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8DCAE" w14:textId="2352DAF1" w:rsidR="004F4E5D" w:rsidRDefault="004F4E5D" w:rsidP="004F4E5D">
      <w:pPr>
        <w:pStyle w:val="webheader"/>
      </w:pPr>
      <w:bookmarkStart w:id="0" w:name="mainContent"/>
      <w:r w:rsidRPr="004F4E5D">
        <w:t>Medicare News and Web Updates for JL Part A (202</w:t>
      </w:r>
      <w:r w:rsidR="005D6220">
        <w:t>4</w:t>
      </w:r>
      <w:r w:rsidRPr="004F4E5D">
        <w:t>)</w:t>
      </w:r>
      <w:bookmarkEnd w:id="0"/>
    </w:p>
    <w:tbl>
      <w:tblPr>
        <w:tblW w:w="1098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5"/>
        <w:gridCol w:w="3630"/>
        <w:gridCol w:w="3705"/>
      </w:tblGrid>
      <w:tr w:rsidR="00057F31" w14:paraId="2156CBC6" w14:textId="77777777" w:rsidTr="004D1EE2">
        <w:trPr>
          <w:tblCellSpacing w:w="15" w:type="dxa"/>
          <w:jc w:val="center"/>
        </w:trPr>
        <w:tc>
          <w:tcPr>
            <w:tcW w:w="10920" w:type="dxa"/>
            <w:gridSpan w:val="3"/>
            <w:tcBorders>
              <w:top w:val="single" w:sz="4" w:space="0" w:color="auto"/>
              <w:left w:val="single" w:sz="4" w:space="0" w:color="auto"/>
              <w:bottom w:val="single" w:sz="4" w:space="0" w:color="auto"/>
              <w:right w:val="single" w:sz="4" w:space="0" w:color="auto"/>
            </w:tcBorders>
            <w:hideMark/>
          </w:tcPr>
          <w:p w14:paraId="09266755" w14:textId="77777777" w:rsidR="00057F31" w:rsidRPr="00057F31" w:rsidRDefault="00057F31" w:rsidP="00057F31">
            <w:pPr>
              <w:pStyle w:val="webcenter"/>
            </w:pPr>
            <w:r w:rsidRPr="00BD1A68">
              <w:tab/>
              <w:t xml:space="preserve">Looking for past news archives? </w:t>
            </w:r>
          </w:p>
        </w:tc>
      </w:tr>
      <w:tr w:rsidR="00057F31" w14:paraId="08B0043E" w14:textId="77777777" w:rsidTr="004D1EE2">
        <w:trPr>
          <w:tblCellSpacing w:w="15" w:type="dxa"/>
          <w:jc w:val="center"/>
        </w:trPr>
        <w:tc>
          <w:tcPr>
            <w:tcW w:w="3600" w:type="dxa"/>
            <w:tcBorders>
              <w:top w:val="single" w:sz="4" w:space="0" w:color="auto"/>
              <w:left w:val="single" w:sz="4" w:space="0" w:color="auto"/>
              <w:bottom w:val="single" w:sz="4" w:space="0" w:color="auto"/>
              <w:right w:val="single" w:sz="4" w:space="0" w:color="auto"/>
            </w:tcBorders>
          </w:tcPr>
          <w:p w14:paraId="19D41EA2" w14:textId="1B01C430" w:rsidR="00057F31" w:rsidRPr="008628FA" w:rsidRDefault="00000000" w:rsidP="00057F31">
            <w:pPr>
              <w:pStyle w:val="webnormal"/>
              <w:rPr>
                <w:rStyle w:val="Hyperlink"/>
              </w:rPr>
            </w:pPr>
            <w:hyperlink r:id="rId9" w:history="1">
              <w:r w:rsidR="005D6220" w:rsidRPr="005D6220">
                <w:rPr>
                  <w:rStyle w:val="Hyperlink"/>
                </w:rPr>
                <w:t>Archived Part A News - 2023</w:t>
              </w:r>
            </w:hyperlink>
          </w:p>
        </w:tc>
        <w:tc>
          <w:tcPr>
            <w:tcW w:w="3600" w:type="dxa"/>
            <w:tcBorders>
              <w:top w:val="single" w:sz="4" w:space="0" w:color="auto"/>
              <w:left w:val="single" w:sz="4" w:space="0" w:color="auto"/>
              <w:bottom w:val="single" w:sz="4" w:space="0" w:color="auto"/>
              <w:right w:val="single" w:sz="4" w:space="0" w:color="auto"/>
            </w:tcBorders>
          </w:tcPr>
          <w:p w14:paraId="79A7ED10" w14:textId="1C5D8B99" w:rsidR="00057F31" w:rsidRPr="00057F31" w:rsidRDefault="00000000" w:rsidP="00057F31">
            <w:pPr>
              <w:pStyle w:val="webnormal"/>
            </w:pPr>
            <w:hyperlink r:id="rId10" w:history="1">
              <w:r w:rsidR="005D6220" w:rsidRPr="005D6220">
                <w:rPr>
                  <w:rStyle w:val="Hyperlink"/>
                </w:rPr>
                <w:t>Archived Part A News - 2022</w:t>
              </w:r>
            </w:hyperlink>
          </w:p>
        </w:tc>
        <w:tc>
          <w:tcPr>
            <w:tcW w:w="3660" w:type="dxa"/>
            <w:tcBorders>
              <w:top w:val="single" w:sz="4" w:space="0" w:color="auto"/>
              <w:left w:val="single" w:sz="4" w:space="0" w:color="auto"/>
              <w:bottom w:val="single" w:sz="4" w:space="0" w:color="auto"/>
              <w:right w:val="single" w:sz="4" w:space="0" w:color="auto"/>
            </w:tcBorders>
            <w:hideMark/>
          </w:tcPr>
          <w:p w14:paraId="3A3E7234" w14:textId="1684E1D3" w:rsidR="00057F31" w:rsidRPr="00057F31" w:rsidRDefault="00000000" w:rsidP="00057F31">
            <w:pPr>
              <w:pStyle w:val="webnormal"/>
            </w:pPr>
            <w:hyperlink r:id="rId11" w:history="1">
              <w:r w:rsidR="005D6220" w:rsidRPr="005D6220">
                <w:rPr>
                  <w:rStyle w:val="Hyperlink"/>
                  <w:rFonts w:eastAsiaTheme="majorEastAsia"/>
                </w:rPr>
                <w:t>Archived Part A News - 2021</w:t>
              </w:r>
            </w:hyperlink>
          </w:p>
        </w:tc>
      </w:tr>
      <w:tr w:rsidR="00057F31" w14:paraId="2AE7CAB5" w14:textId="77777777" w:rsidTr="004D1EE2">
        <w:trPr>
          <w:tblCellSpacing w:w="15" w:type="dxa"/>
          <w:jc w:val="center"/>
        </w:trPr>
        <w:tc>
          <w:tcPr>
            <w:tcW w:w="3600" w:type="dxa"/>
            <w:tcBorders>
              <w:top w:val="single" w:sz="4" w:space="0" w:color="auto"/>
              <w:left w:val="single" w:sz="4" w:space="0" w:color="auto"/>
              <w:bottom w:val="single" w:sz="4" w:space="0" w:color="auto"/>
              <w:right w:val="single" w:sz="4" w:space="0" w:color="auto"/>
            </w:tcBorders>
            <w:hideMark/>
          </w:tcPr>
          <w:p w14:paraId="639F7FB6" w14:textId="48523F76" w:rsidR="00057F31" w:rsidRPr="00057F31" w:rsidRDefault="00000000" w:rsidP="00057F31">
            <w:pPr>
              <w:pStyle w:val="webnormal"/>
            </w:pPr>
            <w:hyperlink r:id="rId12" w:history="1">
              <w:r w:rsidR="005D6220" w:rsidRPr="005D6220">
                <w:rPr>
                  <w:rStyle w:val="Hyperlink"/>
                  <w:rFonts w:eastAsiaTheme="majorEastAsia"/>
                </w:rPr>
                <w:t>Archived Part A News - 2020</w:t>
              </w:r>
            </w:hyperlink>
          </w:p>
        </w:tc>
        <w:tc>
          <w:tcPr>
            <w:tcW w:w="3600" w:type="dxa"/>
            <w:tcBorders>
              <w:top w:val="single" w:sz="4" w:space="0" w:color="auto"/>
              <w:left w:val="single" w:sz="4" w:space="0" w:color="auto"/>
              <w:bottom w:val="single" w:sz="4" w:space="0" w:color="auto"/>
              <w:right w:val="single" w:sz="4" w:space="0" w:color="auto"/>
            </w:tcBorders>
          </w:tcPr>
          <w:p w14:paraId="78F34401" w14:textId="28A892F6" w:rsidR="00057F31" w:rsidRPr="00057F31" w:rsidRDefault="00000000" w:rsidP="00057F31">
            <w:pPr>
              <w:pStyle w:val="webnormal"/>
            </w:pPr>
            <w:hyperlink r:id="rId13" w:history="1">
              <w:r w:rsidR="005D6220" w:rsidRPr="005D6220">
                <w:rPr>
                  <w:rStyle w:val="Hyperlink"/>
                  <w:rFonts w:eastAsiaTheme="majorEastAsia"/>
                </w:rPr>
                <w:t>Archived Part A News - 2019</w:t>
              </w:r>
            </w:hyperlink>
          </w:p>
        </w:tc>
        <w:tc>
          <w:tcPr>
            <w:tcW w:w="3660" w:type="dxa"/>
            <w:tcBorders>
              <w:top w:val="single" w:sz="4" w:space="0" w:color="auto"/>
              <w:left w:val="single" w:sz="4" w:space="0" w:color="auto"/>
              <w:bottom w:val="single" w:sz="4" w:space="0" w:color="auto"/>
              <w:right w:val="single" w:sz="4" w:space="0" w:color="auto"/>
            </w:tcBorders>
          </w:tcPr>
          <w:p w14:paraId="2784C0DE" w14:textId="11F79DAE" w:rsidR="00057F31" w:rsidRPr="00BD1A68" w:rsidRDefault="00000000" w:rsidP="00057F31">
            <w:pPr>
              <w:pStyle w:val="webnormal"/>
            </w:pPr>
            <w:hyperlink r:id="rId14" w:history="1">
              <w:r w:rsidR="005D6220" w:rsidRPr="005D6220">
                <w:rPr>
                  <w:rStyle w:val="Hyperlink"/>
                  <w:rFonts w:eastAsiaTheme="majorEastAsia"/>
                </w:rPr>
                <w:t>Archived Part A News - 2018</w:t>
              </w:r>
            </w:hyperlink>
          </w:p>
        </w:tc>
      </w:tr>
    </w:tbl>
    <w:p w14:paraId="62672455" w14:textId="77777777" w:rsidR="00057F31" w:rsidRDefault="00057F31" w:rsidP="00644B59">
      <w:pPr>
        <w:pStyle w:val="webheader2"/>
        <w:rPr>
          <w:rStyle w:val="webboldred"/>
        </w:rPr>
      </w:pPr>
    </w:p>
    <w:p w14:paraId="2DDB3482" w14:textId="5F486348" w:rsidR="00644B59" w:rsidRDefault="00644B59" w:rsidP="00644B59">
      <w:pPr>
        <w:pStyle w:val="webheader2"/>
        <w:rPr>
          <w:rStyle w:val="Hyperlink"/>
        </w:rPr>
      </w:pPr>
      <w:r w:rsidRPr="00644B59">
        <w:rPr>
          <w:rStyle w:val="webboldred"/>
        </w:rPr>
        <w:t>*</w:t>
      </w:r>
      <w:r w:rsidRPr="00644B59">
        <w:t xml:space="preserve"> </w:t>
      </w:r>
      <w:hyperlink r:id="rId15" w:history="1">
        <w:r w:rsidRPr="00644B59">
          <w:rPr>
            <w:rStyle w:val="Hyperlink"/>
          </w:rPr>
          <w:t>Coronavirus (COVID-19) Information</w:t>
        </w:r>
      </w:hyperlink>
    </w:p>
    <w:p w14:paraId="74A6F6AC" w14:textId="77777777" w:rsidR="00D06710" w:rsidRPr="00D06710" w:rsidRDefault="00D06710" w:rsidP="00D06710">
      <w:pPr>
        <w:pStyle w:val="webheader"/>
      </w:pPr>
      <w:bookmarkStart w:id="1" w:name="_Hlk169517945"/>
      <w:bookmarkStart w:id="2" w:name="_Hlk159999430"/>
      <w:r w:rsidRPr="00D06710">
        <w:t>November 14, 2024</w:t>
      </w:r>
    </w:p>
    <w:bookmarkStart w:id="3" w:name="_Hlk137722332"/>
    <w:p w14:paraId="21B89052" w14:textId="77777777" w:rsidR="00AE7C34" w:rsidRPr="00AE7C34" w:rsidRDefault="00AE7C34" w:rsidP="00AE7C34">
      <w:pPr>
        <w:pStyle w:val="webheader3"/>
      </w:pPr>
      <w:r w:rsidRPr="00AE7C34">
        <w:fldChar w:fldCharType="begin"/>
      </w:r>
      <w:r w:rsidRPr="00AE7C34">
        <w:instrText>HYPERLINK "https://links-2.govdelivery.com/CL0/https:%2F%2Fwww.cms.gov%2Ftraining-education%2Fmedicare-learning-network%2Fnewsletter%2F2024-11-14-mlnc/3/010101932b332ba0-00563e9e-1004-45bb-8f92-ba2ea34b4ad7-000000/o0Ojctstw1LTD5sEHBCHj0R3dpAiDt_X5TM0Iheksec=379" \t "_blank"</w:instrText>
      </w:r>
      <w:r w:rsidRPr="00AE7C34">
        <w:fldChar w:fldCharType="separate"/>
      </w:r>
      <w:r w:rsidRPr="00AE7C34">
        <w:rPr>
          <w:rStyle w:val="Hyperlink"/>
        </w:rPr>
        <w:t>MLN Connects Newsletter: Nov 14, 2024</w:t>
      </w:r>
      <w:r w:rsidRPr="00AE7C34">
        <w:fldChar w:fldCharType="end"/>
      </w:r>
    </w:p>
    <w:p w14:paraId="40855535" w14:textId="77777777" w:rsidR="00AE7C34" w:rsidRPr="00AE7C34" w:rsidRDefault="00AE7C34" w:rsidP="00AE7C34">
      <w:pPr>
        <w:pStyle w:val="webnormal"/>
        <w:rPr>
          <w:rStyle w:val="webbold"/>
        </w:rPr>
      </w:pPr>
      <w:r w:rsidRPr="00AE7C34">
        <w:rPr>
          <w:rStyle w:val="webbold"/>
        </w:rPr>
        <w:t>News</w:t>
      </w:r>
    </w:p>
    <w:p w14:paraId="5622ADAA" w14:textId="77777777" w:rsidR="00AE7C34" w:rsidRPr="00AE7C34" w:rsidRDefault="00AE7C34" w:rsidP="00AE7C34">
      <w:pPr>
        <w:pStyle w:val="webbullet1"/>
      </w:pPr>
      <w:r w:rsidRPr="00AE7C34">
        <w:t>2025 Medicare Parts A &amp; B Premiums and Deductibles</w:t>
      </w:r>
    </w:p>
    <w:p w14:paraId="0B6D43AE" w14:textId="77777777" w:rsidR="00AE7C34" w:rsidRPr="00AE7C34" w:rsidRDefault="00AE7C34" w:rsidP="00AE7C34">
      <w:pPr>
        <w:pStyle w:val="webbullet1"/>
      </w:pPr>
      <w:r w:rsidRPr="00AE7C34">
        <w:t>Medicare Participation for CY 2025</w:t>
      </w:r>
    </w:p>
    <w:p w14:paraId="79CA136B" w14:textId="77777777" w:rsidR="00AE7C34" w:rsidRPr="00AE7C34" w:rsidRDefault="00AE7C34" w:rsidP="00AE7C34">
      <w:pPr>
        <w:pStyle w:val="webbullet1"/>
      </w:pPr>
      <w:r w:rsidRPr="00AE7C34">
        <w:t>Ambulance Fee Schedule: CY 2025 Final Policies</w:t>
      </w:r>
    </w:p>
    <w:p w14:paraId="5857EC53" w14:textId="77777777" w:rsidR="00AE7C34" w:rsidRPr="00AE7C34" w:rsidRDefault="00AE7C34" w:rsidP="00AE7C34">
      <w:pPr>
        <w:pStyle w:val="webbullet1"/>
      </w:pPr>
      <w:r w:rsidRPr="00AE7C34">
        <w:t>Prior Authorization Review Timeframe Change</w:t>
      </w:r>
    </w:p>
    <w:p w14:paraId="4012211E" w14:textId="77777777" w:rsidR="00AE7C34" w:rsidRPr="00AE7C34" w:rsidRDefault="00AE7C34" w:rsidP="00AE7C34">
      <w:pPr>
        <w:pStyle w:val="webbullet1"/>
      </w:pPr>
      <w:r w:rsidRPr="00AE7C34">
        <w:t>Skilled Nursing Facilities: Revalidation Due Date Extension</w:t>
      </w:r>
    </w:p>
    <w:p w14:paraId="128D4422" w14:textId="77777777" w:rsidR="00AE7C34" w:rsidRPr="00AE7C34" w:rsidRDefault="00AE7C34" w:rsidP="00AE7C34">
      <w:pPr>
        <w:pStyle w:val="webbullet1"/>
      </w:pPr>
      <w:r w:rsidRPr="00AE7C34">
        <w:t>Home Health &amp; Hospice Resources</w:t>
      </w:r>
    </w:p>
    <w:p w14:paraId="507B83B9" w14:textId="77777777" w:rsidR="00AE7C34" w:rsidRPr="00AE7C34" w:rsidRDefault="00AE7C34" w:rsidP="00AE7C34">
      <w:pPr>
        <w:pStyle w:val="webbullet1"/>
      </w:pPr>
      <w:r w:rsidRPr="00AE7C34">
        <w:t>Help Your American Indian &amp; Alaska Native Patients Achieve Optimal Health</w:t>
      </w:r>
    </w:p>
    <w:p w14:paraId="2D7932F7" w14:textId="77777777" w:rsidR="00AE7C34" w:rsidRPr="00AE7C34" w:rsidRDefault="00AE7C34" w:rsidP="00AE7C34">
      <w:pPr>
        <w:pStyle w:val="webnormal"/>
        <w:rPr>
          <w:rStyle w:val="webbold"/>
        </w:rPr>
      </w:pPr>
      <w:r w:rsidRPr="00AE7C34">
        <w:rPr>
          <w:rStyle w:val="webbold"/>
        </w:rPr>
        <w:t xml:space="preserve">Claims, </w:t>
      </w:r>
      <w:proofErr w:type="spellStart"/>
      <w:r w:rsidRPr="00AE7C34">
        <w:rPr>
          <w:rStyle w:val="webbold"/>
        </w:rPr>
        <w:t>Pricers</w:t>
      </w:r>
      <w:proofErr w:type="spellEnd"/>
      <w:r w:rsidRPr="00AE7C34">
        <w:rPr>
          <w:rStyle w:val="webbold"/>
        </w:rPr>
        <w:t>, &amp; Codes</w:t>
      </w:r>
    </w:p>
    <w:p w14:paraId="1DA4F0A5" w14:textId="77777777" w:rsidR="00AE7C34" w:rsidRPr="00AE7C34" w:rsidRDefault="00AE7C34" w:rsidP="00AE7C34">
      <w:pPr>
        <w:pStyle w:val="webbullet1"/>
      </w:pPr>
      <w:proofErr w:type="spellStart"/>
      <w:r w:rsidRPr="00AE7C34">
        <w:t>PrEP</w:t>
      </w:r>
      <w:proofErr w:type="spellEnd"/>
      <w:r w:rsidRPr="00AE7C34">
        <w:t xml:space="preserve"> for HIV Pharmacy Claims: New HCPCS Code &amp; FAQ Update</w:t>
      </w:r>
    </w:p>
    <w:p w14:paraId="5BB0A549" w14:textId="77777777" w:rsidR="00AE7C34" w:rsidRPr="00AE7C34" w:rsidRDefault="00AE7C34" w:rsidP="00AE7C34">
      <w:pPr>
        <w:pStyle w:val="webnormal"/>
        <w:rPr>
          <w:rStyle w:val="webbold"/>
        </w:rPr>
      </w:pPr>
      <w:r w:rsidRPr="00AE7C34">
        <w:rPr>
          <w:rStyle w:val="webbold"/>
        </w:rPr>
        <w:t>MLN Matters® Articles</w:t>
      </w:r>
    </w:p>
    <w:p w14:paraId="22C1B5F7" w14:textId="77777777" w:rsidR="00AE7C34" w:rsidRPr="00AE7C34" w:rsidRDefault="00AE7C34" w:rsidP="00AE7C34">
      <w:pPr>
        <w:pStyle w:val="webbullet1"/>
      </w:pPr>
      <w:r w:rsidRPr="00AE7C34">
        <w:t>ICD-10 &amp; Other Coding Revisions to National Coverage Determinations: April 2025 Update</w:t>
      </w:r>
    </w:p>
    <w:p w14:paraId="7C6E9367" w14:textId="77777777" w:rsidR="00AE7C34" w:rsidRPr="00AE7C34" w:rsidRDefault="00AE7C34" w:rsidP="00AE7C34">
      <w:pPr>
        <w:pStyle w:val="webbullet1"/>
      </w:pPr>
      <w:r w:rsidRPr="00AE7C34">
        <w:t>New Waived Tests</w:t>
      </w:r>
    </w:p>
    <w:p w14:paraId="3919CBFB" w14:textId="77777777" w:rsidR="00AE7C34" w:rsidRPr="00AE7C34" w:rsidRDefault="00AE7C34" w:rsidP="00AE7C34">
      <w:pPr>
        <w:pStyle w:val="webnormal"/>
        <w:rPr>
          <w:rStyle w:val="webbold"/>
        </w:rPr>
      </w:pPr>
      <w:r w:rsidRPr="00AE7C34">
        <w:rPr>
          <w:rStyle w:val="webbold"/>
        </w:rPr>
        <w:t>Publications</w:t>
      </w:r>
    </w:p>
    <w:p w14:paraId="2DB335E0" w14:textId="77777777" w:rsidR="00AE7C34" w:rsidRPr="00AE7C34" w:rsidRDefault="00AE7C34" w:rsidP="00AE7C34">
      <w:pPr>
        <w:pStyle w:val="webbullet1"/>
      </w:pPr>
      <w:r w:rsidRPr="00AE7C34">
        <w:t>Checking Medicare Claim Status — Revised</w:t>
      </w:r>
    </w:p>
    <w:p w14:paraId="4F26961C" w14:textId="77777777" w:rsidR="00AE7C34" w:rsidRPr="00AE7C34" w:rsidRDefault="00AE7C34" w:rsidP="00AE7C34">
      <w:pPr>
        <w:pStyle w:val="webbullet1"/>
      </w:pPr>
      <w:r w:rsidRPr="00AE7C34">
        <w:t>Checking Medicare Eligibility — Revised</w:t>
      </w:r>
    </w:p>
    <w:p w14:paraId="165991CE" w14:textId="77777777" w:rsidR="00AE7C34" w:rsidRPr="00AE7C34" w:rsidRDefault="00AE7C34" w:rsidP="00AE7C34">
      <w:pPr>
        <w:pStyle w:val="webseparator"/>
      </w:pPr>
      <w:r w:rsidRPr="00AE7C34">
        <w:rPr>
          <w:rStyle w:val="Hyperlink"/>
        </w:rPr>
        <w:t>.</w:t>
      </w:r>
    </w:p>
    <w:p w14:paraId="053B5951" w14:textId="24457113" w:rsidR="00AE7C34" w:rsidRPr="00AE7C34" w:rsidRDefault="00AE7C34" w:rsidP="00AE7C34">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w:instrText>
      </w:r>
      <w:r>
        <w:rPr>
          <w:rFonts w:ascii="Arial" w:hAnsi="Arial"/>
        </w:rPr>
      </w:r>
      <w:r>
        <w:rPr>
          <w:rFonts w:ascii="Arial" w:hAnsi="Arial"/>
        </w:rPr>
        <w:fldChar w:fldCharType="separate"/>
      </w:r>
      <w:r w:rsidRPr="00AE7C34">
        <w:rPr>
          <w:rStyle w:val="Hyperlink"/>
        </w:rPr>
        <w:t>Medical policy update</w:t>
      </w:r>
    </w:p>
    <w:p w14:paraId="50DE24DC" w14:textId="06D0183A" w:rsidR="00AE7C34" w:rsidRPr="00AE7C34" w:rsidRDefault="00AE7C34" w:rsidP="00AE7C34">
      <w:pPr>
        <w:pStyle w:val="webnormal"/>
      </w:pPr>
      <w:r>
        <w:rPr>
          <w:b/>
          <w:sz w:val="28"/>
          <w:szCs w:val="20"/>
        </w:rPr>
        <w:fldChar w:fldCharType="end"/>
      </w:r>
      <w:r w:rsidRPr="00AE7C34">
        <w:t>View the most recent updates for our LCDs and articles.</w:t>
      </w:r>
    </w:p>
    <w:p w14:paraId="7538DABE" w14:textId="77777777" w:rsidR="00AE7C34" w:rsidRPr="00AE7C34" w:rsidRDefault="00AE7C34" w:rsidP="00AE7C34">
      <w:pPr>
        <w:pStyle w:val="webseparator"/>
      </w:pPr>
      <w:r w:rsidRPr="00AE7C34">
        <w:rPr>
          <w:rStyle w:val="Hyperlink"/>
        </w:rPr>
        <w:t>.</w:t>
      </w:r>
    </w:p>
    <w:p w14:paraId="44520A16" w14:textId="1FEB05F5" w:rsidR="00D06710" w:rsidRPr="00D06710" w:rsidRDefault="00D06710" w:rsidP="00D06710">
      <w:pPr>
        <w:pStyle w:val="webheader3"/>
        <w:rPr>
          <w:rStyle w:val="Hyperlink"/>
        </w:rPr>
      </w:pPr>
      <w:r w:rsidRPr="00D06710">
        <w:rPr>
          <w:rStyle w:val="Hyperlink"/>
        </w:rPr>
        <w:fldChar w:fldCharType="begin"/>
      </w:r>
      <w:r>
        <w:rPr>
          <w:rStyle w:val="Hyperlink"/>
        </w:rPr>
        <w:instrText>HYPERLINK "https://www.novitas-solutions.com/webcenter/portal/MedicareJL/pagebyid?contentId=00098561"</w:instrText>
      </w:r>
      <w:r w:rsidRPr="00D06710">
        <w:rPr>
          <w:rStyle w:val="Hyperlink"/>
        </w:rPr>
      </w:r>
      <w:r w:rsidRPr="00D06710">
        <w:rPr>
          <w:rStyle w:val="Hyperlink"/>
        </w:rPr>
        <w:fldChar w:fldCharType="separate"/>
      </w:r>
      <w:r w:rsidRPr="00D06710">
        <w:rPr>
          <w:rStyle w:val="Hyperlink"/>
        </w:rPr>
        <w:t>Novitasphere system status</w:t>
      </w:r>
    </w:p>
    <w:p w14:paraId="1A59D386" w14:textId="77777777" w:rsidR="00D06710" w:rsidRPr="00D06710" w:rsidRDefault="00D06710" w:rsidP="00D06710">
      <w:pPr>
        <w:pStyle w:val="webnormal"/>
      </w:pPr>
      <w:r w:rsidRPr="00D06710">
        <w:rPr>
          <w:rStyle w:val="Hyperlink"/>
        </w:rPr>
        <w:fldChar w:fldCharType="end"/>
      </w:r>
      <w:r w:rsidRPr="00D06710">
        <w:t>Due to system maintenance, Novitasphere will be unavailable Saturday, November 16 from 8 a.m. – 5 p.m. ET. We apologize for any inconvenience.</w:t>
      </w:r>
      <w:bookmarkEnd w:id="3"/>
    </w:p>
    <w:p w14:paraId="031473E1" w14:textId="77777777" w:rsidR="00D06710" w:rsidRPr="00D06710" w:rsidRDefault="00D06710" w:rsidP="00D06710">
      <w:pPr>
        <w:pStyle w:val="webseparator"/>
      </w:pPr>
      <w:r w:rsidRPr="00D06710">
        <w:rPr>
          <w:rStyle w:val="Hyperlink"/>
        </w:rPr>
        <w:lastRenderedPageBreak/>
        <w:t>.</w:t>
      </w:r>
    </w:p>
    <w:p w14:paraId="5FA3108C" w14:textId="2F7CB0B3" w:rsidR="001E23DA" w:rsidRDefault="001E23DA" w:rsidP="001E23DA">
      <w:pPr>
        <w:pStyle w:val="webheader"/>
      </w:pPr>
      <w:r>
        <w:t>November 12, 2024</w:t>
      </w:r>
    </w:p>
    <w:p w14:paraId="0DBEADFE" w14:textId="5CE3C950" w:rsidR="001E23DA" w:rsidRPr="009502D3" w:rsidRDefault="00000000" w:rsidP="001E23DA">
      <w:pPr>
        <w:pStyle w:val="webheader3"/>
      </w:pPr>
      <w:hyperlink r:id="rId16" w:history="1">
        <w:r w:rsidR="001E23DA" w:rsidRPr="002621AD">
          <w:rPr>
            <w:rStyle w:val="Hyperlink"/>
          </w:rPr>
          <w:t>Cervical fusion with disc removal best practices</w:t>
        </w:r>
      </w:hyperlink>
    </w:p>
    <w:p w14:paraId="6725A8A9" w14:textId="77777777" w:rsidR="001E23DA" w:rsidRPr="006B1115" w:rsidRDefault="001E23DA" w:rsidP="001E23DA">
      <w:pPr>
        <w:pStyle w:val="webnormal"/>
      </w:pPr>
      <w:r>
        <w:t>The cervical fusion article written in collaboration with the AB MAC Prior Authorization Workgroup has been revised to include guidance from the LCD.</w:t>
      </w:r>
    </w:p>
    <w:p w14:paraId="7313F4CB" w14:textId="035F3E90" w:rsidR="001E23DA" w:rsidRDefault="001E23DA" w:rsidP="001E23DA">
      <w:pPr>
        <w:pStyle w:val="webseparator"/>
      </w:pPr>
      <w:r w:rsidRPr="00290995">
        <w:rPr>
          <w:rStyle w:val="Hyperlink"/>
        </w:rPr>
        <w:t>.</w:t>
      </w:r>
    </w:p>
    <w:p w14:paraId="74B8EF07" w14:textId="706879C2" w:rsidR="00D80E43" w:rsidRDefault="00D80E43" w:rsidP="00D80E43">
      <w:pPr>
        <w:pStyle w:val="webheader"/>
      </w:pPr>
      <w:r>
        <w:t>November 11, 2024</w:t>
      </w:r>
    </w:p>
    <w:p w14:paraId="75B6CB96" w14:textId="77777777" w:rsidR="00D80E43" w:rsidRPr="00187CE7" w:rsidRDefault="00D80E43" w:rsidP="00D80E43">
      <w:pPr>
        <w:pStyle w:val="webheader3"/>
      </w:pPr>
      <w:bookmarkStart w:id="4" w:name="_Hlk182227554"/>
      <w:r w:rsidRPr="00187CE7">
        <w:t>Medicare Learning Network® MLN Matters® Articles from CMS</w:t>
      </w:r>
    </w:p>
    <w:p w14:paraId="00AD3700" w14:textId="77777777" w:rsidR="00D80E43" w:rsidRPr="00187CE7" w:rsidRDefault="00D80E43" w:rsidP="00D80E43">
      <w:pPr>
        <w:pStyle w:val="webnormal"/>
        <w:rPr>
          <w:rStyle w:val="webbold"/>
        </w:rPr>
      </w:pPr>
      <w:r w:rsidRPr="00187CE7">
        <w:rPr>
          <w:rStyle w:val="webbold"/>
        </w:rPr>
        <w:t>Revised:</w:t>
      </w:r>
    </w:p>
    <w:p w14:paraId="1023B812" w14:textId="4FC2D9D7" w:rsidR="00D80E43" w:rsidRPr="00187CE7" w:rsidRDefault="00000000" w:rsidP="00D80E43">
      <w:pPr>
        <w:pStyle w:val="webbullet1"/>
      </w:pPr>
      <w:hyperlink r:id="rId17" w:history="1">
        <w:r w:rsidR="00D80E43" w:rsidRPr="00187CE7">
          <w:rPr>
            <w:rStyle w:val="Hyperlink"/>
          </w:rPr>
          <w:t>MM13604 - National Coverage Determination 110.23: Allogeneic Hematopoietic Stem Cell Transplantation</w:t>
        </w:r>
      </w:hyperlink>
    </w:p>
    <w:p w14:paraId="45593F71" w14:textId="77777777" w:rsidR="00D80E43" w:rsidRPr="00187CE7" w:rsidRDefault="00D80E43" w:rsidP="00D80E43">
      <w:pPr>
        <w:pStyle w:val="webindent1"/>
      </w:pPr>
      <w:r w:rsidRPr="00187CE7">
        <w:t>This article is for laboratory, physicians, suppliers, and other providers billing MACs.</w:t>
      </w:r>
    </w:p>
    <w:p w14:paraId="0BE39A2C" w14:textId="77777777" w:rsidR="00D80E43" w:rsidRPr="00255BA1" w:rsidRDefault="00D80E43" w:rsidP="00D80E43">
      <w:pPr>
        <w:pStyle w:val="webnormal"/>
        <w:rPr>
          <w:rStyle w:val="webbold"/>
        </w:rPr>
      </w:pPr>
      <w:r w:rsidRPr="00255BA1">
        <w:rPr>
          <w:rStyle w:val="webbold"/>
        </w:rPr>
        <w:t>New:</w:t>
      </w:r>
    </w:p>
    <w:p w14:paraId="359E4A20" w14:textId="77777777" w:rsidR="00D80E43" w:rsidRDefault="00D80E43" w:rsidP="00D80E43">
      <w:pPr>
        <w:pStyle w:val="webnormal"/>
      </w:pPr>
    </w:p>
    <w:p w14:paraId="148E73B0" w14:textId="77777777" w:rsidR="00D80E43" w:rsidRPr="00187CE7" w:rsidRDefault="00000000" w:rsidP="00D80E43">
      <w:pPr>
        <w:pStyle w:val="webbullet1"/>
      </w:pPr>
      <w:hyperlink r:id="rId18" w:history="1">
        <w:r w:rsidR="00D80E43" w:rsidRPr="00255BA1">
          <w:rPr>
            <w:rStyle w:val="Hyperlink"/>
          </w:rPr>
          <w:t>MM3818 - ICD-10 &amp; Other Coding Revisions to National Coverage Determinations: April 2025 Update (CR 1 of 2)</w:t>
        </w:r>
      </w:hyperlink>
    </w:p>
    <w:p w14:paraId="37F8D40C" w14:textId="77777777" w:rsidR="00D80E43" w:rsidRDefault="00D80E43" w:rsidP="00D80E43">
      <w:pPr>
        <w:pStyle w:val="webindent1"/>
      </w:pPr>
      <w:r w:rsidRPr="00255BA1">
        <w:t>This article is for physicians, suppliers, and other providers billing MACs.</w:t>
      </w:r>
    </w:p>
    <w:p w14:paraId="5FEB912C" w14:textId="77777777" w:rsidR="00D80E43" w:rsidRDefault="00000000" w:rsidP="00D80E43">
      <w:pPr>
        <w:pStyle w:val="webbullet1"/>
      </w:pPr>
      <w:hyperlink r:id="rId19" w:history="1">
        <w:r w:rsidR="00D80E43" w:rsidRPr="00255BA1">
          <w:rPr>
            <w:rStyle w:val="Hyperlink"/>
          </w:rPr>
          <w:t>MM13828 - ICD-10 &amp; Other Coding Revisions to National Coverage Determinations: April 2025 Update (CR 2 of 2)</w:t>
        </w:r>
      </w:hyperlink>
    </w:p>
    <w:p w14:paraId="6B2D2364" w14:textId="77777777" w:rsidR="00D80E43" w:rsidRPr="00255BA1" w:rsidRDefault="00D80E43" w:rsidP="00D80E43">
      <w:pPr>
        <w:pStyle w:val="webindent1"/>
      </w:pPr>
      <w:r w:rsidRPr="00255BA1">
        <w:t>This article is for physicians, suppliers, and other providers billing MACs.</w:t>
      </w:r>
    </w:p>
    <w:bookmarkEnd w:id="4"/>
    <w:p w14:paraId="526B0F7A" w14:textId="55CD37F8" w:rsidR="00D80E43" w:rsidRDefault="00D80E43" w:rsidP="00D80E43">
      <w:pPr>
        <w:pStyle w:val="webseparator"/>
      </w:pPr>
      <w:r w:rsidRPr="00290995">
        <w:rPr>
          <w:rStyle w:val="Hyperlink"/>
        </w:rPr>
        <w:t>.</w:t>
      </w:r>
    </w:p>
    <w:p w14:paraId="1FCD470B" w14:textId="4A7A5711" w:rsidR="00D315F7" w:rsidRDefault="00D315F7" w:rsidP="00D315F7">
      <w:pPr>
        <w:pStyle w:val="webheader"/>
      </w:pPr>
      <w:r>
        <w:t>November 8, 2024</w:t>
      </w:r>
    </w:p>
    <w:p w14:paraId="212B369B" w14:textId="376581F2" w:rsidR="00D315F7" w:rsidRPr="00D315F7" w:rsidRDefault="00D315F7" w:rsidP="00D315F7">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"https://www.novitas-solutions.com/webcenter/portal/MedicareJL/pagebyid?contentId=00297184"</w:instrText>
      </w:r>
      <w:r>
        <w:rPr>
          <w:rFonts w:ascii="Arial" w:hAnsi="Arial"/>
        </w:rPr>
      </w:r>
      <w:r>
        <w:rPr>
          <w:rFonts w:ascii="Arial" w:hAnsi="Arial"/>
        </w:rPr>
        <w:fldChar w:fldCharType="separate"/>
      </w:r>
      <w:r w:rsidRPr="00D315F7">
        <w:rPr>
          <w:rStyle w:val="Hyperlink"/>
        </w:rPr>
        <w:t>Provider Enrollment application status tools available</w:t>
      </w:r>
    </w:p>
    <w:p w14:paraId="11DAA856" w14:textId="55E1AD50" w:rsidR="00D315F7" w:rsidRDefault="00D315F7" w:rsidP="00D315F7">
      <w:pPr>
        <w:pStyle w:val="webnormal"/>
      </w:pPr>
      <w:r>
        <w:rPr>
          <w:b/>
          <w:sz w:val="28"/>
          <w:szCs w:val="20"/>
        </w:rPr>
        <w:fldChar w:fldCharType="end"/>
      </w:r>
      <w:r w:rsidRPr="009B16F0">
        <w:t xml:space="preserve">To check the status of an enrollment application, you can use the Provider Enrollment Status Inquiry Tool. Instead of calling the Provider Enrollment Help Line, use our helpful status tool resources, such as the </w:t>
      </w:r>
      <w:hyperlink r:id="rId20" w:history="1">
        <w:r w:rsidRPr="00FF06E1">
          <w:rPr>
            <w:rStyle w:val="Hyperlink"/>
          </w:rPr>
          <w:t>Provider Enrollment Status Inquiry Tool</w:t>
        </w:r>
      </w:hyperlink>
      <w:r w:rsidRPr="009B16F0">
        <w:t>, for assistance.</w:t>
      </w:r>
    </w:p>
    <w:p w14:paraId="63C1E078" w14:textId="54BE7F48" w:rsidR="00D315F7" w:rsidRDefault="00D315F7" w:rsidP="00D315F7">
      <w:pPr>
        <w:pStyle w:val="webseparator"/>
      </w:pPr>
      <w:r w:rsidRPr="00290995">
        <w:rPr>
          <w:rStyle w:val="Hyperlink"/>
        </w:rPr>
        <w:t>.</w:t>
      </w:r>
    </w:p>
    <w:p w14:paraId="209910D1" w14:textId="22D51636" w:rsidR="00F158D0" w:rsidRDefault="00F158D0" w:rsidP="00F158D0">
      <w:pPr>
        <w:pStyle w:val="webheader"/>
      </w:pPr>
      <w:r>
        <w:t>November 7, 2024</w:t>
      </w:r>
    </w:p>
    <w:p w14:paraId="2B26E8E2" w14:textId="77777777" w:rsidR="00F158D0" w:rsidRPr="001F19D8" w:rsidRDefault="00000000" w:rsidP="00F158D0">
      <w:pPr>
        <w:pStyle w:val="webheader3"/>
      </w:pPr>
      <w:hyperlink r:id="rId21" w:tgtFrame="_blank" w:history="1">
        <w:r w:rsidR="00F158D0" w:rsidRPr="001F19D8">
          <w:rPr>
            <w:rStyle w:val="Hyperlink"/>
          </w:rPr>
          <w:t>MLN Connects Newsletter: Nov 7, 2024</w:t>
        </w:r>
      </w:hyperlink>
    </w:p>
    <w:p w14:paraId="0EC10078" w14:textId="77777777" w:rsidR="00F158D0" w:rsidRPr="001F19D8" w:rsidRDefault="00F158D0" w:rsidP="00F158D0">
      <w:pPr>
        <w:pStyle w:val="webnormal"/>
        <w:rPr>
          <w:rStyle w:val="webbold"/>
        </w:rPr>
      </w:pPr>
      <w:r w:rsidRPr="001F19D8">
        <w:rPr>
          <w:rStyle w:val="webbold"/>
        </w:rPr>
        <w:t>Final Rules</w:t>
      </w:r>
    </w:p>
    <w:p w14:paraId="1D3BB152" w14:textId="77777777" w:rsidR="00F158D0" w:rsidRPr="001F19D8" w:rsidRDefault="00F158D0" w:rsidP="00F158D0">
      <w:pPr>
        <w:pStyle w:val="webbullet1"/>
      </w:pPr>
      <w:r w:rsidRPr="001F19D8">
        <w:t>Physician Fee Schedule CY 2025 Final Rule</w:t>
      </w:r>
    </w:p>
    <w:p w14:paraId="160E5356" w14:textId="77777777" w:rsidR="00F158D0" w:rsidRPr="001F19D8" w:rsidRDefault="00F158D0" w:rsidP="00F158D0">
      <w:pPr>
        <w:pStyle w:val="webbullet1"/>
      </w:pPr>
      <w:r w:rsidRPr="001F19D8">
        <w:t>Hospital Outpatient Prospective Payment System &amp; Ambulatory Surgical Center Payment System CY 2025 Final Rule</w:t>
      </w:r>
    </w:p>
    <w:p w14:paraId="3E9FB4BA" w14:textId="77777777" w:rsidR="00F158D0" w:rsidRPr="001F19D8" w:rsidRDefault="00F158D0" w:rsidP="00F158D0">
      <w:pPr>
        <w:pStyle w:val="webbullet1"/>
      </w:pPr>
      <w:r w:rsidRPr="001F19D8">
        <w:t>ESRD Prospective Payment System CY 2025 Final Rule</w:t>
      </w:r>
    </w:p>
    <w:p w14:paraId="0FE51D0A" w14:textId="77777777" w:rsidR="00F158D0" w:rsidRPr="001F19D8" w:rsidRDefault="00F158D0" w:rsidP="00F158D0">
      <w:pPr>
        <w:pStyle w:val="webbullet1"/>
      </w:pPr>
      <w:r w:rsidRPr="001F19D8">
        <w:t>Home Health Prospective Payment System CY 2025 Final Rule</w:t>
      </w:r>
    </w:p>
    <w:p w14:paraId="6397B776" w14:textId="77777777" w:rsidR="00F158D0" w:rsidRPr="001F19D8" w:rsidRDefault="00F158D0" w:rsidP="00F158D0">
      <w:pPr>
        <w:pStyle w:val="webnormal"/>
        <w:rPr>
          <w:rStyle w:val="webbold"/>
        </w:rPr>
      </w:pPr>
      <w:r w:rsidRPr="001F19D8">
        <w:rPr>
          <w:rStyle w:val="webbold"/>
        </w:rPr>
        <w:lastRenderedPageBreak/>
        <w:t>News</w:t>
      </w:r>
    </w:p>
    <w:p w14:paraId="4E6617DD" w14:textId="77777777" w:rsidR="00F158D0" w:rsidRPr="001F19D8" w:rsidRDefault="00F158D0" w:rsidP="00F158D0">
      <w:pPr>
        <w:pStyle w:val="webbullet1"/>
      </w:pPr>
      <w:r w:rsidRPr="001F19D8">
        <w:t>CMS Roundup (November 1, 2024)</w:t>
      </w:r>
    </w:p>
    <w:p w14:paraId="3DAE45A3" w14:textId="77777777" w:rsidR="00F158D0" w:rsidRPr="001F19D8" w:rsidRDefault="00F158D0" w:rsidP="00F158D0">
      <w:pPr>
        <w:pStyle w:val="webbullet1"/>
      </w:pPr>
      <w:r w:rsidRPr="001F19D8">
        <w:t>Respiratory Viruses: Get Up to Date on Flu, COVID-19, &amp; RSV Vaccines</w:t>
      </w:r>
    </w:p>
    <w:p w14:paraId="61B25B93" w14:textId="77777777" w:rsidR="00F158D0" w:rsidRPr="001F19D8" w:rsidRDefault="00F158D0" w:rsidP="00F158D0">
      <w:pPr>
        <w:pStyle w:val="webbullet1"/>
      </w:pPr>
      <w:r w:rsidRPr="001F19D8">
        <w:t>Diabetes: Recommend Preventive Services</w:t>
      </w:r>
    </w:p>
    <w:p w14:paraId="126FFCAF" w14:textId="77777777" w:rsidR="00F158D0" w:rsidRPr="001F19D8" w:rsidRDefault="00F158D0" w:rsidP="00F158D0">
      <w:pPr>
        <w:pStyle w:val="webnormal"/>
        <w:rPr>
          <w:rStyle w:val="webbold"/>
        </w:rPr>
      </w:pPr>
      <w:r w:rsidRPr="001F19D8">
        <w:rPr>
          <w:rStyle w:val="webbold"/>
        </w:rPr>
        <w:t>Compliance</w:t>
      </w:r>
    </w:p>
    <w:p w14:paraId="6D3D76BA" w14:textId="77777777" w:rsidR="00F158D0" w:rsidRPr="001F19D8" w:rsidRDefault="00F158D0" w:rsidP="00F158D0">
      <w:pPr>
        <w:pStyle w:val="webbullet1"/>
      </w:pPr>
      <w:r w:rsidRPr="001F19D8">
        <w:t>Medical Services Authorized by the Veterans Health Administration: Avoid Duplicate Payments</w:t>
      </w:r>
    </w:p>
    <w:p w14:paraId="6A009D67" w14:textId="77777777" w:rsidR="00F158D0" w:rsidRPr="001F19D8" w:rsidRDefault="00F158D0" w:rsidP="00F158D0">
      <w:pPr>
        <w:pStyle w:val="webnormal"/>
        <w:rPr>
          <w:rStyle w:val="webbold"/>
        </w:rPr>
      </w:pPr>
      <w:r w:rsidRPr="001F19D8">
        <w:rPr>
          <w:rStyle w:val="webbold"/>
        </w:rPr>
        <w:t xml:space="preserve">Claims, </w:t>
      </w:r>
      <w:proofErr w:type="spellStart"/>
      <w:r w:rsidRPr="001F19D8">
        <w:rPr>
          <w:rStyle w:val="webbold"/>
        </w:rPr>
        <w:t>Pricers</w:t>
      </w:r>
      <w:proofErr w:type="spellEnd"/>
      <w:r w:rsidRPr="001F19D8">
        <w:rPr>
          <w:rStyle w:val="webbold"/>
        </w:rPr>
        <w:t>, &amp; Codes</w:t>
      </w:r>
    </w:p>
    <w:p w14:paraId="34A35E8C" w14:textId="77777777" w:rsidR="00F158D0" w:rsidRPr="001F19D8" w:rsidRDefault="00F158D0" w:rsidP="00F158D0">
      <w:pPr>
        <w:pStyle w:val="webbullet1"/>
      </w:pPr>
      <w:r w:rsidRPr="001F19D8">
        <w:t>Expanded Diabetes Screening: Claims for HCPCS Code 82947 Returned in Error</w:t>
      </w:r>
    </w:p>
    <w:p w14:paraId="7A6EEA70" w14:textId="77777777" w:rsidR="00F158D0" w:rsidRPr="001F19D8" w:rsidRDefault="00F158D0" w:rsidP="00F158D0">
      <w:pPr>
        <w:pStyle w:val="webbullet1"/>
      </w:pPr>
      <w:r w:rsidRPr="001F19D8">
        <w:t>Home Intravenous Immune Globulin Items &amp; Services: CY 2025 Rate Update</w:t>
      </w:r>
    </w:p>
    <w:p w14:paraId="0C24B2C4" w14:textId="77777777" w:rsidR="00F158D0" w:rsidRPr="001F19D8" w:rsidRDefault="00F158D0" w:rsidP="00F158D0">
      <w:pPr>
        <w:pStyle w:val="webbullet1"/>
      </w:pPr>
      <w:r w:rsidRPr="001F19D8">
        <w:t>Discarded Drugs &amp; Biologicals: Updated HCPCS Codes</w:t>
      </w:r>
    </w:p>
    <w:p w14:paraId="76EAC837" w14:textId="77777777" w:rsidR="00F158D0" w:rsidRPr="001F19D8" w:rsidRDefault="00F158D0" w:rsidP="00F158D0">
      <w:pPr>
        <w:pStyle w:val="webnormal"/>
        <w:rPr>
          <w:rStyle w:val="webbold"/>
        </w:rPr>
      </w:pPr>
      <w:r w:rsidRPr="001F19D8">
        <w:rPr>
          <w:rStyle w:val="webbold"/>
        </w:rPr>
        <w:t>Events</w:t>
      </w:r>
    </w:p>
    <w:p w14:paraId="280FDCF8" w14:textId="77777777" w:rsidR="00F158D0" w:rsidRPr="001F19D8" w:rsidRDefault="00F158D0" w:rsidP="00F158D0">
      <w:pPr>
        <w:pStyle w:val="webbullet1"/>
      </w:pPr>
      <w:r w:rsidRPr="001F19D8">
        <w:t>Greenhouse Gas Reduction Fund Opportunities for the Health Sector Webinar — November 20</w:t>
      </w:r>
    </w:p>
    <w:p w14:paraId="039CDAA8" w14:textId="77777777" w:rsidR="00F158D0" w:rsidRPr="001F19D8" w:rsidRDefault="00F158D0" w:rsidP="00F158D0">
      <w:pPr>
        <w:pStyle w:val="webnormal"/>
        <w:rPr>
          <w:rStyle w:val="webbold"/>
        </w:rPr>
      </w:pPr>
      <w:r w:rsidRPr="001F19D8">
        <w:rPr>
          <w:rStyle w:val="webbold"/>
        </w:rPr>
        <w:t>Publications</w:t>
      </w:r>
    </w:p>
    <w:p w14:paraId="337D1A3A" w14:textId="77777777" w:rsidR="00F158D0" w:rsidRPr="001F19D8" w:rsidRDefault="00F158D0" w:rsidP="00F158D0">
      <w:pPr>
        <w:pStyle w:val="webbullet1"/>
      </w:pPr>
      <w:r w:rsidRPr="001F19D8">
        <w:t>Medicare Provider Compliance Tips — Revised</w:t>
      </w:r>
    </w:p>
    <w:p w14:paraId="6163E993" w14:textId="77777777" w:rsidR="00F158D0" w:rsidRPr="001F19D8" w:rsidRDefault="00F158D0" w:rsidP="00F158D0">
      <w:pPr>
        <w:pStyle w:val="webnormal"/>
        <w:rPr>
          <w:rStyle w:val="webbold"/>
        </w:rPr>
      </w:pPr>
      <w:r w:rsidRPr="001F19D8">
        <w:rPr>
          <w:rStyle w:val="webbold"/>
        </w:rPr>
        <w:t>Information for Patients</w:t>
      </w:r>
    </w:p>
    <w:p w14:paraId="5104A9AF" w14:textId="77777777" w:rsidR="00F158D0" w:rsidRPr="001F19D8" w:rsidRDefault="00F158D0" w:rsidP="00F158D0">
      <w:pPr>
        <w:pStyle w:val="webbullet1"/>
      </w:pPr>
      <w:r w:rsidRPr="001F19D8">
        <w:t>Medicare Prescription Payment Plan</w:t>
      </w:r>
    </w:p>
    <w:p w14:paraId="3AEE6D06" w14:textId="77777777" w:rsidR="00F158D0" w:rsidRPr="00290995" w:rsidRDefault="00F158D0" w:rsidP="00F158D0">
      <w:pPr>
        <w:pStyle w:val="webseparator"/>
      </w:pPr>
      <w:r w:rsidRPr="00290995">
        <w:rPr>
          <w:rStyle w:val="Hyperlink"/>
        </w:rPr>
        <w:t>.</w:t>
      </w:r>
    </w:p>
    <w:p w14:paraId="67D95FD6" w14:textId="3CE1DF68" w:rsidR="00F158D0" w:rsidRPr="00F158D0" w:rsidRDefault="00F158D0" w:rsidP="00F158D0">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w:instrText>
      </w:r>
      <w:r>
        <w:rPr>
          <w:rFonts w:ascii="Arial" w:hAnsi="Arial"/>
        </w:rPr>
      </w:r>
      <w:r>
        <w:rPr>
          <w:rFonts w:ascii="Arial" w:hAnsi="Arial"/>
        </w:rPr>
        <w:fldChar w:fldCharType="separate"/>
      </w:r>
      <w:r w:rsidRPr="00F158D0">
        <w:rPr>
          <w:rStyle w:val="Hyperlink"/>
        </w:rPr>
        <w:t>Medical policy update</w:t>
      </w:r>
    </w:p>
    <w:p w14:paraId="193E7AB9" w14:textId="1C39B7D1" w:rsidR="00F158D0" w:rsidRPr="00EB69C7" w:rsidRDefault="00F158D0" w:rsidP="00F158D0">
      <w:pPr>
        <w:pStyle w:val="webnormal"/>
      </w:pPr>
      <w:r>
        <w:rPr>
          <w:b/>
          <w:sz w:val="28"/>
          <w:szCs w:val="20"/>
        </w:rPr>
        <w:fldChar w:fldCharType="end"/>
      </w:r>
      <w:r w:rsidRPr="00682324">
        <w:t>View the most recent updates for our LCDs and articles</w:t>
      </w:r>
      <w:r>
        <w:t>.</w:t>
      </w:r>
    </w:p>
    <w:p w14:paraId="36ADF6E2" w14:textId="5B6CE85E" w:rsidR="00F158D0" w:rsidRDefault="00F158D0" w:rsidP="00F158D0">
      <w:pPr>
        <w:pStyle w:val="webseparator"/>
      </w:pPr>
      <w:r w:rsidRPr="00290995">
        <w:rPr>
          <w:rStyle w:val="Hyperlink"/>
        </w:rPr>
        <w:t>.</w:t>
      </w:r>
    </w:p>
    <w:p w14:paraId="4DBB4591" w14:textId="125DE1D9" w:rsidR="00CB0024" w:rsidRPr="00CB0024" w:rsidRDefault="00CB0024" w:rsidP="00CB0024">
      <w:pPr>
        <w:pStyle w:val="webheader"/>
      </w:pPr>
      <w:r w:rsidRPr="00CB0024">
        <w:t>November 1, 2024</w:t>
      </w:r>
    </w:p>
    <w:p w14:paraId="2468B57A" w14:textId="5842202A" w:rsidR="00CB0024" w:rsidRPr="00CB0024" w:rsidRDefault="00000000" w:rsidP="00CB0024">
      <w:pPr>
        <w:pStyle w:val="webheader3"/>
      </w:pPr>
      <w:hyperlink r:id="rId22" w:history="1">
        <w:r w:rsidR="00CB0024" w:rsidRPr="00CB0024">
          <w:rPr>
            <w:rStyle w:val="Hyperlink"/>
          </w:rPr>
          <w:t>November EDI Newsletter</w:t>
        </w:r>
      </w:hyperlink>
      <w:r w:rsidR="00CB0024" w:rsidRPr="00CB0024">
        <w:t xml:space="preserve"> </w:t>
      </w:r>
    </w:p>
    <w:p w14:paraId="6006CF14" w14:textId="77777777" w:rsidR="00CB0024" w:rsidRPr="00CB0024" w:rsidRDefault="00CB0024" w:rsidP="00CB0024">
      <w:pPr>
        <w:pStyle w:val="webnormal"/>
      </w:pPr>
      <w:r w:rsidRPr="00CB0024">
        <w:t>View the most recent release of our Electronic Billing newsletter. This newsletter is published quarterly and includes important EDI-related articles.</w:t>
      </w:r>
    </w:p>
    <w:p w14:paraId="0043103B" w14:textId="77777777" w:rsidR="00CB0024" w:rsidRPr="00CB0024" w:rsidRDefault="00CB0024" w:rsidP="00CB0024">
      <w:pPr>
        <w:pStyle w:val="webseparator"/>
      </w:pPr>
      <w:r w:rsidRPr="00CB0024">
        <w:rPr>
          <w:rStyle w:val="Hyperlink"/>
        </w:rPr>
        <w:t>.</w:t>
      </w:r>
    </w:p>
    <w:p w14:paraId="27D2525F" w14:textId="18385A95" w:rsidR="00CB0024" w:rsidRPr="00CB0024" w:rsidRDefault="00000000" w:rsidP="00CB0024">
      <w:pPr>
        <w:pStyle w:val="webheader3"/>
      </w:pPr>
      <w:hyperlink r:id="rId23" w:history="1">
        <w:r w:rsidR="00CB0024" w:rsidRPr="00CB0024">
          <w:rPr>
            <w:rStyle w:val="Hyperlink"/>
          </w:rPr>
          <w:t>Provider Enrollment application status tools available</w:t>
        </w:r>
      </w:hyperlink>
    </w:p>
    <w:p w14:paraId="4AAEBD10" w14:textId="77777777" w:rsidR="00CB0024" w:rsidRPr="00CB0024" w:rsidRDefault="00CB0024" w:rsidP="00CB0024">
      <w:pPr>
        <w:pStyle w:val="webnormal"/>
      </w:pPr>
      <w:r w:rsidRPr="00CB0024">
        <w:t xml:space="preserve">You can check the status of your </w:t>
      </w:r>
      <w:hyperlink r:id="rId24" w:anchor="headingLv1" w:history="1">
        <w:r w:rsidRPr="00CB0024">
          <w:rPr>
            <w:rStyle w:val="Hyperlink"/>
          </w:rPr>
          <w:t>PECOS</w:t>
        </w:r>
      </w:hyperlink>
      <w:r w:rsidRPr="00CB0024">
        <w:t xml:space="preserve"> application online. Instead of calling the Provider Enrollment Help Line, use our helpful status tool resources, such as PECOS, for assistance.</w:t>
      </w:r>
    </w:p>
    <w:p w14:paraId="2B1E94E6" w14:textId="1D8A8E84" w:rsidR="00CB0024" w:rsidRDefault="00CB0024" w:rsidP="00CB0024">
      <w:pPr>
        <w:pStyle w:val="webseparator"/>
      </w:pPr>
      <w:r w:rsidRPr="00CB0024">
        <w:rPr>
          <w:rStyle w:val="Hyperlink"/>
        </w:rPr>
        <w:t>.</w:t>
      </w:r>
    </w:p>
    <w:p w14:paraId="7422D720" w14:textId="547517CA" w:rsidR="004B78E3" w:rsidRPr="004B78E3" w:rsidRDefault="004B78E3" w:rsidP="004B78E3">
      <w:pPr>
        <w:pStyle w:val="webheader"/>
      </w:pPr>
      <w:r w:rsidRPr="004B78E3">
        <w:t>October 31, 2024</w:t>
      </w:r>
    </w:p>
    <w:p w14:paraId="6B5D87DA" w14:textId="77777777" w:rsidR="00677FBC" w:rsidRPr="00677FBC" w:rsidRDefault="00000000" w:rsidP="00677FBC">
      <w:pPr>
        <w:pStyle w:val="webheader3"/>
      </w:pPr>
      <w:hyperlink r:id="rId25" w:tgtFrame="_blank" w:history="1">
        <w:r w:rsidR="00677FBC" w:rsidRPr="00677FBC">
          <w:rPr>
            <w:rStyle w:val="Hyperlink"/>
          </w:rPr>
          <w:t>MLN Connects Newsletter: Oct 31, 2024</w:t>
        </w:r>
      </w:hyperlink>
    </w:p>
    <w:p w14:paraId="7E31A3E3" w14:textId="77777777" w:rsidR="00677FBC" w:rsidRPr="00677FBC" w:rsidRDefault="00677FBC" w:rsidP="00677FBC">
      <w:pPr>
        <w:pStyle w:val="webnormal"/>
        <w:rPr>
          <w:rStyle w:val="webbold"/>
        </w:rPr>
      </w:pPr>
      <w:r w:rsidRPr="00677FBC">
        <w:rPr>
          <w:rStyle w:val="webbold"/>
        </w:rPr>
        <w:t>News</w:t>
      </w:r>
    </w:p>
    <w:p w14:paraId="516938AB" w14:textId="77777777" w:rsidR="00677FBC" w:rsidRPr="00677FBC" w:rsidRDefault="00677FBC" w:rsidP="00677FBC">
      <w:pPr>
        <w:pStyle w:val="webbullet1"/>
      </w:pPr>
      <w:r w:rsidRPr="00677FBC">
        <w:t>Medicare Shared Savings Program Continues to Deliver Meaningful Savings and High-Quality Health Care</w:t>
      </w:r>
    </w:p>
    <w:p w14:paraId="4CAFE60A" w14:textId="77777777" w:rsidR="00677FBC" w:rsidRPr="00677FBC" w:rsidRDefault="00677FBC" w:rsidP="00677FBC">
      <w:pPr>
        <w:pStyle w:val="webnormal"/>
        <w:rPr>
          <w:rStyle w:val="webbold"/>
        </w:rPr>
      </w:pPr>
      <w:r w:rsidRPr="00677FBC">
        <w:rPr>
          <w:rStyle w:val="webbold"/>
        </w:rPr>
        <w:lastRenderedPageBreak/>
        <w:t>Compliance</w:t>
      </w:r>
    </w:p>
    <w:p w14:paraId="1318F962" w14:textId="77777777" w:rsidR="00677FBC" w:rsidRPr="00677FBC" w:rsidRDefault="00677FBC" w:rsidP="00677FBC">
      <w:pPr>
        <w:pStyle w:val="webbullet1"/>
      </w:pPr>
      <w:r w:rsidRPr="00677FBC">
        <w:t>Major Hip &amp; Knee Replacement or Reattachment of Lower Extremity: Prevent Claim Denials</w:t>
      </w:r>
    </w:p>
    <w:p w14:paraId="4023DFB8" w14:textId="77777777" w:rsidR="00677FBC" w:rsidRPr="00677FBC" w:rsidRDefault="00677FBC" w:rsidP="00677FBC">
      <w:pPr>
        <w:pStyle w:val="webbullet1"/>
      </w:pPr>
      <w:r w:rsidRPr="00677FBC">
        <w:t>Comprehensive Error Rate Testing Medical Record Requests: Respond Timely</w:t>
      </w:r>
    </w:p>
    <w:p w14:paraId="3B4A7BBF" w14:textId="77777777" w:rsidR="00677FBC" w:rsidRPr="00677FBC" w:rsidRDefault="00677FBC" w:rsidP="00677FBC">
      <w:pPr>
        <w:pStyle w:val="webnormal"/>
        <w:rPr>
          <w:rStyle w:val="webbold"/>
        </w:rPr>
      </w:pPr>
      <w:r w:rsidRPr="00677FBC">
        <w:rPr>
          <w:rStyle w:val="webbold"/>
        </w:rPr>
        <w:t xml:space="preserve">Claims, </w:t>
      </w:r>
      <w:proofErr w:type="spellStart"/>
      <w:r w:rsidRPr="00677FBC">
        <w:rPr>
          <w:rStyle w:val="webbold"/>
        </w:rPr>
        <w:t>Pricers</w:t>
      </w:r>
      <w:proofErr w:type="spellEnd"/>
      <w:r w:rsidRPr="00677FBC">
        <w:rPr>
          <w:rStyle w:val="webbold"/>
        </w:rPr>
        <w:t>, &amp; Codes</w:t>
      </w:r>
    </w:p>
    <w:p w14:paraId="337A296D" w14:textId="77777777" w:rsidR="00677FBC" w:rsidRPr="00677FBC" w:rsidRDefault="00677FBC" w:rsidP="00677FBC">
      <w:pPr>
        <w:pStyle w:val="webbullet1"/>
      </w:pPr>
      <w:proofErr w:type="spellStart"/>
      <w:r w:rsidRPr="00677FBC">
        <w:t>PrEP</w:t>
      </w:r>
      <w:proofErr w:type="spellEnd"/>
      <w:r w:rsidRPr="00677FBC">
        <w:t xml:space="preserve"> for HIV Billing: CMS Requires Diagnosis Codes</w:t>
      </w:r>
    </w:p>
    <w:p w14:paraId="709408AC" w14:textId="77777777" w:rsidR="00677FBC" w:rsidRPr="00677FBC" w:rsidRDefault="00677FBC" w:rsidP="00677FBC">
      <w:pPr>
        <w:pStyle w:val="webnormal"/>
        <w:rPr>
          <w:rStyle w:val="webbold"/>
        </w:rPr>
      </w:pPr>
      <w:r w:rsidRPr="00677FBC">
        <w:rPr>
          <w:rStyle w:val="webbold"/>
        </w:rPr>
        <w:t>Publications</w:t>
      </w:r>
    </w:p>
    <w:p w14:paraId="7A1D92A9" w14:textId="77777777" w:rsidR="00677FBC" w:rsidRPr="00677FBC" w:rsidRDefault="00677FBC" w:rsidP="00677FBC">
      <w:pPr>
        <w:pStyle w:val="webbullet1"/>
      </w:pPr>
      <w:r w:rsidRPr="00677FBC">
        <w:t>Prohibition on Billing Qualified Medicare Beneficiaries — Revised</w:t>
      </w:r>
    </w:p>
    <w:p w14:paraId="5B90580D" w14:textId="77777777" w:rsidR="00677FBC" w:rsidRPr="00677FBC" w:rsidRDefault="00677FBC" w:rsidP="00677FBC">
      <w:pPr>
        <w:pStyle w:val="webbullet1"/>
      </w:pPr>
      <w:r w:rsidRPr="00677FBC">
        <w:t>Provider Information on Medicare Diabetes Self-Management Training — Revised</w:t>
      </w:r>
    </w:p>
    <w:p w14:paraId="6750F751" w14:textId="201F65DA" w:rsidR="00677FBC" w:rsidRDefault="00677FBC" w:rsidP="00677FBC">
      <w:pPr>
        <w:pStyle w:val="webseparator"/>
      </w:pPr>
      <w:r w:rsidRPr="00677FBC">
        <w:rPr>
          <w:rStyle w:val="Hyperlink"/>
        </w:rPr>
        <w:t>.</w:t>
      </w:r>
    </w:p>
    <w:p w14:paraId="77A3E7F3" w14:textId="7039752B" w:rsidR="004B78E3" w:rsidRPr="004B78E3" w:rsidRDefault="004B78E3" w:rsidP="004B78E3">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 \t "_top"</w:instrText>
      </w:r>
      <w:r>
        <w:rPr>
          <w:rFonts w:ascii="Arial" w:hAnsi="Arial"/>
        </w:rPr>
      </w:r>
      <w:r>
        <w:rPr>
          <w:rFonts w:ascii="Arial" w:hAnsi="Arial"/>
        </w:rPr>
        <w:fldChar w:fldCharType="separate"/>
      </w:r>
      <w:r w:rsidRPr="004B78E3">
        <w:rPr>
          <w:rStyle w:val="Hyperlink"/>
        </w:rPr>
        <w:t>Medical policy update</w:t>
      </w:r>
    </w:p>
    <w:p w14:paraId="660642E5" w14:textId="32354C83" w:rsidR="004B78E3" w:rsidRPr="004B78E3" w:rsidRDefault="004B78E3" w:rsidP="004B78E3">
      <w:pPr>
        <w:pStyle w:val="webnormal"/>
      </w:pPr>
      <w:r>
        <w:rPr>
          <w:b/>
          <w:sz w:val="28"/>
          <w:szCs w:val="20"/>
        </w:rPr>
        <w:fldChar w:fldCharType="end"/>
      </w:r>
      <w:r w:rsidRPr="004B78E3">
        <w:t>View the most recent updates for our LCDs and articles.</w:t>
      </w:r>
    </w:p>
    <w:p w14:paraId="544B8071" w14:textId="2F9256A5" w:rsidR="004B78E3" w:rsidRPr="004B78E3" w:rsidRDefault="004B78E3" w:rsidP="004B78E3">
      <w:pPr>
        <w:pStyle w:val="webseparator"/>
        <w:rPr>
          <w:color w:val="0000FF"/>
        </w:rPr>
      </w:pPr>
      <w:r w:rsidRPr="004B78E3">
        <w:rPr>
          <w:rStyle w:val="Hyperlink"/>
        </w:rPr>
        <w:t>.</w:t>
      </w:r>
    </w:p>
    <w:p w14:paraId="2282AE46" w14:textId="4BF01467" w:rsidR="00B95C6D" w:rsidRDefault="00B95C6D" w:rsidP="00B95C6D">
      <w:pPr>
        <w:pStyle w:val="webheader"/>
      </w:pPr>
      <w:r>
        <w:t>October 29, 2024</w:t>
      </w:r>
    </w:p>
    <w:p w14:paraId="7DECBF5A" w14:textId="77777777" w:rsidR="00366DF7" w:rsidRPr="00366DF7" w:rsidRDefault="00000000" w:rsidP="00366DF7">
      <w:pPr>
        <w:pStyle w:val="webheader3"/>
      </w:pPr>
      <w:hyperlink r:id="rId26" w:history="1">
        <w:r w:rsidR="00366DF7" w:rsidRPr="00366DF7">
          <w:rPr>
            <w:rStyle w:val="Hyperlink"/>
          </w:rPr>
          <w:t>Changes to amount in controversy (AIC) for appeals in 2025  </w:t>
        </w:r>
      </w:hyperlink>
    </w:p>
    <w:p w14:paraId="7E75DFD2" w14:textId="77777777" w:rsidR="00366DF7" w:rsidRPr="00366DF7" w:rsidRDefault="00366DF7" w:rsidP="00366DF7">
      <w:pPr>
        <w:pStyle w:val="webnormal"/>
      </w:pPr>
      <w:r w:rsidRPr="00366DF7">
        <w:t>CMS has announced the dollar amount that must remain in controversy to sustain appeal rights beginning January 1, 2025. Please review the article for details.</w:t>
      </w:r>
    </w:p>
    <w:p w14:paraId="441F4026" w14:textId="28B8EB64" w:rsidR="00366DF7" w:rsidRDefault="00366DF7" w:rsidP="00366DF7">
      <w:pPr>
        <w:pStyle w:val="webseparator"/>
        <w:rPr>
          <w:rStyle w:val="Hyperlink"/>
        </w:rPr>
      </w:pPr>
      <w:r w:rsidRPr="00366DF7">
        <w:rPr>
          <w:rStyle w:val="Hyperlink"/>
        </w:rPr>
        <w:t>.</w:t>
      </w:r>
    </w:p>
    <w:p w14:paraId="67D4CF53" w14:textId="2B5A5944" w:rsidR="0008482F" w:rsidRPr="00B66138" w:rsidRDefault="0008482F" w:rsidP="0008482F">
      <w:pPr>
        <w:pStyle w:val="webheader3"/>
        <w:rPr>
          <w:rStyle w:val="Hyperlink"/>
        </w:rPr>
      </w:pPr>
      <w:r w:rsidRPr="00B66138">
        <w:rPr>
          <w:rStyle w:val="Hyperlink"/>
        </w:rPr>
        <w:t xml:space="preserve">Updated </w:t>
      </w:r>
      <w:hyperlink r:id="rId27" w:history="1">
        <w:r w:rsidRPr="00B66138">
          <w:rPr>
            <w:rStyle w:val="Hyperlink"/>
          </w:rPr>
          <w:t>Novitasphere</w:t>
        </w:r>
      </w:hyperlink>
      <w:r w:rsidRPr="00B66138">
        <w:rPr>
          <w:rStyle w:val="Hyperlink"/>
        </w:rPr>
        <w:t xml:space="preserve"> and EDI forms</w:t>
      </w:r>
    </w:p>
    <w:p w14:paraId="6A229138" w14:textId="77777777" w:rsidR="0008482F" w:rsidRPr="00B66138" w:rsidRDefault="0008482F" w:rsidP="0008482F">
      <w:pPr>
        <w:pStyle w:val="webnormal"/>
      </w:pPr>
      <w:r w:rsidRPr="00B66138">
        <w:t xml:space="preserve">The Novitasphere Submitter ID Update Request,  Novitasphere Migration List, EDI Enrollment Affiliated Provider List, and the EDI Submitter Update Request forms were updated to the R2-24 version on September 5. Always complete the forms directly on our website to ensure you are using the most recent forms. Any older versions of these updated forms received November 5 and after will be rejected. </w:t>
      </w:r>
    </w:p>
    <w:p w14:paraId="1F5DAD79" w14:textId="32786510" w:rsidR="0008482F" w:rsidRDefault="0008482F" w:rsidP="0008482F">
      <w:pPr>
        <w:pStyle w:val="webseparator"/>
        <w:rPr>
          <w:rStyle w:val="Hyperlink"/>
        </w:rPr>
      </w:pPr>
      <w:r w:rsidRPr="00B66138">
        <w:rPr>
          <w:rStyle w:val="Hyperlink"/>
        </w:rPr>
        <w:t>.</w:t>
      </w:r>
    </w:p>
    <w:p w14:paraId="0A648687" w14:textId="615545A5" w:rsidR="00B95C6D" w:rsidRPr="00B95C6D" w:rsidRDefault="00B95C6D" w:rsidP="00B95C6D">
      <w:pPr>
        <w:pStyle w:val="webheader3"/>
        <w:rPr>
          <w:rStyle w:val="Hyperlink"/>
        </w:rPr>
      </w:pPr>
      <w:r>
        <w:rPr>
          <w:rStyle w:val="Hyperlink"/>
        </w:rPr>
        <w:fldChar w:fldCharType="begin"/>
      </w:r>
      <w:r>
        <w:rPr>
          <w:rStyle w:val="Hyperlink"/>
        </w:rPr>
        <w:instrText>HYPERLINK "ddocname:00297584"</w:instrText>
      </w:r>
      <w:r>
        <w:rPr>
          <w:rStyle w:val="Hyperlink"/>
        </w:rPr>
      </w:r>
      <w:r>
        <w:rPr>
          <w:rStyle w:val="Hyperlink"/>
        </w:rPr>
        <w:fldChar w:fldCharType="separate"/>
      </w:r>
      <w:r w:rsidRPr="00B95C6D">
        <w:rPr>
          <w:rStyle w:val="Hyperlink"/>
        </w:rPr>
        <w:t>Disruptions in availability of peritoneal dialysis &amp; intravenous solutions from Baxter International facility in North Carolina</w:t>
      </w:r>
    </w:p>
    <w:p w14:paraId="4D89AD61" w14:textId="535FE087" w:rsidR="00B95C6D" w:rsidRPr="0089522F" w:rsidRDefault="00B95C6D" w:rsidP="00B95C6D">
      <w:pPr>
        <w:pStyle w:val="webnormal"/>
      </w:pPr>
      <w:r>
        <w:rPr>
          <w:rStyle w:val="Hyperlink"/>
          <w:b/>
          <w:sz w:val="28"/>
          <w:szCs w:val="20"/>
        </w:rPr>
        <w:fldChar w:fldCharType="end"/>
      </w:r>
      <w:r w:rsidRPr="000A1192">
        <w:t xml:space="preserve">The CDC issued this </w:t>
      </w:r>
      <w:hyperlink r:id="rId28" w:history="1">
        <w:r w:rsidRPr="000A1192">
          <w:rPr>
            <w:rStyle w:val="Hyperlink"/>
          </w:rPr>
          <w:t>Health Alert Network Health Advisory</w:t>
        </w:r>
      </w:hyperlink>
      <w:r w:rsidRPr="000A1192">
        <w:t xml:space="preserve"> to inform of a supply disruption of peritoneal dialysis and intravenous solutions due to Hurricane Helene.</w:t>
      </w:r>
    </w:p>
    <w:p w14:paraId="729AE582" w14:textId="1FA2E2D1" w:rsidR="00B95C6D" w:rsidRDefault="00B95C6D" w:rsidP="00B95C6D">
      <w:pPr>
        <w:pStyle w:val="webseparator"/>
      </w:pPr>
      <w:r w:rsidRPr="00D52313">
        <w:rPr>
          <w:rStyle w:val="Hyperlink"/>
        </w:rPr>
        <w:t>.</w:t>
      </w:r>
    </w:p>
    <w:p w14:paraId="5E5D85AE" w14:textId="53B8C643" w:rsidR="001C2D5F" w:rsidRPr="001C2D5F" w:rsidRDefault="001C2D5F" w:rsidP="001C2D5F">
      <w:pPr>
        <w:pStyle w:val="webheader"/>
      </w:pPr>
      <w:r w:rsidRPr="001C2D5F">
        <w:t>October 25, 2024</w:t>
      </w:r>
    </w:p>
    <w:p w14:paraId="660AEF2E" w14:textId="1CD52B84" w:rsidR="00FC59FB" w:rsidRDefault="00000000" w:rsidP="00FC59FB">
      <w:pPr>
        <w:pStyle w:val="webheader3"/>
      </w:pPr>
      <w:hyperlink r:id="rId29" w:history="1">
        <w:r w:rsidR="00FC59FB" w:rsidRPr="007C781F">
          <w:rPr>
            <w:rStyle w:val="Hyperlink"/>
          </w:rPr>
          <w:t xml:space="preserve">Event </w:t>
        </w:r>
        <w:r w:rsidR="00FC59FB">
          <w:rPr>
            <w:rStyle w:val="Hyperlink"/>
          </w:rPr>
          <w:t>c</w:t>
        </w:r>
        <w:r w:rsidR="00FC59FB" w:rsidRPr="007C781F">
          <w:rPr>
            <w:rStyle w:val="Hyperlink"/>
          </w:rPr>
          <w:t>alendar</w:t>
        </w:r>
      </w:hyperlink>
    </w:p>
    <w:p w14:paraId="4C8695D2" w14:textId="4DA63FC4" w:rsidR="00FC59FB" w:rsidRPr="007C781F" w:rsidRDefault="00FC59FB" w:rsidP="00FC59FB">
      <w:pPr>
        <w:pStyle w:val="webnormal"/>
      </w:pPr>
      <w:r w:rsidRPr="007C781F">
        <w:t xml:space="preserve">Our </w:t>
      </w:r>
      <w:hyperlink r:id="rId30" w:history="1">
        <w:r w:rsidRPr="007C781F">
          <w:rPr>
            <w:rStyle w:val="Hyperlink"/>
          </w:rPr>
          <w:t xml:space="preserve">Event </w:t>
        </w:r>
        <w:r>
          <w:rPr>
            <w:rStyle w:val="Hyperlink"/>
          </w:rPr>
          <w:t>c</w:t>
        </w:r>
        <w:r w:rsidRPr="007C781F">
          <w:rPr>
            <w:rStyle w:val="Hyperlink"/>
          </w:rPr>
          <w:t>alendar</w:t>
        </w:r>
      </w:hyperlink>
      <w:r w:rsidRPr="007C781F">
        <w:t xml:space="preserve"> has been updated and new events are open for registration. </w:t>
      </w:r>
    </w:p>
    <w:p w14:paraId="613FC239" w14:textId="26195E59" w:rsidR="00FC59FB" w:rsidRDefault="00FC59FB" w:rsidP="00FC59FB">
      <w:pPr>
        <w:pStyle w:val="webseparator"/>
      </w:pPr>
      <w:r w:rsidRPr="00D52313">
        <w:rPr>
          <w:rStyle w:val="Hyperlink"/>
        </w:rPr>
        <w:t>.</w:t>
      </w:r>
    </w:p>
    <w:p w14:paraId="44DE5B32" w14:textId="1CB184C9" w:rsidR="001C2D5F" w:rsidRPr="001C2D5F" w:rsidRDefault="00000000" w:rsidP="001C2D5F">
      <w:pPr>
        <w:pStyle w:val="webheader3"/>
      </w:pPr>
      <w:hyperlink r:id="rId31" w:history="1">
        <w:r w:rsidR="001C2D5F" w:rsidRPr="001C2D5F">
          <w:rPr>
            <w:rStyle w:val="Hyperlink"/>
          </w:rPr>
          <w:t>Opioid use disorder (OUD) screening &amp; treatment</w:t>
        </w:r>
      </w:hyperlink>
    </w:p>
    <w:p w14:paraId="215D7817" w14:textId="77777777" w:rsidR="001C2D5F" w:rsidRPr="001C2D5F" w:rsidRDefault="001C2D5F" w:rsidP="001C2D5F">
      <w:pPr>
        <w:pStyle w:val="webnormal"/>
      </w:pPr>
      <w:r w:rsidRPr="001C2D5F">
        <w:lastRenderedPageBreak/>
        <w:t xml:space="preserve">Medicare covers screenings and treatment for patients with OUD. Services include </w:t>
      </w:r>
      <w:hyperlink r:id="rId32" w:history="1">
        <w:r w:rsidRPr="001C2D5F">
          <w:rPr>
            <w:rStyle w:val="Hyperlink"/>
          </w:rPr>
          <w:t>OUD screenings</w:t>
        </w:r>
      </w:hyperlink>
      <w:r w:rsidRPr="001C2D5F">
        <w:t xml:space="preserve">, </w:t>
      </w:r>
      <w:hyperlink r:id="rId33" w:history="1">
        <w:r w:rsidRPr="001C2D5F">
          <w:rPr>
            <w:rStyle w:val="Hyperlink"/>
          </w:rPr>
          <w:t>office-based treatments</w:t>
        </w:r>
      </w:hyperlink>
      <w:r w:rsidRPr="001C2D5F">
        <w:t xml:space="preserve">, </w:t>
      </w:r>
      <w:hyperlink r:id="rId34" w:history="1">
        <w:r w:rsidRPr="001C2D5F">
          <w:rPr>
            <w:rStyle w:val="Hyperlink"/>
            <w:rFonts w:eastAsiaTheme="minorEastAsia"/>
          </w:rPr>
          <w:t>screening, brief intervention, and referral to treatment (SBIRT)</w:t>
        </w:r>
      </w:hyperlink>
      <w:r w:rsidRPr="001C2D5F">
        <w:rPr>
          <w:rFonts w:eastAsiaTheme="minorEastAsia"/>
        </w:rPr>
        <w:t xml:space="preserve"> and the </w:t>
      </w:r>
      <w:hyperlink r:id="rId35" w:history="1">
        <w:r w:rsidRPr="001C2D5F">
          <w:rPr>
            <w:rStyle w:val="Hyperlink"/>
            <w:rFonts w:eastAsiaTheme="minorEastAsia"/>
          </w:rPr>
          <w:t>opioid treatment program</w:t>
        </w:r>
      </w:hyperlink>
      <w:r w:rsidRPr="001C2D5F">
        <w:rPr>
          <w:rFonts w:eastAsiaTheme="minorEastAsia"/>
        </w:rPr>
        <w:t xml:space="preserve">. </w:t>
      </w:r>
      <w:r w:rsidRPr="001C2D5F">
        <w:t xml:space="preserve">We encourage all providers explore these services to help improve your patient’s behavioral health.  </w:t>
      </w:r>
    </w:p>
    <w:p w14:paraId="19D4C58D" w14:textId="77777777" w:rsidR="001C2D5F" w:rsidRPr="001C2D5F" w:rsidRDefault="00000000" w:rsidP="001C2D5F">
      <w:pPr>
        <w:pStyle w:val="webnormal"/>
      </w:pPr>
      <w:hyperlink r:id="rId36" w:history="1">
        <w:r w:rsidR="001C2D5F" w:rsidRPr="001C2D5F">
          <w:rPr>
            <w:rStyle w:val="Hyperlink"/>
          </w:rPr>
          <w:t>Register</w:t>
        </w:r>
      </w:hyperlink>
      <w:r w:rsidR="001C2D5F" w:rsidRPr="001C2D5F">
        <w:t xml:space="preserve"> for our November 5, 2024, Webinar on OUD Screening and Treatment.  </w:t>
      </w:r>
    </w:p>
    <w:p w14:paraId="12AB78BC" w14:textId="77777777" w:rsidR="001C2D5F" w:rsidRPr="001C2D5F" w:rsidRDefault="001C2D5F" w:rsidP="001C2D5F">
      <w:pPr>
        <w:pStyle w:val="webseparator"/>
      </w:pPr>
      <w:r w:rsidRPr="001C2D5F">
        <w:rPr>
          <w:rStyle w:val="Hyperlink"/>
        </w:rPr>
        <w:t>.</w:t>
      </w:r>
    </w:p>
    <w:p w14:paraId="574374D9" w14:textId="77777777" w:rsidR="001C2D5F" w:rsidRPr="001C2D5F" w:rsidRDefault="00000000" w:rsidP="001C2D5F">
      <w:pPr>
        <w:pStyle w:val="webheader3"/>
      </w:pPr>
      <w:hyperlink r:id="rId37" w:history="1">
        <w:r w:rsidR="001C2D5F" w:rsidRPr="001C2D5F">
          <w:rPr>
            <w:rStyle w:val="Hyperlink"/>
          </w:rPr>
          <w:t>CPT category III T codes</w:t>
        </w:r>
      </w:hyperlink>
    </w:p>
    <w:p w14:paraId="51E69DA5" w14:textId="77777777" w:rsidR="001C2D5F" w:rsidRPr="001C2D5F" w:rsidRDefault="001C2D5F" w:rsidP="001C2D5F">
      <w:pPr>
        <w:pStyle w:val="webnormal"/>
      </w:pPr>
      <w:r w:rsidRPr="001C2D5F">
        <w:t xml:space="preserve">Review the revised listing of CPT category III T codes that require documentation. </w:t>
      </w:r>
    </w:p>
    <w:p w14:paraId="173AA39A" w14:textId="77777777" w:rsidR="001C2D5F" w:rsidRPr="001C2D5F" w:rsidRDefault="001C2D5F" w:rsidP="001C2D5F">
      <w:pPr>
        <w:pStyle w:val="webseparator"/>
      </w:pPr>
      <w:r w:rsidRPr="001C2D5F">
        <w:rPr>
          <w:rStyle w:val="Hyperlink"/>
        </w:rPr>
        <w:t>.</w:t>
      </w:r>
    </w:p>
    <w:p w14:paraId="15F2CD4F" w14:textId="77777777" w:rsidR="00E425D0" w:rsidRPr="00E425D0" w:rsidRDefault="00000000" w:rsidP="00E425D0">
      <w:pPr>
        <w:pStyle w:val="webheader3"/>
      </w:pPr>
      <w:hyperlink r:id="rId38" w:history="1">
        <w:r w:rsidR="00E425D0" w:rsidRPr="00E425D0">
          <w:rPr>
            <w:rStyle w:val="Hyperlink"/>
          </w:rPr>
          <w:t>On-Demand Learning</w:t>
        </w:r>
      </w:hyperlink>
    </w:p>
    <w:p w14:paraId="1EBB0DF8" w14:textId="77777777" w:rsidR="00E425D0" w:rsidRPr="00E425D0" w:rsidRDefault="00E425D0" w:rsidP="00E425D0">
      <w:pPr>
        <w:pStyle w:val="webnormal"/>
      </w:pPr>
      <w:r w:rsidRPr="00E425D0">
        <w:t xml:space="preserve">Looking for education that fits your busy schedule? Visit the </w:t>
      </w:r>
      <w:hyperlink r:id="rId39" w:history="1">
        <w:r w:rsidRPr="00E425D0">
          <w:rPr>
            <w:rStyle w:val="Hyperlink"/>
          </w:rPr>
          <w:t>On-Demand Learning</w:t>
        </w:r>
      </w:hyperlink>
      <w:r w:rsidRPr="00E425D0">
        <w:t xml:space="preserve"> center on our website for a full listing of webinar recordings and click-and-play videos.  A few new topics include Medicare updates, local coverage determination (LCD) updates and revisions, and Medicare program fundamentals. </w:t>
      </w:r>
    </w:p>
    <w:p w14:paraId="09139466" w14:textId="77777777" w:rsidR="00E425D0" w:rsidRPr="00E425D0" w:rsidRDefault="00E425D0" w:rsidP="00E425D0">
      <w:pPr>
        <w:pStyle w:val="webseparator"/>
      </w:pPr>
      <w:r w:rsidRPr="00E425D0">
        <w:rPr>
          <w:rStyle w:val="Hyperlink"/>
        </w:rPr>
        <w:t>.</w:t>
      </w:r>
    </w:p>
    <w:p w14:paraId="4F30D476" w14:textId="77777777" w:rsidR="00E425D0" w:rsidRPr="00E425D0" w:rsidRDefault="00000000" w:rsidP="00E425D0">
      <w:pPr>
        <w:pStyle w:val="webheader3"/>
      </w:pPr>
      <w:hyperlink r:id="rId40" w:history="1">
        <w:r w:rsidR="00E425D0" w:rsidRPr="00E425D0">
          <w:rPr>
            <w:rStyle w:val="Hyperlink"/>
          </w:rPr>
          <w:t>HCPCS codes no longer requiring invoice – Avoid rejected claims</w:t>
        </w:r>
      </w:hyperlink>
    </w:p>
    <w:p w14:paraId="1F5390AE" w14:textId="77777777" w:rsidR="00E425D0" w:rsidRPr="00E425D0" w:rsidRDefault="00E425D0" w:rsidP="00E425D0">
      <w:pPr>
        <w:pStyle w:val="webnormal"/>
      </w:pPr>
      <w:r w:rsidRPr="00E425D0">
        <w:t>Please review the revised listing for drugs codes.</w:t>
      </w:r>
    </w:p>
    <w:p w14:paraId="63E22692" w14:textId="77777777" w:rsidR="00E425D0" w:rsidRPr="00E425D0" w:rsidRDefault="00E425D0" w:rsidP="00E425D0">
      <w:pPr>
        <w:pStyle w:val="webseparator"/>
      </w:pPr>
      <w:r w:rsidRPr="00E425D0">
        <w:rPr>
          <w:rStyle w:val="Hyperlink"/>
        </w:rPr>
        <w:t>.</w:t>
      </w:r>
    </w:p>
    <w:p w14:paraId="002E4A89" w14:textId="738C17F9" w:rsidR="002A3BDD" w:rsidRDefault="002A3BDD" w:rsidP="002A3BDD">
      <w:pPr>
        <w:pStyle w:val="webheader"/>
      </w:pPr>
      <w:r>
        <w:t>October 24, 2024</w:t>
      </w:r>
    </w:p>
    <w:p w14:paraId="5BC5972B" w14:textId="77777777" w:rsidR="00AC5A1B" w:rsidRPr="00AC5A1B" w:rsidRDefault="00000000" w:rsidP="00AC5A1B">
      <w:pPr>
        <w:pStyle w:val="webheader3"/>
      </w:pPr>
      <w:hyperlink r:id="rId41" w:tgtFrame="_blank" w:history="1">
        <w:r w:rsidR="00AC5A1B" w:rsidRPr="00AC5A1B">
          <w:rPr>
            <w:rStyle w:val="Hyperlink"/>
          </w:rPr>
          <w:t>MLN Connects Newsletter: Oct 24, 2024</w:t>
        </w:r>
      </w:hyperlink>
    </w:p>
    <w:p w14:paraId="464523C3" w14:textId="77777777" w:rsidR="00AC5A1B" w:rsidRPr="00AC5A1B" w:rsidRDefault="00AC5A1B" w:rsidP="00AC5A1B">
      <w:pPr>
        <w:pStyle w:val="webnormal"/>
        <w:rPr>
          <w:rStyle w:val="webbold"/>
        </w:rPr>
      </w:pPr>
      <w:r w:rsidRPr="00AC5A1B">
        <w:rPr>
          <w:rStyle w:val="webbold"/>
        </w:rPr>
        <w:t>News</w:t>
      </w:r>
    </w:p>
    <w:p w14:paraId="6579D331" w14:textId="77777777" w:rsidR="00AC5A1B" w:rsidRPr="00AC5A1B" w:rsidRDefault="00AC5A1B" w:rsidP="00AC5A1B">
      <w:pPr>
        <w:pStyle w:val="webbullet1"/>
      </w:pPr>
      <w:r w:rsidRPr="00AC5A1B">
        <w:t>CMS Roundup (October 18, 2024)</w:t>
      </w:r>
    </w:p>
    <w:p w14:paraId="0DA7F976" w14:textId="77777777" w:rsidR="00AC5A1B" w:rsidRPr="00AC5A1B" w:rsidRDefault="00AC5A1B" w:rsidP="00AC5A1B">
      <w:pPr>
        <w:pStyle w:val="webbullet1"/>
      </w:pPr>
      <w:r w:rsidRPr="00AC5A1B">
        <w:t>Rural Health Clinic &amp; Federally Qualified Health Center: Final CY 2024 Payment Policies</w:t>
      </w:r>
    </w:p>
    <w:p w14:paraId="0019E49C" w14:textId="77777777" w:rsidR="00AC5A1B" w:rsidRPr="00AC5A1B" w:rsidRDefault="00AC5A1B" w:rsidP="00AC5A1B">
      <w:pPr>
        <w:pStyle w:val="webnormal"/>
        <w:rPr>
          <w:rStyle w:val="webbold"/>
        </w:rPr>
      </w:pPr>
      <w:r w:rsidRPr="00AC5A1B">
        <w:rPr>
          <w:rStyle w:val="webbold"/>
        </w:rPr>
        <w:t xml:space="preserve">Claims, </w:t>
      </w:r>
      <w:proofErr w:type="spellStart"/>
      <w:r w:rsidRPr="00AC5A1B">
        <w:rPr>
          <w:rStyle w:val="webbold"/>
        </w:rPr>
        <w:t>Pricers</w:t>
      </w:r>
      <w:proofErr w:type="spellEnd"/>
      <w:r w:rsidRPr="00AC5A1B">
        <w:rPr>
          <w:rStyle w:val="webbold"/>
        </w:rPr>
        <w:t>, &amp; Codes</w:t>
      </w:r>
    </w:p>
    <w:p w14:paraId="7C63E5BF" w14:textId="77777777" w:rsidR="00AC5A1B" w:rsidRPr="00AC5A1B" w:rsidRDefault="00AC5A1B" w:rsidP="00AC5A1B">
      <w:pPr>
        <w:pStyle w:val="webbullet1"/>
      </w:pPr>
      <w:r w:rsidRPr="00AC5A1B">
        <w:t>Home Health Consolidated Billing: New Physician Specialty Code F6 Excluded</w:t>
      </w:r>
    </w:p>
    <w:p w14:paraId="1F71CF9E" w14:textId="77777777" w:rsidR="00AC5A1B" w:rsidRPr="00AC5A1B" w:rsidRDefault="00AC5A1B" w:rsidP="00AC5A1B">
      <w:pPr>
        <w:pStyle w:val="webnormal"/>
        <w:rPr>
          <w:rStyle w:val="webbold"/>
        </w:rPr>
      </w:pPr>
      <w:r w:rsidRPr="00AC5A1B">
        <w:rPr>
          <w:rStyle w:val="webbold"/>
        </w:rPr>
        <w:t>MLN Matters® Articles</w:t>
      </w:r>
    </w:p>
    <w:p w14:paraId="6C36B1FE" w14:textId="77777777" w:rsidR="00AC5A1B" w:rsidRPr="00AC5A1B" w:rsidRDefault="00AC5A1B" w:rsidP="00AC5A1B">
      <w:pPr>
        <w:pStyle w:val="webbullet1"/>
      </w:pPr>
      <w:r w:rsidRPr="00AC5A1B">
        <w:t>Allowing Home Health Telehealth Services During an Inpatient Stay</w:t>
      </w:r>
    </w:p>
    <w:p w14:paraId="09575610" w14:textId="77777777" w:rsidR="00AC5A1B" w:rsidRPr="00AC5A1B" w:rsidRDefault="00AC5A1B" w:rsidP="00AC5A1B">
      <w:pPr>
        <w:pStyle w:val="webbullet1"/>
      </w:pPr>
      <w:r w:rsidRPr="00AC5A1B">
        <w:t>Correction for Inpatient Medicare Part B Ancillary 12X Claims &amp; Manual Updates</w:t>
      </w:r>
    </w:p>
    <w:p w14:paraId="768D4FCB" w14:textId="77777777" w:rsidR="00AC5A1B" w:rsidRPr="00AC5A1B" w:rsidRDefault="00AC5A1B" w:rsidP="00AC5A1B">
      <w:pPr>
        <w:pStyle w:val="webbullet1"/>
      </w:pPr>
      <w:r w:rsidRPr="00AC5A1B">
        <w:t>Separate Payment for Essential Medicines – New Biweekly Interim Payments for the Inpatient Prospective Payment System</w:t>
      </w:r>
    </w:p>
    <w:p w14:paraId="263B107D" w14:textId="77777777" w:rsidR="00AC5A1B" w:rsidRPr="00AC5A1B" w:rsidRDefault="00AC5A1B" w:rsidP="00AC5A1B">
      <w:pPr>
        <w:pStyle w:val="webbullet1"/>
      </w:pPr>
      <w:r w:rsidRPr="00AC5A1B">
        <w:t>Inpatient &amp; Long-Term Care Hospital Prospective Payment System: FY 2025 Changes — Revised</w:t>
      </w:r>
    </w:p>
    <w:p w14:paraId="42F45B0F" w14:textId="77777777" w:rsidR="00AC5A1B" w:rsidRPr="00AC5A1B" w:rsidRDefault="00AC5A1B" w:rsidP="00AC5A1B">
      <w:pPr>
        <w:pStyle w:val="webnormal"/>
        <w:rPr>
          <w:rStyle w:val="webbold"/>
        </w:rPr>
      </w:pPr>
      <w:r w:rsidRPr="00AC5A1B">
        <w:rPr>
          <w:rStyle w:val="webbold"/>
        </w:rPr>
        <w:t>From Our Federal Partners</w:t>
      </w:r>
    </w:p>
    <w:p w14:paraId="33562B83" w14:textId="77777777" w:rsidR="00AC5A1B" w:rsidRPr="00AC5A1B" w:rsidRDefault="00AC5A1B" w:rsidP="00AC5A1B">
      <w:pPr>
        <w:pStyle w:val="webbullet1"/>
      </w:pPr>
      <w:r w:rsidRPr="00AC5A1B">
        <w:t>Biosimilars: Updated Curriculum Toolkit</w:t>
      </w:r>
    </w:p>
    <w:p w14:paraId="0BD00AFF" w14:textId="77777777" w:rsidR="00AC5A1B" w:rsidRPr="00AC5A1B" w:rsidRDefault="00AC5A1B" w:rsidP="00AC5A1B">
      <w:pPr>
        <w:pStyle w:val="webbullet1"/>
      </w:pPr>
      <w:r w:rsidRPr="00AC5A1B">
        <w:t>Disruptions in Availability of Peritoneal Dialysis &amp; Intravenous Solutions from Baxter International Facility in North Carolina</w:t>
      </w:r>
    </w:p>
    <w:p w14:paraId="47429A46" w14:textId="77777777" w:rsidR="00AC5A1B" w:rsidRPr="00AC5A1B" w:rsidRDefault="00AC5A1B" w:rsidP="00AC5A1B">
      <w:pPr>
        <w:pStyle w:val="webseparator"/>
      </w:pPr>
      <w:r w:rsidRPr="00AC5A1B">
        <w:rPr>
          <w:rStyle w:val="Hyperlink"/>
        </w:rPr>
        <w:lastRenderedPageBreak/>
        <w:t>.</w:t>
      </w:r>
    </w:p>
    <w:p w14:paraId="61254DC3" w14:textId="6EBF30AC" w:rsidR="00AC5A1B" w:rsidRPr="00AC5A1B" w:rsidRDefault="00000000" w:rsidP="00AC5A1B">
      <w:pPr>
        <w:pStyle w:val="webheader3"/>
      </w:pPr>
      <w:hyperlink r:id="rId42" w:tgtFrame="_top" w:history="1">
        <w:r w:rsidR="00AC5A1B" w:rsidRPr="00AC5A1B">
          <w:rPr>
            <w:rStyle w:val="Hyperlink"/>
          </w:rPr>
          <w:t>Medical policy update</w:t>
        </w:r>
      </w:hyperlink>
    </w:p>
    <w:p w14:paraId="6F2525FA" w14:textId="77777777" w:rsidR="00AC5A1B" w:rsidRPr="00AC5A1B" w:rsidRDefault="00AC5A1B" w:rsidP="00AC5A1B">
      <w:pPr>
        <w:pStyle w:val="webnormal"/>
      </w:pPr>
      <w:r w:rsidRPr="00AC5A1B">
        <w:t>View the most recent updates for our LCDs and articles.</w:t>
      </w:r>
    </w:p>
    <w:p w14:paraId="1608698A" w14:textId="4DF4DF61" w:rsidR="00AC5A1B" w:rsidRDefault="00AC5A1B" w:rsidP="00AC5A1B">
      <w:pPr>
        <w:pStyle w:val="webseparator"/>
      </w:pPr>
      <w:r w:rsidRPr="00AC5A1B">
        <w:rPr>
          <w:rStyle w:val="Hyperlink"/>
        </w:rPr>
        <w:t>.</w:t>
      </w:r>
    </w:p>
    <w:p w14:paraId="0AEE1468" w14:textId="334FC369" w:rsidR="002A3BDD" w:rsidRDefault="00000000" w:rsidP="002A3BDD">
      <w:pPr>
        <w:pStyle w:val="webheader3"/>
      </w:pPr>
      <w:hyperlink r:id="rId43" w:history="1">
        <w:r w:rsidR="002A3BDD" w:rsidRPr="0081003D">
          <w:rPr>
            <w:rStyle w:val="Hyperlink"/>
          </w:rPr>
          <w:t>Provider Enrollment application status tools available</w:t>
        </w:r>
      </w:hyperlink>
    </w:p>
    <w:p w14:paraId="6A919AD1" w14:textId="77777777" w:rsidR="002A3BDD" w:rsidRDefault="002A3BDD" w:rsidP="002A3BDD">
      <w:pPr>
        <w:pStyle w:val="webnormal"/>
      </w:pPr>
      <w:r w:rsidRPr="009B16F0">
        <w:t xml:space="preserve">Did you know that if you submitted your application via the Provider Enrollment Gateway, you can check the status of it in the Gateway? Instead of calling the Provider Enrollment Help Line, use our helpful status tool resources, such as the </w:t>
      </w:r>
      <w:hyperlink r:id="rId44" w:history="1">
        <w:r w:rsidRPr="00FF06E1">
          <w:rPr>
            <w:rStyle w:val="Hyperlink"/>
          </w:rPr>
          <w:t>Provider Enrollment Gateway</w:t>
        </w:r>
      </w:hyperlink>
      <w:r w:rsidRPr="009B16F0">
        <w:t>, for assistance.</w:t>
      </w:r>
    </w:p>
    <w:p w14:paraId="6EED459D" w14:textId="77777777" w:rsidR="002A3BDD" w:rsidRPr="005A17E5" w:rsidRDefault="002A3BDD" w:rsidP="002A3BDD">
      <w:pPr>
        <w:pStyle w:val="webseparator"/>
      </w:pPr>
      <w:r w:rsidRPr="00513D8B">
        <w:rPr>
          <w:rStyle w:val="Hyperlink"/>
        </w:rPr>
        <w:t>.</w:t>
      </w:r>
    </w:p>
    <w:p w14:paraId="1F949910" w14:textId="77777777" w:rsidR="002A3BDD" w:rsidRDefault="00000000" w:rsidP="002A3BDD">
      <w:pPr>
        <w:pStyle w:val="webheader3"/>
      </w:pPr>
      <w:hyperlink r:id="rId45" w:history="1">
        <w:r w:rsidR="002A3BDD" w:rsidRPr="0050152E">
          <w:rPr>
            <w:rStyle w:val="Hyperlink"/>
          </w:rPr>
          <w:t xml:space="preserve">CMS Covers </w:t>
        </w:r>
        <w:proofErr w:type="spellStart"/>
        <w:r w:rsidR="002A3BDD" w:rsidRPr="0050152E">
          <w:rPr>
            <w:rStyle w:val="Hyperlink"/>
          </w:rPr>
          <w:t>PrEP</w:t>
        </w:r>
        <w:proofErr w:type="spellEnd"/>
        <w:r w:rsidR="002A3BDD" w:rsidRPr="0050152E">
          <w:rPr>
            <w:rStyle w:val="Hyperlink"/>
          </w:rPr>
          <w:t xml:space="preserve"> to Prevent HIV</w:t>
        </w:r>
      </w:hyperlink>
      <w:r w:rsidR="002A3BDD">
        <w:t xml:space="preserve"> </w:t>
      </w:r>
    </w:p>
    <w:p w14:paraId="22C0CC90" w14:textId="77777777" w:rsidR="002A3BDD" w:rsidRDefault="002A3BDD" w:rsidP="002A3BDD">
      <w:pPr>
        <w:pStyle w:val="webnormal"/>
      </w:pPr>
      <w:r>
        <w:t>Starting September 30, Medicare will cover pre-exposure prophylaxis (</w:t>
      </w:r>
      <w:proofErr w:type="spellStart"/>
      <w:r>
        <w:t>PrEP</w:t>
      </w:r>
      <w:proofErr w:type="spellEnd"/>
      <w:r>
        <w:t xml:space="preserve">) using antiretroviral drugs to prevent Human Immunodeficiency Virus (HIV) infection in individuals at increased risk of getting HIV, without cost-sharing. See this article for details.  </w:t>
      </w:r>
    </w:p>
    <w:p w14:paraId="03706FE2" w14:textId="2B740928" w:rsidR="002A3BDD" w:rsidRDefault="002A3BDD" w:rsidP="002A3BDD">
      <w:pPr>
        <w:pStyle w:val="webseparator"/>
      </w:pPr>
      <w:r w:rsidRPr="00513D8B">
        <w:rPr>
          <w:rStyle w:val="Hyperlink"/>
        </w:rPr>
        <w:t>.</w:t>
      </w:r>
    </w:p>
    <w:p w14:paraId="545169E7" w14:textId="6A2E0B32" w:rsidR="0048298E" w:rsidRDefault="0048298E" w:rsidP="0048298E">
      <w:pPr>
        <w:pStyle w:val="webheader"/>
      </w:pPr>
      <w:r>
        <w:t>October 23, 2024</w:t>
      </w:r>
    </w:p>
    <w:p w14:paraId="5258A573" w14:textId="409D0FBB" w:rsidR="0048298E" w:rsidRPr="005A17E5" w:rsidRDefault="0048298E" w:rsidP="0048298E">
      <w:pPr>
        <w:pStyle w:val="webheader3"/>
        <w:rPr>
          <w:rStyle w:val="Hyperlink"/>
        </w:rPr>
      </w:pPr>
      <w:r w:rsidRPr="005A17E5">
        <w:rPr>
          <w:rStyle w:val="Hyperlink"/>
        </w:rPr>
        <w:t xml:space="preserve">End </w:t>
      </w:r>
      <w:r>
        <w:rPr>
          <w:rStyle w:val="Hyperlink"/>
        </w:rPr>
        <w:t>s</w:t>
      </w:r>
      <w:r w:rsidRPr="005A17E5">
        <w:rPr>
          <w:rStyle w:val="Hyperlink"/>
        </w:rPr>
        <w:t xml:space="preserve">tage </w:t>
      </w:r>
      <w:r>
        <w:rPr>
          <w:rStyle w:val="Hyperlink"/>
        </w:rPr>
        <w:t>r</w:t>
      </w:r>
      <w:r w:rsidRPr="005A17E5">
        <w:rPr>
          <w:rStyle w:val="Hyperlink"/>
        </w:rPr>
        <w:t xml:space="preserve">enal </w:t>
      </w:r>
      <w:hyperlink r:id="rId46" w:history="1">
        <w:r>
          <w:rPr>
            <w:rStyle w:val="Hyperlink"/>
          </w:rPr>
          <w:t>d</w:t>
        </w:r>
        <w:r w:rsidRPr="005A17E5">
          <w:rPr>
            <w:rStyle w:val="Hyperlink"/>
          </w:rPr>
          <w:t>ialysis</w:t>
        </w:r>
      </w:hyperlink>
      <w:r w:rsidRPr="005A17E5">
        <w:rPr>
          <w:rStyle w:val="Hyperlink"/>
        </w:rPr>
        <w:t xml:space="preserve"> (ESRD) claims</w:t>
      </w:r>
    </w:p>
    <w:p w14:paraId="2DD00126" w14:textId="62D9555E" w:rsidR="0048298E" w:rsidRDefault="0048298E" w:rsidP="0048298E">
      <w:pPr>
        <w:pStyle w:val="webnormal"/>
      </w:pPr>
      <w:r w:rsidRPr="00C06A31">
        <w:t xml:space="preserve">Reason code 31773 is incorrectly returning ESRD claims. Please refer to </w:t>
      </w:r>
      <w:hyperlink r:id="rId47" w:history="1">
        <w:r w:rsidRPr="00C06A31">
          <w:rPr>
            <w:rStyle w:val="Hyperlink"/>
          </w:rPr>
          <w:t>Open claim issues for Medicare Part A</w:t>
        </w:r>
      </w:hyperlink>
      <w:r w:rsidRPr="00C06A31">
        <w:t xml:space="preserve"> for additional information.</w:t>
      </w:r>
    </w:p>
    <w:p w14:paraId="31F021C8" w14:textId="561C511C" w:rsidR="0048298E" w:rsidRDefault="0048298E" w:rsidP="0048298E">
      <w:pPr>
        <w:pStyle w:val="webseparator"/>
      </w:pPr>
      <w:r w:rsidRPr="00513D8B">
        <w:rPr>
          <w:rStyle w:val="Hyperlink"/>
        </w:rPr>
        <w:t>.</w:t>
      </w:r>
    </w:p>
    <w:p w14:paraId="55F6A8F7" w14:textId="57173F9C" w:rsidR="00BA0CAD" w:rsidRPr="00BA0CAD" w:rsidRDefault="00BA0CAD" w:rsidP="00BA0CAD">
      <w:pPr>
        <w:pStyle w:val="webheader"/>
      </w:pPr>
      <w:r w:rsidRPr="00BA0CAD">
        <w:t>October 17, 2024</w:t>
      </w:r>
    </w:p>
    <w:p w14:paraId="72BD0051" w14:textId="77777777" w:rsidR="00BA0CAD" w:rsidRPr="00BA0CAD" w:rsidRDefault="00000000" w:rsidP="00BA0CAD">
      <w:pPr>
        <w:pStyle w:val="webheader3"/>
      </w:pPr>
      <w:hyperlink r:id="rId48" w:tgtFrame="_blank" w:history="1">
        <w:r w:rsidR="00BA0CAD" w:rsidRPr="00BA0CAD">
          <w:rPr>
            <w:rStyle w:val="Hyperlink"/>
          </w:rPr>
          <w:t>MLN Connects Newsletter: Oct 17, 2024</w:t>
        </w:r>
      </w:hyperlink>
    </w:p>
    <w:p w14:paraId="57C2158A" w14:textId="77777777" w:rsidR="00BA0CAD" w:rsidRPr="00BA0CAD" w:rsidRDefault="00BA0CAD" w:rsidP="00BA0CAD">
      <w:pPr>
        <w:pStyle w:val="webnormal"/>
        <w:rPr>
          <w:rStyle w:val="webbold"/>
        </w:rPr>
      </w:pPr>
      <w:r w:rsidRPr="00BA0CAD">
        <w:rPr>
          <w:rStyle w:val="webbold"/>
        </w:rPr>
        <w:t>News</w:t>
      </w:r>
    </w:p>
    <w:p w14:paraId="4BC1418C" w14:textId="77777777" w:rsidR="00BA0CAD" w:rsidRPr="00BA0CAD" w:rsidRDefault="00BA0CAD" w:rsidP="00BA0CAD">
      <w:pPr>
        <w:pStyle w:val="webbullet1"/>
      </w:pPr>
      <w:r w:rsidRPr="00BA0CAD">
        <w:t>Inpatient Psychiatric Facilities: Guidance on All-Inclusive Cost Reporting</w:t>
      </w:r>
    </w:p>
    <w:p w14:paraId="4FFC7FB6" w14:textId="77777777" w:rsidR="00BA0CAD" w:rsidRPr="00BA0CAD" w:rsidRDefault="00BA0CAD" w:rsidP="00BA0CAD">
      <w:pPr>
        <w:pStyle w:val="webbullet1"/>
      </w:pPr>
      <w:r w:rsidRPr="00BA0CAD">
        <w:t>No-Pay Medicare Summary Notice Mailing Frequency Changed to Every 120 Days</w:t>
      </w:r>
    </w:p>
    <w:p w14:paraId="24BC3984" w14:textId="77777777" w:rsidR="00BA0CAD" w:rsidRPr="00BA0CAD" w:rsidRDefault="00BA0CAD" w:rsidP="00BA0CAD">
      <w:pPr>
        <w:pStyle w:val="webbullet1"/>
      </w:pPr>
      <w:r w:rsidRPr="00BA0CAD">
        <w:t>Health Literacy: Help Your Patients Get Information &amp; Services</w:t>
      </w:r>
    </w:p>
    <w:p w14:paraId="63F752F8" w14:textId="77777777" w:rsidR="00BA0CAD" w:rsidRPr="00BA0CAD" w:rsidRDefault="00BA0CAD" w:rsidP="00BA0CAD">
      <w:pPr>
        <w:pStyle w:val="webnormal"/>
        <w:rPr>
          <w:rStyle w:val="webbold"/>
        </w:rPr>
      </w:pPr>
      <w:r w:rsidRPr="00BA0CAD">
        <w:rPr>
          <w:rStyle w:val="webbold"/>
        </w:rPr>
        <w:t>Compliance</w:t>
      </w:r>
    </w:p>
    <w:p w14:paraId="2236E204" w14:textId="77777777" w:rsidR="00BA0CAD" w:rsidRPr="00BA0CAD" w:rsidRDefault="00BA0CAD" w:rsidP="00BA0CAD">
      <w:pPr>
        <w:pStyle w:val="webbullet1"/>
      </w:pPr>
      <w:r w:rsidRPr="00BA0CAD">
        <w:t>Opioid Treatment Program: Bill Correctly for Opioid Use Disorder Treatment Services</w:t>
      </w:r>
    </w:p>
    <w:p w14:paraId="2E8978D7" w14:textId="77777777" w:rsidR="00BA0CAD" w:rsidRPr="00BA0CAD" w:rsidRDefault="00BA0CAD" w:rsidP="00BA0CAD">
      <w:pPr>
        <w:pStyle w:val="webnormal"/>
        <w:rPr>
          <w:rStyle w:val="webbold"/>
        </w:rPr>
      </w:pPr>
      <w:r w:rsidRPr="00BA0CAD">
        <w:rPr>
          <w:rStyle w:val="webbold"/>
        </w:rPr>
        <w:t xml:space="preserve">Claims, </w:t>
      </w:r>
      <w:proofErr w:type="spellStart"/>
      <w:r w:rsidRPr="00BA0CAD">
        <w:rPr>
          <w:rStyle w:val="webbold"/>
        </w:rPr>
        <w:t>Pricers</w:t>
      </w:r>
      <w:proofErr w:type="spellEnd"/>
      <w:r w:rsidRPr="00BA0CAD">
        <w:rPr>
          <w:rStyle w:val="webbold"/>
        </w:rPr>
        <w:t>, &amp; Codes</w:t>
      </w:r>
    </w:p>
    <w:p w14:paraId="6AED8B39" w14:textId="77777777" w:rsidR="00BA0CAD" w:rsidRPr="00BA0CAD" w:rsidRDefault="00BA0CAD" w:rsidP="00BA0CAD">
      <w:pPr>
        <w:pStyle w:val="webbullet1"/>
      </w:pPr>
      <w:r w:rsidRPr="00BA0CAD">
        <w:t>National Uniform Billing Committee: New Codes Effective July 1</w:t>
      </w:r>
    </w:p>
    <w:p w14:paraId="3602EF9C" w14:textId="77777777" w:rsidR="00BA0CAD" w:rsidRPr="00BA0CAD" w:rsidRDefault="00BA0CAD" w:rsidP="00BA0CAD">
      <w:pPr>
        <w:pStyle w:val="webbullet1"/>
      </w:pPr>
      <w:proofErr w:type="spellStart"/>
      <w:r w:rsidRPr="00BA0CAD">
        <w:t>PrEP</w:t>
      </w:r>
      <w:proofErr w:type="spellEnd"/>
      <w:r w:rsidRPr="00BA0CAD">
        <w:t xml:space="preserve"> for HIV Billing: CMS Requires Diagnosis Codes</w:t>
      </w:r>
    </w:p>
    <w:p w14:paraId="29AF0EB6" w14:textId="77777777" w:rsidR="00BA0CAD" w:rsidRPr="00BA0CAD" w:rsidRDefault="00BA0CAD" w:rsidP="00BA0CAD">
      <w:pPr>
        <w:pStyle w:val="webnormal"/>
        <w:rPr>
          <w:rStyle w:val="webbold"/>
        </w:rPr>
      </w:pPr>
      <w:r w:rsidRPr="00BA0CAD">
        <w:rPr>
          <w:rStyle w:val="webbold"/>
        </w:rPr>
        <w:t>Events</w:t>
      </w:r>
    </w:p>
    <w:p w14:paraId="3BD42A31" w14:textId="77777777" w:rsidR="00BA0CAD" w:rsidRPr="00BA0CAD" w:rsidRDefault="00BA0CAD" w:rsidP="00BA0CAD">
      <w:pPr>
        <w:pStyle w:val="webbullet1"/>
      </w:pPr>
      <w:r w:rsidRPr="00BA0CAD">
        <w:t>HCPCS Public Meeting — November 6–8</w:t>
      </w:r>
    </w:p>
    <w:p w14:paraId="55637DFB" w14:textId="77777777" w:rsidR="00BA0CAD" w:rsidRPr="00BA0CAD" w:rsidRDefault="00BA0CAD" w:rsidP="00BA0CAD">
      <w:pPr>
        <w:pStyle w:val="webnormal"/>
        <w:rPr>
          <w:rStyle w:val="webbold"/>
        </w:rPr>
      </w:pPr>
      <w:r w:rsidRPr="00BA0CAD">
        <w:rPr>
          <w:rStyle w:val="webbold"/>
        </w:rPr>
        <w:t>MLN Matters® Articles</w:t>
      </w:r>
    </w:p>
    <w:p w14:paraId="64E4DA67" w14:textId="77777777" w:rsidR="00BA0CAD" w:rsidRPr="00BA0CAD" w:rsidRDefault="00BA0CAD" w:rsidP="00BA0CAD">
      <w:pPr>
        <w:pStyle w:val="webbullet1"/>
      </w:pPr>
      <w:r w:rsidRPr="00BA0CAD">
        <w:t>Ambulatory Surgical Center Payment Update – October 2024 — Revised</w:t>
      </w:r>
    </w:p>
    <w:p w14:paraId="3A9B818D" w14:textId="77777777" w:rsidR="00BA0CAD" w:rsidRPr="00BA0CAD" w:rsidRDefault="00BA0CAD" w:rsidP="00BA0CAD">
      <w:pPr>
        <w:pStyle w:val="webnormal"/>
        <w:rPr>
          <w:rStyle w:val="webbold"/>
        </w:rPr>
      </w:pPr>
      <w:r w:rsidRPr="00BA0CAD">
        <w:rPr>
          <w:rStyle w:val="webbold"/>
        </w:rPr>
        <w:lastRenderedPageBreak/>
        <w:t>Publications</w:t>
      </w:r>
    </w:p>
    <w:p w14:paraId="7AC5D9C8" w14:textId="77777777" w:rsidR="00BA0CAD" w:rsidRPr="00BA0CAD" w:rsidRDefault="00BA0CAD" w:rsidP="00BA0CAD">
      <w:pPr>
        <w:pStyle w:val="webbullet1"/>
      </w:pPr>
      <w:r w:rsidRPr="00BA0CAD">
        <w:t>Medicare Preventive Services – Revised</w:t>
      </w:r>
    </w:p>
    <w:p w14:paraId="1340CC83" w14:textId="77777777" w:rsidR="00BA0CAD" w:rsidRPr="00BA0CAD" w:rsidRDefault="00BA0CAD" w:rsidP="00BA0CAD">
      <w:pPr>
        <w:pStyle w:val="webseparator"/>
      </w:pPr>
      <w:r w:rsidRPr="00BA0CAD">
        <w:rPr>
          <w:rStyle w:val="Hyperlink"/>
        </w:rPr>
        <w:t>.</w:t>
      </w:r>
    </w:p>
    <w:p w14:paraId="267CF6E6" w14:textId="3B7CC774" w:rsidR="00BD794B" w:rsidRPr="00BD794B" w:rsidRDefault="00BD794B" w:rsidP="00BD794B">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 \t "_top"</w:instrText>
      </w:r>
      <w:r>
        <w:rPr>
          <w:rFonts w:ascii="Arial" w:hAnsi="Arial"/>
        </w:rPr>
      </w:r>
      <w:r>
        <w:rPr>
          <w:rFonts w:ascii="Arial" w:hAnsi="Arial"/>
        </w:rPr>
        <w:fldChar w:fldCharType="separate"/>
      </w:r>
      <w:r w:rsidRPr="00BD794B">
        <w:rPr>
          <w:rStyle w:val="Hyperlink"/>
        </w:rPr>
        <w:t>Medical policy update</w:t>
      </w:r>
    </w:p>
    <w:p w14:paraId="23189D90" w14:textId="5F65F41D" w:rsidR="00BD794B" w:rsidRPr="0053782E" w:rsidRDefault="00BD794B" w:rsidP="00BD794B">
      <w:pPr>
        <w:pStyle w:val="webnormal"/>
      </w:pPr>
      <w:r>
        <w:rPr>
          <w:b/>
          <w:sz w:val="28"/>
          <w:szCs w:val="20"/>
        </w:rPr>
        <w:fldChar w:fldCharType="end"/>
      </w:r>
      <w:r w:rsidRPr="0053782E">
        <w:t>View the most recent updates for our LCDs and articles.</w:t>
      </w:r>
    </w:p>
    <w:p w14:paraId="6A6E59EE" w14:textId="38FB1A2E" w:rsidR="00BD794B" w:rsidRDefault="00BD794B" w:rsidP="00BD794B">
      <w:pPr>
        <w:pStyle w:val="webseparator"/>
      </w:pPr>
      <w:r w:rsidRPr="00513D8B">
        <w:rPr>
          <w:rStyle w:val="Hyperlink"/>
        </w:rPr>
        <w:t>.</w:t>
      </w:r>
    </w:p>
    <w:p w14:paraId="4EDCC2ED" w14:textId="67ACC780" w:rsidR="005E3200" w:rsidRDefault="005E3200" w:rsidP="005E3200">
      <w:pPr>
        <w:pStyle w:val="webheader"/>
      </w:pPr>
      <w:r>
        <w:t>October 14, 2024</w:t>
      </w:r>
    </w:p>
    <w:p w14:paraId="062EDE02" w14:textId="6A8C7515" w:rsidR="005E3200" w:rsidRPr="0053782E" w:rsidRDefault="00000000" w:rsidP="005E3200">
      <w:pPr>
        <w:pStyle w:val="webheader3"/>
      </w:pPr>
      <w:hyperlink r:id="rId49" w:tgtFrame="_top" w:history="1">
        <w:r w:rsidR="005E3200" w:rsidRPr="0053782E">
          <w:rPr>
            <w:rStyle w:val="Hyperlink"/>
          </w:rPr>
          <w:t>Medical policy update</w:t>
        </w:r>
      </w:hyperlink>
    </w:p>
    <w:p w14:paraId="4F07B962" w14:textId="77777777" w:rsidR="005E3200" w:rsidRPr="0053782E" w:rsidRDefault="005E3200" w:rsidP="005E3200">
      <w:pPr>
        <w:pStyle w:val="webnormal"/>
      </w:pPr>
      <w:r w:rsidRPr="0053782E">
        <w:t>View the most recent updates for our LCDs and articles.</w:t>
      </w:r>
    </w:p>
    <w:p w14:paraId="29A8E16C" w14:textId="69D9AE7C" w:rsidR="005E3200" w:rsidRDefault="005E3200" w:rsidP="005E3200">
      <w:pPr>
        <w:pStyle w:val="webseparator"/>
      </w:pPr>
      <w:r w:rsidRPr="00513D8B">
        <w:rPr>
          <w:rStyle w:val="Hyperlink"/>
        </w:rPr>
        <w:t>.</w:t>
      </w:r>
    </w:p>
    <w:p w14:paraId="5F379263" w14:textId="5ACDF124" w:rsidR="003B3E3A" w:rsidRPr="003B3E3A" w:rsidRDefault="003B3E3A" w:rsidP="003B3E3A">
      <w:pPr>
        <w:pStyle w:val="webheader"/>
      </w:pPr>
      <w:r w:rsidRPr="003B3E3A">
        <w:t>October 10, 2024</w:t>
      </w:r>
    </w:p>
    <w:p w14:paraId="5DEFD12D" w14:textId="77777777" w:rsidR="009010FB" w:rsidRPr="009010FB" w:rsidRDefault="00000000" w:rsidP="009010FB">
      <w:pPr>
        <w:pStyle w:val="webheader3"/>
      </w:pPr>
      <w:hyperlink r:id="rId50" w:tgtFrame="_blank" w:history="1">
        <w:r w:rsidR="009010FB" w:rsidRPr="009010FB">
          <w:rPr>
            <w:rStyle w:val="Hyperlink"/>
          </w:rPr>
          <w:t>MLN Connects Newsletter: Oct 10, 2024</w:t>
        </w:r>
      </w:hyperlink>
    </w:p>
    <w:p w14:paraId="5438A45B" w14:textId="77777777" w:rsidR="009010FB" w:rsidRPr="009010FB" w:rsidRDefault="009010FB" w:rsidP="009010FB">
      <w:pPr>
        <w:pStyle w:val="webnormal"/>
        <w:rPr>
          <w:rStyle w:val="webbold"/>
        </w:rPr>
      </w:pPr>
      <w:r w:rsidRPr="009010FB">
        <w:rPr>
          <w:rStyle w:val="webbold"/>
        </w:rPr>
        <w:t>News</w:t>
      </w:r>
    </w:p>
    <w:p w14:paraId="1C061E50" w14:textId="77777777" w:rsidR="009010FB" w:rsidRPr="009010FB" w:rsidRDefault="009010FB" w:rsidP="009010FB">
      <w:pPr>
        <w:pStyle w:val="webbullet1"/>
      </w:pPr>
      <w:r w:rsidRPr="009010FB">
        <w:t>Resources &amp; Flexibilities to Assist with the Public Health Emergency in Florida</w:t>
      </w:r>
    </w:p>
    <w:p w14:paraId="31C5A214" w14:textId="77777777" w:rsidR="009010FB" w:rsidRPr="009010FB" w:rsidRDefault="009010FB" w:rsidP="009010FB">
      <w:pPr>
        <w:pStyle w:val="webbullet1"/>
      </w:pPr>
      <w:r w:rsidRPr="009010FB">
        <w:t>CMS Roundup (October 4, 2024)</w:t>
      </w:r>
    </w:p>
    <w:p w14:paraId="05E7A9E4" w14:textId="77777777" w:rsidR="009010FB" w:rsidRPr="009010FB" w:rsidRDefault="009010FB" w:rsidP="009010FB">
      <w:pPr>
        <w:pStyle w:val="webbullet1"/>
      </w:pPr>
      <w:r w:rsidRPr="009010FB">
        <w:t>Clinical Laboratory Fee Schedule: Reporting Delayed Until 2026</w:t>
      </w:r>
    </w:p>
    <w:p w14:paraId="236D5464" w14:textId="77777777" w:rsidR="009010FB" w:rsidRPr="009010FB" w:rsidRDefault="009010FB" w:rsidP="009010FB">
      <w:pPr>
        <w:pStyle w:val="webbullet1"/>
      </w:pPr>
      <w:r w:rsidRPr="009010FB">
        <w:t>Respiratory Viruses: Vaccinate against Flu, COVID-19, &amp; RSV</w:t>
      </w:r>
    </w:p>
    <w:p w14:paraId="344B3B86" w14:textId="77777777" w:rsidR="009010FB" w:rsidRPr="009010FB" w:rsidRDefault="009010FB" w:rsidP="009010FB">
      <w:pPr>
        <w:pStyle w:val="webnormal"/>
        <w:rPr>
          <w:rStyle w:val="webbold"/>
        </w:rPr>
      </w:pPr>
      <w:r w:rsidRPr="009010FB">
        <w:rPr>
          <w:rStyle w:val="webbold"/>
        </w:rPr>
        <w:t>Compliance</w:t>
      </w:r>
    </w:p>
    <w:p w14:paraId="45374A30" w14:textId="77777777" w:rsidR="009010FB" w:rsidRPr="009010FB" w:rsidRDefault="009010FB" w:rsidP="009010FB">
      <w:pPr>
        <w:pStyle w:val="webbullet1"/>
      </w:pPr>
      <w:r w:rsidRPr="009010FB">
        <w:t>Allergy &amp; Immunology Services: Prevent Claim Denials</w:t>
      </w:r>
    </w:p>
    <w:p w14:paraId="7525EA5A" w14:textId="77777777" w:rsidR="009010FB" w:rsidRPr="009010FB" w:rsidRDefault="009010FB" w:rsidP="009010FB">
      <w:pPr>
        <w:pStyle w:val="webheader3"/>
      </w:pPr>
      <w:r w:rsidRPr="009010FB">
        <w:t xml:space="preserve">Claims, </w:t>
      </w:r>
      <w:proofErr w:type="spellStart"/>
      <w:r w:rsidRPr="009010FB">
        <w:t>Pricers</w:t>
      </w:r>
      <w:proofErr w:type="spellEnd"/>
      <w:r w:rsidRPr="009010FB">
        <w:t>, &amp; Codes</w:t>
      </w:r>
    </w:p>
    <w:p w14:paraId="4A9C7382" w14:textId="77777777" w:rsidR="009010FB" w:rsidRPr="009010FB" w:rsidRDefault="009010FB" w:rsidP="009010FB">
      <w:pPr>
        <w:pStyle w:val="webbullet1"/>
      </w:pPr>
      <w:r w:rsidRPr="009010FB">
        <w:t>Outpatient Skin Substitute Claims: New Codes &amp; Updates Effective October 1</w:t>
      </w:r>
    </w:p>
    <w:p w14:paraId="6F0822F5" w14:textId="77777777" w:rsidR="009010FB" w:rsidRPr="009010FB" w:rsidRDefault="009010FB" w:rsidP="009010FB">
      <w:pPr>
        <w:pStyle w:val="webbullet1"/>
      </w:pPr>
      <w:r w:rsidRPr="009010FB">
        <w:t>HCPCS Application Summaries &amp; Coding Decisions: Drugs &amp; Biologicals</w:t>
      </w:r>
    </w:p>
    <w:p w14:paraId="2631FDF4" w14:textId="77777777" w:rsidR="009010FB" w:rsidRPr="009010FB" w:rsidRDefault="009010FB" w:rsidP="009010FB">
      <w:pPr>
        <w:pStyle w:val="webnormal"/>
        <w:rPr>
          <w:rStyle w:val="webbold"/>
        </w:rPr>
      </w:pPr>
      <w:r w:rsidRPr="009010FB">
        <w:rPr>
          <w:rStyle w:val="webbold"/>
        </w:rPr>
        <w:t>Multimedia</w:t>
      </w:r>
    </w:p>
    <w:p w14:paraId="66E8314F" w14:textId="77777777" w:rsidR="009010FB" w:rsidRPr="009010FB" w:rsidRDefault="009010FB" w:rsidP="009010FB">
      <w:pPr>
        <w:pStyle w:val="webbullet1"/>
      </w:pPr>
      <w:r w:rsidRPr="009010FB">
        <w:t>Hospice Quality Reporting Program: HOPE Tool Web-Based Training</w:t>
      </w:r>
    </w:p>
    <w:p w14:paraId="74B8A253" w14:textId="77777777" w:rsidR="009010FB" w:rsidRPr="009010FB" w:rsidRDefault="009010FB" w:rsidP="009010FB">
      <w:pPr>
        <w:pStyle w:val="webnormal"/>
        <w:rPr>
          <w:rStyle w:val="webbold"/>
        </w:rPr>
      </w:pPr>
      <w:r w:rsidRPr="009010FB">
        <w:rPr>
          <w:rStyle w:val="webbold"/>
        </w:rPr>
        <w:t>From Our Federal Partners</w:t>
      </w:r>
    </w:p>
    <w:p w14:paraId="6A38494E" w14:textId="77777777" w:rsidR="009010FB" w:rsidRPr="009010FB" w:rsidRDefault="009010FB" w:rsidP="009010FB">
      <w:pPr>
        <w:pStyle w:val="webbullet1"/>
      </w:pPr>
      <w:r w:rsidRPr="009010FB">
        <w:t>First Marburg Virus Disease Outbreak in the Republic of Rwanda</w:t>
      </w:r>
    </w:p>
    <w:p w14:paraId="0C61189F" w14:textId="77777777" w:rsidR="009010FB" w:rsidRPr="009010FB" w:rsidRDefault="009010FB" w:rsidP="009010FB">
      <w:pPr>
        <w:pStyle w:val="webbullet1"/>
      </w:pPr>
      <w:r w:rsidRPr="009010FB">
        <w:t>Enroll in EFT to Get Paid for CHAMPVA Claims</w:t>
      </w:r>
    </w:p>
    <w:p w14:paraId="03FA32BA" w14:textId="77777777" w:rsidR="009010FB" w:rsidRPr="009010FB" w:rsidRDefault="009010FB" w:rsidP="009010FB">
      <w:pPr>
        <w:pStyle w:val="webnormal"/>
        <w:rPr>
          <w:rStyle w:val="webbold"/>
        </w:rPr>
      </w:pPr>
      <w:r w:rsidRPr="009010FB">
        <w:rPr>
          <w:rStyle w:val="webbold"/>
        </w:rPr>
        <w:t>Information for Patients</w:t>
      </w:r>
    </w:p>
    <w:p w14:paraId="3078CE6E" w14:textId="77777777" w:rsidR="009010FB" w:rsidRPr="009010FB" w:rsidRDefault="009010FB" w:rsidP="009010FB">
      <w:pPr>
        <w:pStyle w:val="webbullet1"/>
      </w:pPr>
      <w:r w:rsidRPr="009010FB">
        <w:t>2025 Medicare &amp; You Handbook</w:t>
      </w:r>
    </w:p>
    <w:p w14:paraId="25942908" w14:textId="77777777" w:rsidR="009010FB" w:rsidRPr="009010FB" w:rsidRDefault="009010FB" w:rsidP="009010FB">
      <w:pPr>
        <w:pStyle w:val="webseparator"/>
      </w:pPr>
      <w:r w:rsidRPr="009010FB">
        <w:rPr>
          <w:rStyle w:val="Hyperlink"/>
        </w:rPr>
        <w:t>.</w:t>
      </w:r>
    </w:p>
    <w:p w14:paraId="060CBCDB" w14:textId="3F6EB069" w:rsidR="00F9672A" w:rsidRPr="00F9672A" w:rsidRDefault="00000000" w:rsidP="00F9672A">
      <w:pPr>
        <w:pStyle w:val="webheader3"/>
      </w:pPr>
      <w:hyperlink r:id="rId51" w:tgtFrame="_top" w:history="1">
        <w:r w:rsidR="00F9672A" w:rsidRPr="00F9672A">
          <w:rPr>
            <w:rStyle w:val="Hyperlink"/>
          </w:rPr>
          <w:t>Online registration available for October 25 open meeting and proposed LCD now posted</w:t>
        </w:r>
      </w:hyperlink>
    </w:p>
    <w:p w14:paraId="31B5D0D0" w14:textId="77777777" w:rsidR="00F9672A" w:rsidRPr="00F9672A" w:rsidRDefault="00F9672A" w:rsidP="00F9672A">
      <w:pPr>
        <w:pStyle w:val="webnormal"/>
      </w:pPr>
      <w:r w:rsidRPr="00F9672A">
        <w:t>Online registration for the Friday, October 25 open meeting is now available, and presenter registration will close at noon ET on Wednesday, October 23.</w:t>
      </w:r>
    </w:p>
    <w:p w14:paraId="27187855" w14:textId="77777777" w:rsidR="00F9672A" w:rsidRPr="00F9672A" w:rsidRDefault="00F9672A" w:rsidP="00F9672A">
      <w:pPr>
        <w:pStyle w:val="webnormal"/>
      </w:pPr>
      <w:r w:rsidRPr="00F9672A">
        <w:rPr>
          <w:rStyle w:val="webbold"/>
        </w:rPr>
        <w:lastRenderedPageBreak/>
        <w:t>Important:</w:t>
      </w:r>
      <w:r w:rsidRPr="00F9672A">
        <w:t xml:space="preserve"> Our open meeting will be held via webinar only. Please view our proposed local coverage determination open meetings web page for specific guidelines and other helpful information.</w:t>
      </w:r>
    </w:p>
    <w:p w14:paraId="70CD1444" w14:textId="77777777" w:rsidR="00F9672A" w:rsidRPr="00F9672A" w:rsidRDefault="00F9672A" w:rsidP="00F9672A">
      <w:pPr>
        <w:pStyle w:val="webseparator"/>
      </w:pPr>
      <w:r w:rsidRPr="00F9672A">
        <w:rPr>
          <w:rStyle w:val="Hyperlink"/>
        </w:rPr>
        <w:t>.</w:t>
      </w:r>
    </w:p>
    <w:p w14:paraId="068F682C" w14:textId="40A8869D" w:rsidR="00F9672A" w:rsidRPr="00F9672A" w:rsidRDefault="00000000" w:rsidP="00F9672A">
      <w:pPr>
        <w:pStyle w:val="webheader3"/>
      </w:pPr>
      <w:hyperlink r:id="rId52" w:tgtFrame="_top" w:history="1">
        <w:r w:rsidR="00F9672A" w:rsidRPr="00F9672A">
          <w:rPr>
            <w:rStyle w:val="Hyperlink"/>
          </w:rPr>
          <w:t>Medical policy update</w:t>
        </w:r>
      </w:hyperlink>
    </w:p>
    <w:p w14:paraId="469C1003" w14:textId="77777777" w:rsidR="00F9672A" w:rsidRPr="00F9672A" w:rsidRDefault="00F9672A" w:rsidP="00F9672A">
      <w:pPr>
        <w:pStyle w:val="webnormal"/>
      </w:pPr>
      <w:r w:rsidRPr="00F9672A">
        <w:t>View the most recent updates for our LCDs and articles.</w:t>
      </w:r>
    </w:p>
    <w:p w14:paraId="5BDE9BD2" w14:textId="0ABC2903" w:rsidR="00F9672A" w:rsidRDefault="00F9672A" w:rsidP="00F9672A">
      <w:pPr>
        <w:pStyle w:val="webseparator"/>
      </w:pPr>
      <w:r w:rsidRPr="00F9672A">
        <w:rPr>
          <w:rStyle w:val="Hyperlink"/>
        </w:rPr>
        <w:t>.</w:t>
      </w:r>
    </w:p>
    <w:p w14:paraId="3FF6CDEE" w14:textId="4749235E" w:rsidR="009010FB" w:rsidRPr="009010FB" w:rsidRDefault="009010FB" w:rsidP="009010FB">
      <w:pPr>
        <w:pStyle w:val="webheader3"/>
      </w:pPr>
      <w:r w:rsidRPr="009010FB">
        <w:t>Medicare Learning Network® MLN Matters® Articles from CMS</w:t>
      </w:r>
    </w:p>
    <w:p w14:paraId="7A46FBE0" w14:textId="77777777" w:rsidR="009010FB" w:rsidRPr="009010FB" w:rsidRDefault="009010FB" w:rsidP="009010FB">
      <w:pPr>
        <w:pStyle w:val="webnormal"/>
        <w:rPr>
          <w:rStyle w:val="webbold"/>
        </w:rPr>
      </w:pPr>
      <w:r w:rsidRPr="009010FB">
        <w:rPr>
          <w:rStyle w:val="webbold"/>
        </w:rPr>
        <w:t>Revised:</w:t>
      </w:r>
    </w:p>
    <w:p w14:paraId="1039A71B" w14:textId="77777777" w:rsidR="009010FB" w:rsidRPr="009010FB" w:rsidRDefault="00000000" w:rsidP="009010FB">
      <w:pPr>
        <w:pStyle w:val="webbullet1"/>
      </w:pPr>
      <w:hyperlink r:id="rId53" w:history="1">
        <w:r w:rsidR="009010FB" w:rsidRPr="009010FB">
          <w:rPr>
            <w:rStyle w:val="Hyperlink"/>
          </w:rPr>
          <w:t>MM13486 - Annual Wellness Visit: Social Determinants of Health Risk Assessment</w:t>
        </w:r>
      </w:hyperlink>
    </w:p>
    <w:p w14:paraId="0ECC6B7D" w14:textId="77777777" w:rsidR="009010FB" w:rsidRPr="009010FB" w:rsidRDefault="009010FB" w:rsidP="009010FB">
      <w:pPr>
        <w:pStyle w:val="webindent1"/>
      </w:pPr>
      <w:r w:rsidRPr="009010FB">
        <w:t>This article is for hospitals, physicians, and other providers billing MACs.</w:t>
      </w:r>
    </w:p>
    <w:p w14:paraId="5344421F" w14:textId="77777777" w:rsidR="009010FB" w:rsidRPr="009010FB" w:rsidRDefault="00000000" w:rsidP="009010FB">
      <w:pPr>
        <w:pStyle w:val="webbullet1"/>
      </w:pPr>
      <w:hyperlink r:id="rId54" w:history="1">
        <w:r w:rsidR="009010FB" w:rsidRPr="009010FB">
          <w:rPr>
            <w:rStyle w:val="Hyperlink"/>
          </w:rPr>
          <w:t>MM13604 - National Coverage Determination 110.23: Allogeneic Hematopoietic Stem Cell Transplantation</w:t>
        </w:r>
      </w:hyperlink>
    </w:p>
    <w:p w14:paraId="7CA98370" w14:textId="77777777" w:rsidR="009010FB" w:rsidRPr="009010FB" w:rsidRDefault="009010FB" w:rsidP="009010FB">
      <w:pPr>
        <w:pStyle w:val="webindent1"/>
      </w:pPr>
      <w:r w:rsidRPr="009010FB">
        <w:t>This article is for laboratory, physicians, suppliers, and other providers billing MACs.</w:t>
      </w:r>
    </w:p>
    <w:p w14:paraId="54550D65" w14:textId="3D03074A" w:rsidR="009010FB" w:rsidRDefault="009010FB" w:rsidP="009010FB">
      <w:pPr>
        <w:pStyle w:val="webseparator"/>
      </w:pPr>
      <w:r w:rsidRPr="009010FB">
        <w:rPr>
          <w:rStyle w:val="Hyperlink"/>
        </w:rPr>
        <w:t>.</w:t>
      </w:r>
    </w:p>
    <w:p w14:paraId="71F7B7B4" w14:textId="28B8CB1E" w:rsidR="003B3E3A" w:rsidRPr="003B3E3A" w:rsidRDefault="00000000" w:rsidP="003B3E3A">
      <w:pPr>
        <w:pStyle w:val="webheader3"/>
      </w:pPr>
      <w:hyperlink r:id="rId55" w:history="1">
        <w:r w:rsidR="003B3E3A" w:rsidRPr="003B3E3A">
          <w:rPr>
            <w:rStyle w:val="Hyperlink"/>
          </w:rPr>
          <w:t>Reminder: Complete Blood and Blood-Related Products survey by November 3</w:t>
        </w:r>
      </w:hyperlink>
    </w:p>
    <w:p w14:paraId="474F6921" w14:textId="77777777" w:rsidR="003B3E3A" w:rsidRPr="003B3E3A" w:rsidRDefault="003B3E3A" w:rsidP="003B3E3A">
      <w:pPr>
        <w:pStyle w:val="webnormal"/>
      </w:pPr>
      <w:r w:rsidRPr="003B3E3A">
        <w:t>Novitas is conducting a crucial survey to gather comprehensive data on the cost associated with blood and blood-related products and ensure accurate pricing for blood-products provided to End-Stage Renal Disease (ESRD) facilities. All submitted data will be considered proprietary and kept confidential.</w:t>
      </w:r>
    </w:p>
    <w:p w14:paraId="3E6ED1A4" w14:textId="4CA5A16C" w:rsidR="003B3E3A" w:rsidRDefault="003B3E3A" w:rsidP="003B3E3A">
      <w:pPr>
        <w:pStyle w:val="webseparator"/>
      </w:pPr>
      <w:r w:rsidRPr="003B3E3A">
        <w:rPr>
          <w:rStyle w:val="Hyperlink"/>
        </w:rPr>
        <w:t>.</w:t>
      </w:r>
    </w:p>
    <w:p w14:paraId="78940EC8" w14:textId="103AE4F9" w:rsidR="006D6337" w:rsidRDefault="006D6337" w:rsidP="006D6337">
      <w:pPr>
        <w:pStyle w:val="webheader"/>
      </w:pPr>
      <w:r>
        <w:t>October 4, 2024</w:t>
      </w:r>
    </w:p>
    <w:p w14:paraId="255DC541" w14:textId="77777777" w:rsidR="00A43AA5" w:rsidRPr="004768AE" w:rsidRDefault="00000000" w:rsidP="00A43AA5">
      <w:pPr>
        <w:pStyle w:val="webheader3"/>
      </w:pPr>
      <w:hyperlink r:id="rId56" w:history="1">
        <w:r w:rsidR="00A43AA5" w:rsidRPr="004768AE">
          <w:rPr>
            <w:rStyle w:val="Hyperlink"/>
          </w:rPr>
          <w:t>Pre-exposure Prophylaxis (</w:t>
        </w:r>
        <w:proofErr w:type="spellStart"/>
        <w:r w:rsidR="00A43AA5" w:rsidRPr="004768AE">
          <w:rPr>
            <w:rStyle w:val="Hyperlink"/>
          </w:rPr>
          <w:t>PrEP</w:t>
        </w:r>
        <w:proofErr w:type="spellEnd"/>
        <w:r w:rsidR="00A43AA5" w:rsidRPr="004768AE">
          <w:rPr>
            <w:rStyle w:val="Hyperlink"/>
          </w:rPr>
          <w:t>) using antiretroviral therapy to prevent HIV infection</w:t>
        </w:r>
      </w:hyperlink>
    </w:p>
    <w:p w14:paraId="196527EE" w14:textId="77777777" w:rsidR="00A43AA5" w:rsidRPr="004768AE" w:rsidRDefault="00A43AA5" w:rsidP="00A43AA5">
      <w:pPr>
        <w:pStyle w:val="webnormal"/>
      </w:pPr>
      <w:r w:rsidRPr="004768AE">
        <w:t>CMS has issued a final National Coverage Determination (NCD) for FDA-approved Pre-exposure Prophylaxis (</w:t>
      </w:r>
      <w:proofErr w:type="spellStart"/>
      <w:r w:rsidRPr="004768AE">
        <w:t>PrEP</w:t>
      </w:r>
      <w:proofErr w:type="spellEnd"/>
      <w:r w:rsidRPr="004768AE">
        <w:t>) using antiretroviral drugs to prevent HIV infection. The payment allowances below are for dates of service from September 30, 2024, through December 31, 2024.</w:t>
      </w:r>
    </w:p>
    <w:p w14:paraId="038BCDAB" w14:textId="049D85EB" w:rsidR="00A43AA5" w:rsidRPr="00A43AA5" w:rsidRDefault="00A43AA5" w:rsidP="00A43AA5">
      <w:pPr>
        <w:pStyle w:val="webseparator"/>
        <w:rPr>
          <w:rStyle w:val="Hyperlink"/>
          <w:color w:val="FF00FF"/>
        </w:rPr>
      </w:pPr>
      <w:r w:rsidRPr="00CB681D">
        <w:rPr>
          <w:rStyle w:val="Hyperlink"/>
        </w:rPr>
        <w:t>.</w:t>
      </w:r>
    </w:p>
    <w:p w14:paraId="0C0E2E09" w14:textId="54966420" w:rsidR="002341B1" w:rsidRPr="007D717D" w:rsidRDefault="00000000" w:rsidP="002341B1">
      <w:pPr>
        <w:pStyle w:val="webheader3"/>
        <w:rPr>
          <w:rStyle w:val="Hyperlink"/>
        </w:rPr>
      </w:pPr>
      <w:hyperlink r:id="rId57" w:history="1">
        <w:r w:rsidR="002341B1" w:rsidRPr="007D717D">
          <w:rPr>
            <w:rStyle w:val="Hyperlink"/>
          </w:rPr>
          <w:t xml:space="preserve">Skilled Nursing Facilities (SNF) Revalidation </w:t>
        </w:r>
      </w:hyperlink>
      <w:r w:rsidR="002341B1" w:rsidRPr="007D717D">
        <w:rPr>
          <w:rStyle w:val="Hyperlink"/>
        </w:rPr>
        <w:t xml:space="preserve"> </w:t>
      </w:r>
    </w:p>
    <w:p w14:paraId="1708C1B3" w14:textId="6CFEB8E0" w:rsidR="002341B1" w:rsidRDefault="002341B1" w:rsidP="002341B1">
      <w:pPr>
        <w:pStyle w:val="webnormal"/>
      </w:pPr>
      <w:r w:rsidRPr="004C4761">
        <w:t xml:space="preserve">The Form CMS-855A has been revised to collect the SNF data addressed in this guidance. It will become effective on October 1, 2024. </w:t>
      </w:r>
    </w:p>
    <w:p w14:paraId="3A954894" w14:textId="39EC192E" w:rsidR="002341B1" w:rsidRDefault="002341B1" w:rsidP="002341B1">
      <w:pPr>
        <w:pStyle w:val="webseparator"/>
      </w:pPr>
      <w:r w:rsidRPr="00CB681D">
        <w:rPr>
          <w:rStyle w:val="Hyperlink"/>
        </w:rPr>
        <w:t>.</w:t>
      </w:r>
    </w:p>
    <w:p w14:paraId="6308100E" w14:textId="26B2F608" w:rsidR="006D6337" w:rsidRPr="0051455F" w:rsidRDefault="00000000" w:rsidP="006D6337">
      <w:pPr>
        <w:pStyle w:val="webheader3"/>
      </w:pPr>
      <w:hyperlink r:id="rId58" w:history="1">
        <w:r w:rsidR="006D6337" w:rsidRPr="00D92D00">
          <w:rPr>
            <w:rStyle w:val="Hyperlink"/>
          </w:rPr>
          <w:t>Hurricane Helene</w:t>
        </w:r>
      </w:hyperlink>
    </w:p>
    <w:p w14:paraId="475CDD99" w14:textId="77777777" w:rsidR="006D6337" w:rsidRDefault="006D6337" w:rsidP="006D6337">
      <w:pPr>
        <w:pStyle w:val="webnormal"/>
      </w:pPr>
      <w:r w:rsidRPr="00EB1FC1">
        <w:t>CMS announces resources and flexibilities available in response to Hurricane Helene for the states of Florida, Georgia, North Carolina, Tennessee, and South Carolina</w:t>
      </w:r>
      <w:r>
        <w:t>.</w:t>
      </w:r>
    </w:p>
    <w:p w14:paraId="50AE21BB" w14:textId="77777777" w:rsidR="006D6337" w:rsidRDefault="006D6337" w:rsidP="006D6337">
      <w:pPr>
        <w:pStyle w:val="webseparator"/>
      </w:pPr>
      <w:r w:rsidRPr="00CB681D">
        <w:rPr>
          <w:rStyle w:val="Hyperlink"/>
        </w:rPr>
        <w:t>.</w:t>
      </w:r>
    </w:p>
    <w:p w14:paraId="4350D308" w14:textId="1A6FE788" w:rsidR="006D6337" w:rsidRDefault="00000000" w:rsidP="006D6337">
      <w:pPr>
        <w:pStyle w:val="webheader3"/>
      </w:pPr>
      <w:hyperlink r:id="rId59" w:history="1">
        <w:r w:rsidR="006D6337" w:rsidRPr="00FF0F0B">
          <w:rPr>
            <w:rStyle w:val="Hyperlink"/>
          </w:rPr>
          <w:t>Separate IPPS Payment for Establishing and Maintaining Access to Essential Medicines</w:t>
        </w:r>
        <w:r w:rsidR="006D6337" w:rsidRPr="00FF0F0B">
          <w:rPr>
            <w:rStyle w:val="Hyperlink"/>
          </w:rPr>
          <w:tab/>
        </w:r>
      </w:hyperlink>
    </w:p>
    <w:p w14:paraId="0EBCBA6B" w14:textId="77777777" w:rsidR="006D6337" w:rsidRPr="0023405E" w:rsidRDefault="006D6337" w:rsidP="006D6337">
      <w:pPr>
        <w:pStyle w:val="webnormal"/>
      </w:pPr>
      <w:r w:rsidRPr="0023405E">
        <w:t>In the fiscal year (FY) 2025 Medicare Hospital Inpatient Prospective Payment System (IPPS) and Long-Term Care Hospital (LTCH) Prospective Payment System (PPS) final rule, CMS finalized a policy to provide separate IPPS payment to certain hospitals that voluntarily establish and maintain a 6-month buffer stock of one or more of 86 essential medicines, effective for cost reporting periods beginning on or after October 1, 2024 (89 FR 68989).</w:t>
      </w:r>
    </w:p>
    <w:p w14:paraId="07476FCE" w14:textId="2B3BB016" w:rsidR="006D6337" w:rsidRDefault="006D6337" w:rsidP="006D6337">
      <w:pPr>
        <w:pStyle w:val="webseparator"/>
      </w:pPr>
      <w:r w:rsidRPr="00CB681D">
        <w:rPr>
          <w:rStyle w:val="Hyperlink"/>
        </w:rPr>
        <w:t>.</w:t>
      </w:r>
    </w:p>
    <w:p w14:paraId="065CE37E" w14:textId="02941DCA" w:rsidR="00746D45" w:rsidRPr="00746D45" w:rsidRDefault="00746D45" w:rsidP="00746D45">
      <w:pPr>
        <w:pStyle w:val="webheader"/>
      </w:pPr>
      <w:r w:rsidRPr="00746D45">
        <w:t>October 3, 2024</w:t>
      </w:r>
    </w:p>
    <w:p w14:paraId="3490038F" w14:textId="77777777" w:rsidR="00746D45" w:rsidRPr="00746D45" w:rsidRDefault="00000000" w:rsidP="00746D45">
      <w:pPr>
        <w:pStyle w:val="webheader3"/>
      </w:pPr>
      <w:hyperlink r:id="rId60" w:tgtFrame="_blank" w:history="1">
        <w:r w:rsidR="00746D45" w:rsidRPr="00746D45">
          <w:rPr>
            <w:rStyle w:val="Hyperlink"/>
          </w:rPr>
          <w:t>MLN Connects Newsletter: Oct 3, 2024</w:t>
        </w:r>
      </w:hyperlink>
    </w:p>
    <w:p w14:paraId="13E553ED" w14:textId="77777777" w:rsidR="00746D45" w:rsidRPr="00746D45" w:rsidRDefault="00746D45" w:rsidP="00746D45">
      <w:pPr>
        <w:pStyle w:val="webnormal"/>
        <w:rPr>
          <w:rStyle w:val="webbold"/>
        </w:rPr>
      </w:pPr>
      <w:r w:rsidRPr="00746D45">
        <w:rPr>
          <w:rStyle w:val="webbold"/>
        </w:rPr>
        <w:t>News</w:t>
      </w:r>
    </w:p>
    <w:p w14:paraId="5FD16FCE" w14:textId="77777777" w:rsidR="00746D45" w:rsidRPr="00746D45" w:rsidRDefault="00746D45" w:rsidP="00746D45">
      <w:pPr>
        <w:pStyle w:val="webbullet1"/>
      </w:pPr>
      <w:r w:rsidRPr="00746D45">
        <w:t>HHS Releases Final Guidance for Second Cycle of Historic Medicare Drug Price Negotiation Program</w:t>
      </w:r>
    </w:p>
    <w:p w14:paraId="00BB2155" w14:textId="77777777" w:rsidR="00746D45" w:rsidRPr="00746D45" w:rsidRDefault="00746D45" w:rsidP="00746D45">
      <w:pPr>
        <w:pStyle w:val="webbullet1"/>
      </w:pPr>
      <w:r w:rsidRPr="00746D45">
        <w:t>Resources &amp; Flexibilities to Assist with the Public Health Emergency in Florida, Georgia, North Carolina, Tennessee, &amp; South Carolina</w:t>
      </w:r>
    </w:p>
    <w:p w14:paraId="25FA7825" w14:textId="77777777" w:rsidR="00746D45" w:rsidRPr="00746D45" w:rsidRDefault="00746D45" w:rsidP="00746D45">
      <w:pPr>
        <w:pStyle w:val="webbullet1"/>
      </w:pPr>
      <w:r w:rsidRPr="00746D45">
        <w:t>CMS to Provide Hurricane Helene Public Health Emergency Accelerated Payments to Medicare Fee-for-Service Providers and Suppliers</w:t>
      </w:r>
    </w:p>
    <w:p w14:paraId="14DFFB1D" w14:textId="77777777" w:rsidR="00746D45" w:rsidRPr="00746D45" w:rsidRDefault="00746D45" w:rsidP="00746D45">
      <w:pPr>
        <w:pStyle w:val="webbullet1"/>
      </w:pPr>
      <w:r w:rsidRPr="00746D45">
        <w:t>Changes to the Fiscal Year 2025 Hospital Inpatient Prospective Payment System (IPPS) Rates Due to Court Decision (CMS-1808-IFC)</w:t>
      </w:r>
    </w:p>
    <w:p w14:paraId="6FB13414" w14:textId="77777777" w:rsidR="00746D45" w:rsidRPr="00746D45" w:rsidRDefault="00746D45" w:rsidP="00746D45">
      <w:pPr>
        <w:pStyle w:val="webbullet1"/>
      </w:pPr>
      <w:r w:rsidRPr="00746D45">
        <w:t xml:space="preserve">CMS Covers </w:t>
      </w:r>
      <w:proofErr w:type="spellStart"/>
      <w:r w:rsidRPr="00746D45">
        <w:t>PrEP</w:t>
      </w:r>
      <w:proofErr w:type="spellEnd"/>
      <w:r w:rsidRPr="00746D45">
        <w:t xml:space="preserve"> to Prevent HIV</w:t>
      </w:r>
    </w:p>
    <w:p w14:paraId="7C27CFB9" w14:textId="77777777" w:rsidR="00746D45" w:rsidRPr="00746D45" w:rsidRDefault="00746D45" w:rsidP="00746D45">
      <w:pPr>
        <w:pStyle w:val="webbullet1"/>
      </w:pPr>
      <w:r w:rsidRPr="00746D45">
        <w:t>Clinical Laboratory Fee Schedule: Submit Comments &amp; Reconsideration Requests by October 25</w:t>
      </w:r>
    </w:p>
    <w:p w14:paraId="1E58D662" w14:textId="77777777" w:rsidR="00746D45" w:rsidRPr="00746D45" w:rsidRDefault="00746D45" w:rsidP="00746D45">
      <w:pPr>
        <w:pStyle w:val="webbullet1"/>
      </w:pPr>
      <w:r w:rsidRPr="00746D45">
        <w:t>DMEPOS: Adding New Product Categories to CMS-855S Enrollment Form on October 26</w:t>
      </w:r>
    </w:p>
    <w:p w14:paraId="51252FEA" w14:textId="77777777" w:rsidR="00746D45" w:rsidRPr="00746D45" w:rsidRDefault="00746D45" w:rsidP="00746D45">
      <w:pPr>
        <w:pStyle w:val="webbullet1"/>
      </w:pPr>
      <w:r w:rsidRPr="00746D45">
        <w:t>Improve Your Search Results for CMS Content</w:t>
      </w:r>
    </w:p>
    <w:p w14:paraId="1AABF455" w14:textId="77777777" w:rsidR="00746D45" w:rsidRPr="00746D45" w:rsidRDefault="00746D45" w:rsidP="00746D45">
      <w:pPr>
        <w:pStyle w:val="webbullet1"/>
      </w:pPr>
      <w:r w:rsidRPr="00746D45">
        <w:t>Help Detect Breast Cancer Early</w:t>
      </w:r>
    </w:p>
    <w:p w14:paraId="51C92FED" w14:textId="77777777" w:rsidR="00746D45" w:rsidRPr="00746D45" w:rsidRDefault="00746D45" w:rsidP="00746D45">
      <w:pPr>
        <w:pStyle w:val="webnormal"/>
        <w:rPr>
          <w:rStyle w:val="webbold"/>
        </w:rPr>
      </w:pPr>
      <w:r w:rsidRPr="00746D45">
        <w:rPr>
          <w:rStyle w:val="webbold"/>
        </w:rPr>
        <w:t xml:space="preserve">Claims, </w:t>
      </w:r>
      <w:proofErr w:type="spellStart"/>
      <w:r w:rsidRPr="00746D45">
        <w:rPr>
          <w:rStyle w:val="webbold"/>
        </w:rPr>
        <w:t>Pricers</w:t>
      </w:r>
      <w:proofErr w:type="spellEnd"/>
      <w:r w:rsidRPr="00746D45">
        <w:rPr>
          <w:rStyle w:val="webbold"/>
        </w:rPr>
        <w:t>, &amp; Codes</w:t>
      </w:r>
    </w:p>
    <w:p w14:paraId="2E408924" w14:textId="77777777" w:rsidR="00746D45" w:rsidRPr="00746D45" w:rsidRDefault="00746D45" w:rsidP="00746D45">
      <w:pPr>
        <w:pStyle w:val="webbullet1"/>
      </w:pPr>
      <w:r w:rsidRPr="00746D45">
        <w:t>Medicare Part B Drug Pricing Files &amp; Revisions: October Update</w:t>
      </w:r>
    </w:p>
    <w:p w14:paraId="7CD9EF15" w14:textId="77777777" w:rsidR="00746D45" w:rsidRPr="00746D45" w:rsidRDefault="00746D45" w:rsidP="00746D45">
      <w:pPr>
        <w:pStyle w:val="webbullet1"/>
      </w:pPr>
      <w:proofErr w:type="spellStart"/>
      <w:r w:rsidRPr="00746D45">
        <w:t>PrEP</w:t>
      </w:r>
      <w:proofErr w:type="spellEnd"/>
      <w:r w:rsidRPr="00746D45">
        <w:t xml:space="preserve"> for HIV Billing: CMS Requires Diagnosis Codes</w:t>
      </w:r>
    </w:p>
    <w:p w14:paraId="4FB603FF" w14:textId="77777777" w:rsidR="00746D45" w:rsidRPr="00746D45" w:rsidRDefault="00746D45" w:rsidP="00746D45">
      <w:pPr>
        <w:pStyle w:val="webbullet1"/>
      </w:pPr>
      <w:r w:rsidRPr="00746D45">
        <w:t>RARCs, CARCs, Medicare Remit Easy Print, &amp; PC Print: October Update</w:t>
      </w:r>
    </w:p>
    <w:p w14:paraId="14C421C9" w14:textId="77777777" w:rsidR="00746D45" w:rsidRPr="00746D45" w:rsidRDefault="00746D45" w:rsidP="00746D45">
      <w:pPr>
        <w:pStyle w:val="webnormal"/>
        <w:rPr>
          <w:rStyle w:val="webbold"/>
        </w:rPr>
      </w:pPr>
      <w:r w:rsidRPr="00746D45">
        <w:rPr>
          <w:rStyle w:val="webbold"/>
        </w:rPr>
        <w:t>Events</w:t>
      </w:r>
    </w:p>
    <w:p w14:paraId="4350CED2" w14:textId="77777777" w:rsidR="00746D45" w:rsidRPr="00746D45" w:rsidRDefault="00746D45" w:rsidP="00746D45">
      <w:pPr>
        <w:pStyle w:val="webbullet1"/>
      </w:pPr>
      <w:r w:rsidRPr="00746D45">
        <w:t>Hospital Price Transparency: Encoding January 2025 Requirements in the Machine-Readable File Webinar — October 21</w:t>
      </w:r>
    </w:p>
    <w:p w14:paraId="0E1B2DFA" w14:textId="77777777" w:rsidR="00746D45" w:rsidRPr="00746D45" w:rsidRDefault="00746D45" w:rsidP="00746D45">
      <w:pPr>
        <w:pStyle w:val="webnormal"/>
        <w:rPr>
          <w:rStyle w:val="webbold"/>
        </w:rPr>
      </w:pPr>
      <w:r w:rsidRPr="00746D45">
        <w:rPr>
          <w:rStyle w:val="webbold"/>
        </w:rPr>
        <w:t>Publications</w:t>
      </w:r>
    </w:p>
    <w:p w14:paraId="43BF8193" w14:textId="77777777" w:rsidR="00746D45" w:rsidRPr="00746D45" w:rsidRDefault="00746D45" w:rsidP="00746D45">
      <w:pPr>
        <w:pStyle w:val="webbullet1"/>
      </w:pPr>
      <w:r w:rsidRPr="00746D45">
        <w:t>Substance Use Screenings &amp; Treatment</w:t>
      </w:r>
    </w:p>
    <w:p w14:paraId="24DAAF42" w14:textId="77777777" w:rsidR="00746D45" w:rsidRPr="00746D45" w:rsidRDefault="00746D45" w:rsidP="00746D45">
      <w:pPr>
        <w:pStyle w:val="webseparator"/>
      </w:pPr>
      <w:r w:rsidRPr="00746D45">
        <w:rPr>
          <w:rStyle w:val="Hyperlink"/>
        </w:rPr>
        <w:t>.</w:t>
      </w:r>
    </w:p>
    <w:p w14:paraId="74823C0F" w14:textId="28BADF2B" w:rsidR="00746D45" w:rsidRPr="00746D45" w:rsidRDefault="00000000" w:rsidP="00746D45">
      <w:pPr>
        <w:pStyle w:val="webheader3"/>
      </w:pPr>
      <w:hyperlink r:id="rId61" w:tgtFrame="_top" w:history="1">
        <w:r w:rsidR="00746D45" w:rsidRPr="00746D45">
          <w:rPr>
            <w:rStyle w:val="Hyperlink"/>
          </w:rPr>
          <w:t>Medical policy update</w:t>
        </w:r>
      </w:hyperlink>
    </w:p>
    <w:p w14:paraId="4346F76C" w14:textId="77777777" w:rsidR="00746D45" w:rsidRPr="00746D45" w:rsidRDefault="00746D45" w:rsidP="00746D45">
      <w:pPr>
        <w:pStyle w:val="webnormal"/>
      </w:pPr>
      <w:r w:rsidRPr="00746D45">
        <w:t>View the most recent updates for our LCDs and articles.</w:t>
      </w:r>
    </w:p>
    <w:p w14:paraId="2DC6AB7A" w14:textId="24575BDD" w:rsidR="00746D45" w:rsidRDefault="00746D45" w:rsidP="00746D45">
      <w:pPr>
        <w:pStyle w:val="webseparator"/>
      </w:pPr>
      <w:r w:rsidRPr="00746D45">
        <w:rPr>
          <w:rStyle w:val="Hyperlink"/>
        </w:rPr>
        <w:t>.</w:t>
      </w:r>
    </w:p>
    <w:p w14:paraId="13D92AD6" w14:textId="533B8769" w:rsidR="00855990" w:rsidRDefault="00855990" w:rsidP="00855990">
      <w:pPr>
        <w:pStyle w:val="webheader"/>
      </w:pPr>
      <w:r>
        <w:lastRenderedPageBreak/>
        <w:t>October 2, 2024</w:t>
      </w:r>
    </w:p>
    <w:p w14:paraId="0D4D1682" w14:textId="19FDF6FE" w:rsidR="00855990" w:rsidRDefault="00000000" w:rsidP="00855990">
      <w:pPr>
        <w:pStyle w:val="webheader3"/>
      </w:pPr>
      <w:hyperlink r:id="rId62" w:history="1">
        <w:r w:rsidR="00855990" w:rsidRPr="00884088">
          <w:rPr>
            <w:rStyle w:val="Hyperlink"/>
          </w:rPr>
          <w:t>HCPCS codes no longer requiring invoice – Avoid rejected claims</w:t>
        </w:r>
      </w:hyperlink>
    </w:p>
    <w:p w14:paraId="616526A2" w14:textId="77777777" w:rsidR="00855990" w:rsidRPr="00ED2D07" w:rsidRDefault="00855990" w:rsidP="00855990">
      <w:pPr>
        <w:pStyle w:val="webnormal"/>
      </w:pPr>
      <w:r>
        <w:t>Please review the revised listing for drugs codes, skin substitute codes, radio-pharmaceutical and ambulatory surgery center (ASC) device codes</w:t>
      </w:r>
    </w:p>
    <w:p w14:paraId="04FA5D47" w14:textId="75616F88" w:rsidR="00855990" w:rsidRDefault="00855990" w:rsidP="00855990">
      <w:pPr>
        <w:pStyle w:val="webseparator"/>
      </w:pPr>
      <w:r w:rsidRPr="002A71F6">
        <w:rPr>
          <w:rStyle w:val="Hyperlink"/>
        </w:rPr>
        <w:t>.</w:t>
      </w:r>
    </w:p>
    <w:p w14:paraId="125F69D4" w14:textId="4349E59C" w:rsidR="00C40D10" w:rsidRDefault="00C40D10" w:rsidP="00C40D10">
      <w:pPr>
        <w:pStyle w:val="webheader"/>
      </w:pPr>
      <w:r>
        <w:t>October 1, 2024</w:t>
      </w:r>
    </w:p>
    <w:p w14:paraId="1C43F6EB" w14:textId="77777777" w:rsidR="003D31D7" w:rsidRPr="000F4BD7" w:rsidRDefault="003D31D7" w:rsidP="003D31D7">
      <w:pPr>
        <w:pStyle w:val="webheader3"/>
      </w:pPr>
      <w:r w:rsidRPr="000F4BD7">
        <w:t>Provider Enrollment Status</w:t>
      </w:r>
    </w:p>
    <w:p w14:paraId="766464CB" w14:textId="36896C15" w:rsidR="003D31D7" w:rsidRDefault="003D31D7" w:rsidP="003D31D7">
      <w:pPr>
        <w:pStyle w:val="webnormal"/>
      </w:pPr>
      <w:r w:rsidRPr="000F4BD7">
        <w:t xml:space="preserve">Checking the status of an application? Please use the </w:t>
      </w:r>
      <w:hyperlink r:id="rId63" w:tgtFrame="_top" w:history="1">
        <w:r w:rsidRPr="000F4BD7">
          <w:rPr>
            <w:rStyle w:val="Hyperlink"/>
          </w:rPr>
          <w:t>Provider Enrollment Status Inquiry Tool</w:t>
        </w:r>
      </w:hyperlink>
      <w:r w:rsidRPr="000F4BD7">
        <w:t xml:space="preserve">, </w:t>
      </w:r>
      <w:hyperlink r:id="rId64" w:history="1">
        <w:r w:rsidRPr="000F4BD7">
          <w:rPr>
            <w:rStyle w:val="Hyperlink"/>
          </w:rPr>
          <w:t>Provider Enrollment Gateway</w:t>
        </w:r>
      </w:hyperlink>
      <w:r w:rsidRPr="000F4BD7">
        <w:t xml:space="preserve"> or </w:t>
      </w:r>
      <w:hyperlink r:id="rId65" w:anchor="headingLv1" w:history="1">
        <w:r w:rsidRPr="000F4BD7">
          <w:rPr>
            <w:rStyle w:val="Hyperlink"/>
          </w:rPr>
          <w:t>PECOS</w:t>
        </w:r>
      </w:hyperlink>
      <w:r w:rsidRPr="000F4BD7">
        <w:t xml:space="preserve">. Please do not use the Provider Enrollment Help Line. </w:t>
      </w:r>
    </w:p>
    <w:p w14:paraId="2982DC23" w14:textId="0457F47A" w:rsidR="003D31D7" w:rsidRDefault="003D31D7" w:rsidP="003D31D7">
      <w:pPr>
        <w:pStyle w:val="webseparator"/>
      </w:pPr>
      <w:r w:rsidRPr="002A71F6">
        <w:rPr>
          <w:rStyle w:val="Hyperlink"/>
        </w:rPr>
        <w:t>.</w:t>
      </w:r>
    </w:p>
    <w:p w14:paraId="6B90902D" w14:textId="58C21A96" w:rsidR="00E11E91" w:rsidRDefault="00000000" w:rsidP="00E11E91">
      <w:pPr>
        <w:pStyle w:val="webheader3"/>
      </w:pPr>
      <w:hyperlink r:id="rId66" w:history="1">
        <w:r w:rsidR="00E11E91" w:rsidRPr="00254BDD">
          <w:rPr>
            <w:rStyle w:val="Hyperlink"/>
          </w:rPr>
          <w:t>CPT category III T codes</w:t>
        </w:r>
      </w:hyperlink>
    </w:p>
    <w:p w14:paraId="23F7FD05" w14:textId="77777777" w:rsidR="00E11E91" w:rsidRDefault="00E11E91" w:rsidP="00E11E91">
      <w:pPr>
        <w:pStyle w:val="webnormal"/>
      </w:pPr>
      <w:r>
        <w:t xml:space="preserve">Review the revised listing of CPT category III T codes that require documentation. </w:t>
      </w:r>
    </w:p>
    <w:p w14:paraId="0E72F794" w14:textId="7E596FCB" w:rsidR="00E11E91" w:rsidRDefault="00E11E91" w:rsidP="00E11E91">
      <w:pPr>
        <w:pStyle w:val="webseparator"/>
        <w:rPr>
          <w:rStyle w:val="Hyperlink"/>
        </w:rPr>
      </w:pPr>
      <w:r w:rsidRPr="002A71F6">
        <w:rPr>
          <w:rStyle w:val="Hyperlink"/>
        </w:rPr>
        <w:t>.</w:t>
      </w:r>
    </w:p>
    <w:p w14:paraId="716BA74E" w14:textId="0A1CD062" w:rsidR="00C40D10" w:rsidRPr="00C40D10" w:rsidRDefault="00C40D10" w:rsidP="00C40D10">
      <w:pPr>
        <w:pStyle w:val="webheader3"/>
        <w:rPr>
          <w:rStyle w:val="Hyperlink"/>
        </w:rPr>
      </w:pPr>
      <w:r>
        <w:rPr>
          <w:rStyle w:val="Hyperlink"/>
        </w:rPr>
        <w:fldChar w:fldCharType="begin"/>
      </w:r>
      <w:r>
        <w:rPr>
          <w:rStyle w:val="Hyperlink"/>
        </w:rPr>
        <w:instrText>HYPERLINK "https://www.novitas-solutions.com/webcenter/portal/MedicareJL/pagebyid?contentId=00294519"</w:instrText>
      </w:r>
      <w:r>
        <w:rPr>
          <w:rStyle w:val="Hyperlink"/>
        </w:rPr>
      </w:r>
      <w:r>
        <w:rPr>
          <w:rStyle w:val="Hyperlink"/>
        </w:rPr>
        <w:fldChar w:fldCharType="separate"/>
      </w:r>
      <w:r w:rsidRPr="00C40D10">
        <w:rPr>
          <w:rStyle w:val="Hyperlink"/>
        </w:rPr>
        <w:t xml:space="preserve">Medical records for laboratory and pathology codes </w:t>
      </w:r>
    </w:p>
    <w:p w14:paraId="49FE4B81" w14:textId="5BA9F294" w:rsidR="00C40D10" w:rsidRPr="006A2B3A" w:rsidRDefault="00C40D10" w:rsidP="00C40D10">
      <w:pPr>
        <w:pStyle w:val="webnormal"/>
      </w:pPr>
      <w:r>
        <w:rPr>
          <w:rStyle w:val="Hyperlink"/>
          <w:b/>
          <w:sz w:val="28"/>
          <w:szCs w:val="20"/>
        </w:rPr>
        <w:fldChar w:fldCharType="end"/>
      </w:r>
      <w:r w:rsidRPr="006A2B3A">
        <w:t>Avoid negative impacts to your claims by providing medical records for laboratory and pathology code claim submissions. Please take a moment to read this article for more information.</w:t>
      </w:r>
    </w:p>
    <w:p w14:paraId="3BA36A8E" w14:textId="77777777" w:rsidR="00C40D10" w:rsidRPr="00B76775" w:rsidRDefault="00C40D10" w:rsidP="00C40D10">
      <w:pPr>
        <w:pStyle w:val="webseparator"/>
      </w:pPr>
      <w:r w:rsidRPr="002A71F6">
        <w:rPr>
          <w:rStyle w:val="Hyperlink"/>
        </w:rPr>
        <w:t>.</w:t>
      </w:r>
    </w:p>
    <w:p w14:paraId="073BA97F" w14:textId="2F918097" w:rsidR="00C40D10" w:rsidRPr="00C40D10" w:rsidRDefault="00C40D10" w:rsidP="00C40D10">
      <w:pPr>
        <w:pStyle w:val="webheader3"/>
        <w:rPr>
          <w:rStyle w:val="Hyperlink"/>
        </w:rPr>
      </w:pPr>
      <w:r w:rsidRPr="00C40D10">
        <w:fldChar w:fldCharType="begin"/>
      </w:r>
      <w:r>
        <w:instrText>HYPERLINK "https://www.novitas-solutions.com/webcenter/portal/MedicareJL/pagebyid?contentId=00004811"</w:instrText>
      </w:r>
      <w:r w:rsidRPr="00C40D10">
        <w:fldChar w:fldCharType="separate"/>
      </w:r>
      <w:r w:rsidRPr="006A2B3A">
        <w:rPr>
          <w:rStyle w:val="Hyperlink"/>
        </w:rPr>
        <w:t>Mailing addresses for Enrollment forms</w:t>
      </w:r>
    </w:p>
    <w:p w14:paraId="16E233CC" w14:textId="77777777" w:rsidR="00C40D10" w:rsidRDefault="00C40D10" w:rsidP="00C40D10">
      <w:pPr>
        <w:pStyle w:val="webnormal"/>
      </w:pPr>
      <w:r w:rsidRPr="00C40D10">
        <w:fldChar w:fldCharType="end"/>
      </w:r>
      <w:r>
        <w:t xml:space="preserve">Effective October 3, 2024, the CMS-588 EFT forms will no longer be accepted via upload on the Provider Enrollment Gateway tool. The CMS-588 EFT forms must be mailed to the appropriate enrollment mailing address. </w:t>
      </w:r>
    </w:p>
    <w:p w14:paraId="53B7524E" w14:textId="29AFA2B7" w:rsidR="00C40D10" w:rsidRDefault="00C40D10" w:rsidP="00C40D10">
      <w:pPr>
        <w:pStyle w:val="webseparator"/>
      </w:pPr>
      <w:r w:rsidRPr="002A71F6">
        <w:rPr>
          <w:rStyle w:val="Hyperlink"/>
        </w:rPr>
        <w:t>.</w:t>
      </w:r>
    </w:p>
    <w:p w14:paraId="24763794" w14:textId="798DE5D7" w:rsidR="00EC20F4" w:rsidRDefault="00EC20F4" w:rsidP="00EC20F4">
      <w:pPr>
        <w:pStyle w:val="webheader"/>
      </w:pPr>
      <w:r>
        <w:t>September 26, 2024</w:t>
      </w:r>
    </w:p>
    <w:p w14:paraId="740B3AA8" w14:textId="77777777" w:rsidR="006B5A99" w:rsidRPr="006B5A99" w:rsidRDefault="00000000" w:rsidP="006B5A99">
      <w:pPr>
        <w:pStyle w:val="webheader3"/>
      </w:pPr>
      <w:hyperlink r:id="rId67" w:tgtFrame="_blank" w:history="1">
        <w:r w:rsidR="006B5A99" w:rsidRPr="006B5A99">
          <w:rPr>
            <w:rStyle w:val="Hyperlink"/>
          </w:rPr>
          <w:t>MLN Connects Newsletter: Sept 26, 2024</w:t>
        </w:r>
      </w:hyperlink>
    </w:p>
    <w:p w14:paraId="6DD6224F" w14:textId="77777777" w:rsidR="006B5A99" w:rsidRPr="006B5A99" w:rsidRDefault="006B5A99" w:rsidP="006B5A99">
      <w:pPr>
        <w:pStyle w:val="webnormal"/>
        <w:rPr>
          <w:rStyle w:val="webbold"/>
        </w:rPr>
      </w:pPr>
      <w:r w:rsidRPr="006B5A99">
        <w:rPr>
          <w:rStyle w:val="webbold"/>
        </w:rPr>
        <w:t>News</w:t>
      </w:r>
    </w:p>
    <w:p w14:paraId="4AEF2477" w14:textId="77777777" w:rsidR="006B5A99" w:rsidRPr="006B5A99" w:rsidRDefault="006B5A99" w:rsidP="006B5A99">
      <w:pPr>
        <w:pStyle w:val="webbullet1"/>
      </w:pPr>
      <w:r w:rsidRPr="006B5A99">
        <w:t>CMS Roundup (September 20, 2024)</w:t>
      </w:r>
    </w:p>
    <w:p w14:paraId="5356B522" w14:textId="77777777" w:rsidR="006B5A99" w:rsidRPr="006B5A99" w:rsidRDefault="006B5A99" w:rsidP="006B5A99">
      <w:pPr>
        <w:pStyle w:val="webbullet1"/>
      </w:pPr>
      <w:r w:rsidRPr="006B5A99">
        <w:t>Cardiovascular Disease: Talk with Your Patients about Screening</w:t>
      </w:r>
    </w:p>
    <w:p w14:paraId="406FB344" w14:textId="77777777" w:rsidR="006B5A99" w:rsidRPr="006B5A99" w:rsidRDefault="006B5A99" w:rsidP="006B5A99">
      <w:pPr>
        <w:pStyle w:val="webbullet1"/>
      </w:pPr>
      <w:r w:rsidRPr="006B5A99">
        <w:t xml:space="preserve">Claims, </w:t>
      </w:r>
      <w:proofErr w:type="spellStart"/>
      <w:r w:rsidRPr="006B5A99">
        <w:t>Pricers</w:t>
      </w:r>
      <w:proofErr w:type="spellEnd"/>
      <w:r w:rsidRPr="006B5A99">
        <w:t>, &amp; Codes</w:t>
      </w:r>
    </w:p>
    <w:p w14:paraId="183D1059" w14:textId="77777777" w:rsidR="006B5A99" w:rsidRPr="006B5A99" w:rsidRDefault="006B5A99" w:rsidP="006B5A99">
      <w:pPr>
        <w:pStyle w:val="webbullet1"/>
      </w:pPr>
      <w:r w:rsidRPr="006B5A99">
        <w:t>Cardiology CPT Code 75580: Issue with Claims Returned to Provider</w:t>
      </w:r>
    </w:p>
    <w:p w14:paraId="79A8D53C" w14:textId="77777777" w:rsidR="006B5A99" w:rsidRPr="006B5A99" w:rsidRDefault="006B5A99" w:rsidP="006B5A99">
      <w:pPr>
        <w:pStyle w:val="webnormal"/>
        <w:rPr>
          <w:rStyle w:val="webbold"/>
        </w:rPr>
      </w:pPr>
      <w:r w:rsidRPr="006B5A99">
        <w:rPr>
          <w:rStyle w:val="webbold"/>
        </w:rPr>
        <w:t>Events</w:t>
      </w:r>
    </w:p>
    <w:p w14:paraId="5D0953C2" w14:textId="77777777" w:rsidR="006B5A99" w:rsidRPr="006B5A99" w:rsidRDefault="006B5A99" w:rsidP="006B5A99">
      <w:pPr>
        <w:pStyle w:val="webbullet1"/>
      </w:pPr>
      <w:r w:rsidRPr="006B5A99">
        <w:t>Optimizing Healthcare Delivery to Improve Patient Lives Conference — December 12</w:t>
      </w:r>
    </w:p>
    <w:p w14:paraId="49DF2825" w14:textId="77777777" w:rsidR="006B5A99" w:rsidRPr="006B5A99" w:rsidRDefault="006B5A99" w:rsidP="006B5A99">
      <w:pPr>
        <w:pStyle w:val="webnormal"/>
        <w:rPr>
          <w:rStyle w:val="webbold"/>
        </w:rPr>
      </w:pPr>
      <w:r w:rsidRPr="006B5A99">
        <w:rPr>
          <w:rStyle w:val="webbold"/>
        </w:rPr>
        <w:t>MLN Matters® Articles</w:t>
      </w:r>
    </w:p>
    <w:p w14:paraId="1113F826" w14:textId="77777777" w:rsidR="006B5A99" w:rsidRPr="006B5A99" w:rsidRDefault="006B5A99" w:rsidP="006B5A99">
      <w:pPr>
        <w:pStyle w:val="webbullet1"/>
      </w:pPr>
      <w:r w:rsidRPr="006B5A99">
        <w:t>DMEPOS Fee Schedule: October 2024 Quarterly Update</w:t>
      </w:r>
    </w:p>
    <w:p w14:paraId="46238213" w14:textId="77777777" w:rsidR="006B5A99" w:rsidRPr="006B5A99" w:rsidRDefault="006B5A99" w:rsidP="006B5A99">
      <w:pPr>
        <w:pStyle w:val="webbullet1"/>
      </w:pPr>
      <w:r w:rsidRPr="006B5A99">
        <w:t>Hospice Claims Edits for Certifying Physicians — Revised</w:t>
      </w:r>
    </w:p>
    <w:p w14:paraId="5B41FC8D" w14:textId="77777777" w:rsidR="006B5A99" w:rsidRPr="006B5A99" w:rsidRDefault="006B5A99" w:rsidP="006B5A99">
      <w:pPr>
        <w:pStyle w:val="webbullet1"/>
      </w:pPr>
      <w:r w:rsidRPr="006B5A99">
        <w:lastRenderedPageBreak/>
        <w:t>Inpatient &amp; Long-Term Care Hospital Prospective Payment System: FY 2025 Changes — Revised</w:t>
      </w:r>
    </w:p>
    <w:p w14:paraId="0D828B69" w14:textId="77777777" w:rsidR="006B5A99" w:rsidRPr="006B5A99" w:rsidRDefault="006B5A99" w:rsidP="006B5A99">
      <w:pPr>
        <w:pStyle w:val="webnormal"/>
        <w:rPr>
          <w:rStyle w:val="webbold"/>
        </w:rPr>
      </w:pPr>
      <w:r w:rsidRPr="006B5A99">
        <w:rPr>
          <w:rStyle w:val="webbold"/>
        </w:rPr>
        <w:t>Publications</w:t>
      </w:r>
    </w:p>
    <w:p w14:paraId="642AFAFB" w14:textId="77777777" w:rsidR="006B5A99" w:rsidRPr="006B5A99" w:rsidRDefault="006B5A99" w:rsidP="006B5A99">
      <w:pPr>
        <w:pStyle w:val="webbullet1"/>
      </w:pPr>
      <w:r w:rsidRPr="006B5A99">
        <w:t>Expanded Prepayment Review of Existing Hospices in Arizona, California, Nevada, &amp; Texas</w:t>
      </w:r>
    </w:p>
    <w:p w14:paraId="5FEB6618" w14:textId="77777777" w:rsidR="006B5A99" w:rsidRPr="006B5A99" w:rsidRDefault="006B5A99" w:rsidP="006B5A99">
      <w:pPr>
        <w:pStyle w:val="webnormal"/>
        <w:rPr>
          <w:rStyle w:val="webbold"/>
        </w:rPr>
      </w:pPr>
      <w:r w:rsidRPr="006B5A99">
        <w:rPr>
          <w:rStyle w:val="webbold"/>
        </w:rPr>
        <w:t>Multimedia</w:t>
      </w:r>
    </w:p>
    <w:p w14:paraId="64B88AAC" w14:textId="77777777" w:rsidR="006B5A99" w:rsidRPr="006B5A99" w:rsidRDefault="006B5A99" w:rsidP="006B5A99">
      <w:pPr>
        <w:pStyle w:val="webbullet1"/>
      </w:pPr>
      <w:r w:rsidRPr="006B5A99">
        <w:t>Medicare Ground Ambulance Data Collection System: Reporting Labor Information Video</w:t>
      </w:r>
    </w:p>
    <w:p w14:paraId="16ACCE2A" w14:textId="77777777" w:rsidR="006B5A99" w:rsidRPr="006B5A99" w:rsidRDefault="006B5A99" w:rsidP="006B5A99">
      <w:pPr>
        <w:pStyle w:val="webnormal"/>
        <w:rPr>
          <w:rStyle w:val="webbold"/>
        </w:rPr>
      </w:pPr>
      <w:r w:rsidRPr="006B5A99">
        <w:rPr>
          <w:rStyle w:val="webbold"/>
        </w:rPr>
        <w:t>From Our Federal Partners</w:t>
      </w:r>
    </w:p>
    <w:p w14:paraId="7E6DE763" w14:textId="77777777" w:rsidR="006B5A99" w:rsidRPr="006B5A99" w:rsidRDefault="006B5A99" w:rsidP="006B5A99">
      <w:pPr>
        <w:pStyle w:val="webbullet1"/>
      </w:pPr>
      <w:r w:rsidRPr="006B5A99">
        <w:t>Prevention Strategies for U.S. Travelers Visiting Countries with Clade I Mpox Outbreaks</w:t>
      </w:r>
    </w:p>
    <w:p w14:paraId="5952C1C4" w14:textId="77777777" w:rsidR="006B5A99" w:rsidRPr="006B5A99" w:rsidRDefault="006B5A99" w:rsidP="006B5A99">
      <w:pPr>
        <w:pStyle w:val="webbullet1"/>
      </w:pPr>
      <w:r w:rsidRPr="006B5A99">
        <w:t>Health Care Preparedness Resources</w:t>
      </w:r>
    </w:p>
    <w:p w14:paraId="67384064" w14:textId="2708B82D" w:rsidR="006B5A99" w:rsidRDefault="006B5A99" w:rsidP="006B5A99">
      <w:pPr>
        <w:pStyle w:val="webseparator"/>
        <w:rPr>
          <w:rStyle w:val="Hyperlink"/>
        </w:rPr>
      </w:pPr>
      <w:r w:rsidRPr="006B5A99">
        <w:rPr>
          <w:rStyle w:val="Hyperlink"/>
        </w:rPr>
        <w:t>.</w:t>
      </w:r>
    </w:p>
    <w:p w14:paraId="663EFDF5" w14:textId="3D090AE4" w:rsidR="00EC20F4" w:rsidRPr="00B76775" w:rsidRDefault="00000000" w:rsidP="00EC20F4">
      <w:pPr>
        <w:pStyle w:val="webheader3"/>
        <w:rPr>
          <w:rStyle w:val="Hyperlink"/>
        </w:rPr>
      </w:pPr>
      <w:hyperlink r:id="rId68" w:history="1">
        <w:r w:rsidR="00EC20F4" w:rsidRPr="00B76775">
          <w:rPr>
            <w:rStyle w:val="Hyperlink"/>
          </w:rPr>
          <w:t>Hurricane Francine</w:t>
        </w:r>
      </w:hyperlink>
    </w:p>
    <w:p w14:paraId="19A18E00" w14:textId="77777777" w:rsidR="00EC20F4" w:rsidRDefault="00EC20F4" w:rsidP="00EC20F4">
      <w:pPr>
        <w:pStyle w:val="webnormal"/>
      </w:pPr>
      <w:r>
        <w:t xml:space="preserve">CMS announces additional resources and flexibilities available in response to Hurricane Francine for the state of Louisiana. </w:t>
      </w:r>
    </w:p>
    <w:p w14:paraId="736929D1" w14:textId="667D2FBA" w:rsidR="00EC20F4" w:rsidRDefault="00EC20F4" w:rsidP="00EC20F4">
      <w:pPr>
        <w:pStyle w:val="webseparator"/>
      </w:pPr>
      <w:r w:rsidRPr="002A71F6">
        <w:rPr>
          <w:rStyle w:val="Hyperlink"/>
        </w:rPr>
        <w:t>.</w:t>
      </w:r>
    </w:p>
    <w:p w14:paraId="174A8155" w14:textId="550F9B52" w:rsidR="000E4DB4" w:rsidRDefault="00000000" w:rsidP="000E4DB4">
      <w:pPr>
        <w:pStyle w:val="webheader3"/>
      </w:pPr>
      <w:hyperlink r:id="rId69" w:history="1">
        <w:r w:rsidR="000E4DB4" w:rsidRPr="00707246">
          <w:rPr>
            <w:rStyle w:val="Hyperlink"/>
          </w:rPr>
          <w:t>Event Calendar</w:t>
        </w:r>
      </w:hyperlink>
    </w:p>
    <w:p w14:paraId="205061AA" w14:textId="2F51AD4C" w:rsidR="000E4DB4" w:rsidRPr="00707246" w:rsidRDefault="000E4DB4" w:rsidP="000E4DB4">
      <w:pPr>
        <w:pStyle w:val="webnormal"/>
      </w:pPr>
      <w:r w:rsidRPr="00707246">
        <w:t xml:space="preserve">Our </w:t>
      </w:r>
      <w:hyperlink r:id="rId70" w:history="1">
        <w:r w:rsidRPr="00707246">
          <w:rPr>
            <w:rStyle w:val="Hyperlink"/>
          </w:rPr>
          <w:t>Event Calendar</w:t>
        </w:r>
      </w:hyperlink>
      <w:r w:rsidRPr="00707246">
        <w:t xml:space="preserve"> has been updated and new events are open for registration. </w:t>
      </w:r>
    </w:p>
    <w:p w14:paraId="0EB6D65E" w14:textId="7B055D1E" w:rsidR="000E4DB4" w:rsidRDefault="000E4DB4" w:rsidP="000E4DB4">
      <w:pPr>
        <w:pStyle w:val="webseparator"/>
      </w:pPr>
      <w:r w:rsidRPr="002A71F6">
        <w:rPr>
          <w:rStyle w:val="Hyperlink"/>
        </w:rPr>
        <w:t>.</w:t>
      </w:r>
    </w:p>
    <w:p w14:paraId="0C495F8D" w14:textId="101A86DE" w:rsidR="005F0E07" w:rsidRPr="0011106C" w:rsidRDefault="00000000" w:rsidP="005F0E07">
      <w:pPr>
        <w:pStyle w:val="webheader3"/>
        <w:rPr>
          <w:rStyle w:val="Hyperlink"/>
        </w:rPr>
      </w:pPr>
      <w:hyperlink r:id="rId71" w:history="1">
        <w:r w:rsidR="005F0E07" w:rsidRPr="0011106C">
          <w:rPr>
            <w:rStyle w:val="Hyperlink"/>
          </w:rPr>
          <w:t>2024 Vaccines</w:t>
        </w:r>
      </w:hyperlink>
    </w:p>
    <w:p w14:paraId="75E34D81" w14:textId="77777777" w:rsidR="005F0E07" w:rsidRDefault="005F0E07" w:rsidP="005F0E07">
      <w:pPr>
        <w:pStyle w:val="webnormal"/>
      </w:pPr>
      <w:r>
        <w:t>Reimbursement for influenza, pneumococcal, and hepatitis B vaccine fees and administration fees.</w:t>
      </w:r>
    </w:p>
    <w:p w14:paraId="78D7DD15" w14:textId="3A614998" w:rsidR="005F0E07" w:rsidRDefault="005F0E07" w:rsidP="005F0E07">
      <w:pPr>
        <w:pStyle w:val="webseparator"/>
      </w:pPr>
      <w:r w:rsidRPr="002A71F6">
        <w:rPr>
          <w:rStyle w:val="Hyperlink"/>
        </w:rPr>
        <w:t>.</w:t>
      </w:r>
    </w:p>
    <w:p w14:paraId="5E041F7C" w14:textId="77777777" w:rsidR="00716DE4" w:rsidRPr="00AD0C0C" w:rsidRDefault="00716DE4" w:rsidP="00716DE4">
      <w:pPr>
        <w:pStyle w:val="webheader3"/>
      </w:pPr>
      <w:r w:rsidRPr="00AD0C0C">
        <w:t>Rejected claims billed with HCPCS 75580</w:t>
      </w:r>
    </w:p>
    <w:p w14:paraId="5F38B94D" w14:textId="77777777" w:rsidR="00716DE4" w:rsidRPr="00AD0C0C" w:rsidRDefault="00716DE4" w:rsidP="00716DE4">
      <w:pPr>
        <w:pStyle w:val="webnormal"/>
      </w:pPr>
      <w:r w:rsidRPr="00AD0C0C">
        <w:t>Claims billed with HCPCS 75580 received reason code 32402 when billed with the cardiology revenue code (048X). The files have been updated and providers should adjust these claims.</w:t>
      </w:r>
    </w:p>
    <w:p w14:paraId="1E29B656" w14:textId="77777777" w:rsidR="00716DE4" w:rsidRDefault="00716DE4" w:rsidP="00716DE4">
      <w:pPr>
        <w:pStyle w:val="webnormal"/>
      </w:pPr>
      <w:r w:rsidRPr="00AD0C0C">
        <w:t xml:space="preserve">Please refer to </w:t>
      </w:r>
      <w:hyperlink r:id="rId72" w:history="1">
        <w:r w:rsidRPr="00AD0C0C">
          <w:rPr>
            <w:rStyle w:val="Hyperlink"/>
          </w:rPr>
          <w:t xml:space="preserve">Open claim issues for Medicare Part A </w:t>
        </w:r>
        <w:r w:rsidRPr="00AD0C0C">
          <w:t>for additional information.</w:t>
        </w:r>
      </w:hyperlink>
    </w:p>
    <w:p w14:paraId="54DDDA14" w14:textId="0B150DE2" w:rsidR="00716DE4" w:rsidRDefault="00716DE4" w:rsidP="00716DE4">
      <w:pPr>
        <w:pStyle w:val="webseparator"/>
      </w:pPr>
      <w:r w:rsidRPr="002A71F6">
        <w:rPr>
          <w:rStyle w:val="Hyperlink"/>
        </w:rPr>
        <w:t>.</w:t>
      </w:r>
    </w:p>
    <w:p w14:paraId="23AEB96A" w14:textId="7118861C" w:rsidR="004E5CDD" w:rsidRDefault="004E5CDD" w:rsidP="004E5CDD">
      <w:pPr>
        <w:pStyle w:val="webheader"/>
      </w:pPr>
      <w:r>
        <w:t>September 25, 2024</w:t>
      </w:r>
    </w:p>
    <w:p w14:paraId="010BE224" w14:textId="77777777" w:rsidR="004E5CDD" w:rsidRPr="00B91516" w:rsidRDefault="004E5CDD" w:rsidP="004E5CDD">
      <w:pPr>
        <w:pStyle w:val="webheader3"/>
      </w:pPr>
      <w:r w:rsidRPr="00B91516">
        <w:t>SNF enrollment updates</w:t>
      </w:r>
    </w:p>
    <w:p w14:paraId="3FEF2F42" w14:textId="1EDC882A" w:rsidR="004E5CDD" w:rsidRDefault="00000000" w:rsidP="004E5CDD">
      <w:pPr>
        <w:pStyle w:val="webnormal"/>
      </w:pPr>
      <w:hyperlink r:id="rId73" w:history="1">
        <w:r w:rsidR="004E5CDD" w:rsidRPr="00B63464">
          <w:rPr>
            <w:rStyle w:val="Hyperlink"/>
          </w:rPr>
          <w:t xml:space="preserve">Skilled </w:t>
        </w:r>
        <w:r w:rsidR="004E5CDD">
          <w:rPr>
            <w:rStyle w:val="Hyperlink"/>
          </w:rPr>
          <w:t>n</w:t>
        </w:r>
        <w:r w:rsidR="004E5CDD" w:rsidRPr="00B63464">
          <w:rPr>
            <w:rStyle w:val="Hyperlink"/>
          </w:rPr>
          <w:t xml:space="preserve">ursing </w:t>
        </w:r>
        <w:r w:rsidR="004E5CDD">
          <w:rPr>
            <w:rStyle w:val="Hyperlink"/>
          </w:rPr>
          <w:t>f</w:t>
        </w:r>
        <w:r w:rsidR="004E5CDD" w:rsidRPr="00B63464">
          <w:rPr>
            <w:rStyle w:val="Hyperlink"/>
          </w:rPr>
          <w:t>acilities (SNFs): Provider Enrollment Guidelines</w:t>
        </w:r>
      </w:hyperlink>
      <w:r w:rsidR="004E5CDD">
        <w:t xml:space="preserve"> is a new document and has been added to the </w:t>
      </w:r>
      <w:r w:rsidR="004E5CDD" w:rsidRPr="00A023A1">
        <w:t>Enrollment guide: Chapter 7.17, Skilled nursing facilities (SNFs)</w:t>
      </w:r>
      <w:r w:rsidR="004E5CDD">
        <w:t>.</w:t>
      </w:r>
    </w:p>
    <w:p w14:paraId="55F4C8F3" w14:textId="77777777" w:rsidR="004E5CDD" w:rsidRDefault="004E5CDD" w:rsidP="004E5CDD">
      <w:pPr>
        <w:pStyle w:val="webnormal"/>
      </w:pPr>
      <w:r>
        <w:t xml:space="preserve">Also, </w:t>
      </w:r>
      <w:r w:rsidRPr="00A023A1">
        <w:t>Completing the Medicare Enrollment Application - Institutional Providers (CMS-855A) application tutorial</w:t>
      </w:r>
      <w:r>
        <w:t xml:space="preserve"> has been updated to include the new CMS -855A attachment 1: Skilled nursing facility disclosures. </w:t>
      </w:r>
    </w:p>
    <w:p w14:paraId="40B966EF" w14:textId="508F5B1C" w:rsidR="004E5CDD" w:rsidRDefault="004E5CDD" w:rsidP="004E5CDD">
      <w:pPr>
        <w:pStyle w:val="webseparator"/>
      </w:pPr>
      <w:r w:rsidRPr="002A71F6">
        <w:rPr>
          <w:rStyle w:val="Hyperlink"/>
        </w:rPr>
        <w:t>.</w:t>
      </w:r>
    </w:p>
    <w:p w14:paraId="56B849E9" w14:textId="2687BF0F" w:rsidR="0092521D" w:rsidRDefault="0092521D" w:rsidP="0092521D">
      <w:pPr>
        <w:pStyle w:val="webheader"/>
      </w:pPr>
      <w:r>
        <w:t>September 24, 2024</w:t>
      </w:r>
    </w:p>
    <w:p w14:paraId="76F85458" w14:textId="7061748F" w:rsidR="0092521D" w:rsidRPr="00D64BBF" w:rsidRDefault="00D64BBF" w:rsidP="0092521D">
      <w:pPr>
        <w:pStyle w:val="webheader3"/>
        <w:rPr>
          <w:rStyle w:val="Hyperlink"/>
          <w:rFonts w:ascii="Verdana" w:hAnsi="Verdana"/>
        </w:rPr>
      </w:pPr>
      <w:r>
        <w:rPr>
          <w:rFonts w:ascii="Arial" w:hAnsi="Arial"/>
        </w:rPr>
        <w:lastRenderedPageBreak/>
        <w:fldChar w:fldCharType="begin"/>
      </w:r>
      <w:r>
        <w:rPr>
          <w:rFonts w:ascii="Arial" w:hAnsi="Arial"/>
        </w:rPr>
        <w:instrText>HYPERLINK "https://www.novitas-solutions.com/webcenter/portal/MedicareJL/pagebyid?contentId=00003625"</w:instrText>
      </w:r>
      <w:r>
        <w:rPr>
          <w:rFonts w:ascii="Arial" w:hAnsi="Arial"/>
        </w:rPr>
      </w:r>
      <w:r>
        <w:rPr>
          <w:rFonts w:ascii="Arial" w:hAnsi="Arial"/>
        </w:rPr>
        <w:fldChar w:fldCharType="separate"/>
      </w:r>
      <w:r w:rsidR="0092521D" w:rsidRPr="00D64BBF">
        <w:rPr>
          <w:rStyle w:val="Hyperlink"/>
        </w:rPr>
        <w:t>Open claim issue U538H</w:t>
      </w:r>
    </w:p>
    <w:p w14:paraId="2FC8B8F8" w14:textId="4C1C6018" w:rsidR="0092521D" w:rsidRPr="00461411" w:rsidRDefault="00D64BBF" w:rsidP="0092521D">
      <w:pPr>
        <w:pStyle w:val="webnormal"/>
      </w:pPr>
      <w:r>
        <w:rPr>
          <w:b/>
          <w:sz w:val="28"/>
          <w:szCs w:val="20"/>
        </w:rPr>
        <w:fldChar w:fldCharType="end"/>
      </w:r>
      <w:r w:rsidR="0092521D" w:rsidRPr="00461411">
        <w:t xml:space="preserve">CWF files have been corrected on September 23, 2024. All held claims have been released for processing. Claims will process based on the corrected CWF files meaning some claims may still reject because of valid incarceration information. </w:t>
      </w:r>
    </w:p>
    <w:p w14:paraId="426CC574" w14:textId="77777777" w:rsidR="0092521D" w:rsidRPr="00461411" w:rsidRDefault="0092521D" w:rsidP="0092521D">
      <w:pPr>
        <w:pStyle w:val="webnormal"/>
      </w:pPr>
      <w:r w:rsidRPr="00461411">
        <w:t>Prior to the hold of claims, any claim rejected since July 14, 2024, with will be automatically adjusted. This will include claims that may have been rejected correctly. Valid incarceration claims will re-reject as originally processed.</w:t>
      </w:r>
    </w:p>
    <w:p w14:paraId="6155EC12" w14:textId="5BBAF92A" w:rsidR="0092521D" w:rsidRDefault="0092521D" w:rsidP="0092521D">
      <w:pPr>
        <w:pStyle w:val="webseparator"/>
      </w:pPr>
      <w:r w:rsidRPr="002A71F6">
        <w:rPr>
          <w:rStyle w:val="Hyperlink"/>
        </w:rPr>
        <w:t>.</w:t>
      </w:r>
    </w:p>
    <w:p w14:paraId="04F2F950" w14:textId="022505A3" w:rsidR="00EE2B59" w:rsidRPr="00EE2B59" w:rsidRDefault="00EE2B59" w:rsidP="00EE2B59">
      <w:pPr>
        <w:pStyle w:val="webheader"/>
      </w:pPr>
      <w:r w:rsidRPr="00EE2B59">
        <w:t>September 23, 2024</w:t>
      </w:r>
    </w:p>
    <w:p w14:paraId="785320D1" w14:textId="77777777" w:rsidR="00EE2B59" w:rsidRPr="00EE2B59" w:rsidRDefault="00EE2B59" w:rsidP="00EE2B59">
      <w:pPr>
        <w:pStyle w:val="webheader3"/>
      </w:pPr>
      <w:r w:rsidRPr="00EE2B59">
        <w:t>Limited System Availability</w:t>
      </w:r>
    </w:p>
    <w:p w14:paraId="281ED8F4" w14:textId="77777777" w:rsidR="00EE2B59" w:rsidRPr="00EE2B59" w:rsidRDefault="00EE2B59" w:rsidP="00EE2B59">
      <w:pPr>
        <w:pStyle w:val="webnormal"/>
      </w:pPr>
      <w:r w:rsidRPr="00EE2B59">
        <w:t>There will be Common Working File (CWF) "dark days" October 4, 2024, through Sunday, October 6, 2024, due to the October 2024 release installation. The interactive voice response (IVR) unit will have limited availability. </w:t>
      </w:r>
    </w:p>
    <w:p w14:paraId="4275D930" w14:textId="77777777" w:rsidR="00EE2B59" w:rsidRPr="00EE2B59" w:rsidRDefault="00EE2B59" w:rsidP="00EE2B59">
      <w:pPr>
        <w:pStyle w:val="webseparator"/>
        <w:rPr>
          <w:rStyle w:val="Hyperlink"/>
        </w:rPr>
      </w:pPr>
      <w:r w:rsidRPr="00EE2B59">
        <w:rPr>
          <w:rStyle w:val="Hyperlink"/>
        </w:rPr>
        <w:t>.</w:t>
      </w:r>
    </w:p>
    <w:p w14:paraId="3E19EA64" w14:textId="181FEBA4" w:rsidR="00EE2B59" w:rsidRPr="00EE2B59" w:rsidRDefault="00000000" w:rsidP="00EE2B59">
      <w:pPr>
        <w:pStyle w:val="webheader3"/>
      </w:pPr>
      <w:hyperlink r:id="rId74" w:history="1">
        <w:r w:rsidR="00EE2B59" w:rsidRPr="00EE2B59">
          <w:rPr>
            <w:rStyle w:val="Hyperlink"/>
          </w:rPr>
          <w:t>Preventive Services</w:t>
        </w:r>
      </w:hyperlink>
      <w:r w:rsidR="00EE2B59" w:rsidRPr="00EE2B59">
        <w:t xml:space="preserve"> </w:t>
      </w:r>
    </w:p>
    <w:p w14:paraId="0341E403" w14:textId="77777777" w:rsidR="00EE2B59" w:rsidRPr="00EE2B59" w:rsidRDefault="00EE2B59" w:rsidP="00EE2B59">
      <w:pPr>
        <w:pStyle w:val="webnormal"/>
      </w:pPr>
      <w:r w:rsidRPr="00EE2B59">
        <w:t>Please review the annual wellness visit (AWV) telehealth options: Ways to improve your Medicare patient’s access to AWV and talk to your patients about prostate cancer screening, and revisions to pneumococcal vaccines.</w:t>
      </w:r>
    </w:p>
    <w:p w14:paraId="646800C9" w14:textId="7DFE823A" w:rsidR="00EE2B59" w:rsidRDefault="00EE2B59" w:rsidP="00EE2B59">
      <w:pPr>
        <w:pStyle w:val="webseparator"/>
      </w:pPr>
      <w:r w:rsidRPr="00EE2B59">
        <w:rPr>
          <w:rStyle w:val="Hyperlink"/>
        </w:rPr>
        <w:t>.</w:t>
      </w:r>
    </w:p>
    <w:p w14:paraId="1C0E0DF6" w14:textId="61646AF4" w:rsidR="007D272D" w:rsidRDefault="007D272D" w:rsidP="007D272D">
      <w:pPr>
        <w:pStyle w:val="webheader"/>
      </w:pPr>
      <w:r>
        <w:t>September 19, 2024</w:t>
      </w:r>
    </w:p>
    <w:p w14:paraId="08CA5C82" w14:textId="77777777" w:rsidR="00043785" w:rsidRPr="00043785" w:rsidRDefault="00000000" w:rsidP="00043785">
      <w:pPr>
        <w:pStyle w:val="webheader3"/>
      </w:pPr>
      <w:hyperlink r:id="rId75" w:tgtFrame="_blank" w:history="1">
        <w:r w:rsidR="00043785" w:rsidRPr="00043785">
          <w:rPr>
            <w:rStyle w:val="Hyperlink"/>
          </w:rPr>
          <w:t>MLN Connects Newsletter: Sept 19, 2024</w:t>
        </w:r>
      </w:hyperlink>
    </w:p>
    <w:p w14:paraId="564BAB1C" w14:textId="77777777" w:rsidR="00043785" w:rsidRPr="00043785" w:rsidRDefault="00043785" w:rsidP="00043785">
      <w:pPr>
        <w:pStyle w:val="webnormal"/>
        <w:rPr>
          <w:rStyle w:val="webbold"/>
        </w:rPr>
      </w:pPr>
      <w:r w:rsidRPr="00043785">
        <w:rPr>
          <w:rStyle w:val="webbold"/>
        </w:rPr>
        <w:t>News</w:t>
      </w:r>
    </w:p>
    <w:p w14:paraId="2FF040BE" w14:textId="77777777" w:rsidR="00043785" w:rsidRPr="00043785" w:rsidRDefault="00043785" w:rsidP="00043785">
      <w:pPr>
        <w:pStyle w:val="webbullet1"/>
      </w:pPr>
      <w:r w:rsidRPr="00043785">
        <w:t>Resources &amp; Flexibilities to Assist with the Public Health Emergency in Louisiana</w:t>
      </w:r>
    </w:p>
    <w:p w14:paraId="2EF07E42" w14:textId="77777777" w:rsidR="00043785" w:rsidRPr="00043785" w:rsidRDefault="00043785" w:rsidP="00043785">
      <w:pPr>
        <w:pStyle w:val="webbullet1"/>
      </w:pPr>
      <w:r w:rsidRPr="00043785">
        <w:t>Skilled Nursing Facilities: Report Your Expanded Ownership, Management, &amp; Related Party Data</w:t>
      </w:r>
    </w:p>
    <w:p w14:paraId="3B644576" w14:textId="77777777" w:rsidR="00043785" w:rsidRPr="00043785" w:rsidRDefault="00043785" w:rsidP="00043785">
      <w:pPr>
        <w:pStyle w:val="webbullet1"/>
      </w:pPr>
      <w:r w:rsidRPr="00043785">
        <w:t>Hospice Outcomes and Patient Evaluation Assessment Tool: Version 1.00 Resources</w:t>
      </w:r>
    </w:p>
    <w:p w14:paraId="10C99A29" w14:textId="77777777" w:rsidR="00043785" w:rsidRPr="00043785" w:rsidRDefault="00043785" w:rsidP="00043785">
      <w:pPr>
        <w:pStyle w:val="webbullet1"/>
      </w:pPr>
      <w:r w:rsidRPr="00043785">
        <w:t>Hospital Price Transparency: Get Tools to Comply</w:t>
      </w:r>
    </w:p>
    <w:p w14:paraId="212BC5A7" w14:textId="77777777" w:rsidR="00043785" w:rsidRPr="00043785" w:rsidRDefault="00043785" w:rsidP="00043785">
      <w:pPr>
        <w:pStyle w:val="webbullet1"/>
      </w:pPr>
      <w:r w:rsidRPr="00043785">
        <w:t>Risk Less. Do More. Get This Season’s Vaccines</w:t>
      </w:r>
    </w:p>
    <w:p w14:paraId="274A5855" w14:textId="77777777" w:rsidR="00043785" w:rsidRPr="00043785" w:rsidRDefault="00043785" w:rsidP="00043785">
      <w:pPr>
        <w:pStyle w:val="webbullet1"/>
      </w:pPr>
      <w:r w:rsidRPr="00043785">
        <w:t>Help Reduce Health Disparities for Hispanic or Latino Patients</w:t>
      </w:r>
    </w:p>
    <w:p w14:paraId="6A2B855A" w14:textId="77777777" w:rsidR="00043785" w:rsidRPr="00043785" w:rsidRDefault="00043785" w:rsidP="00043785">
      <w:pPr>
        <w:pStyle w:val="webnormal"/>
        <w:rPr>
          <w:rStyle w:val="webbold"/>
        </w:rPr>
      </w:pPr>
      <w:r w:rsidRPr="00043785">
        <w:rPr>
          <w:rStyle w:val="webbold"/>
        </w:rPr>
        <w:t>Compliance</w:t>
      </w:r>
    </w:p>
    <w:p w14:paraId="22A7AAAF" w14:textId="77777777" w:rsidR="00043785" w:rsidRPr="00043785" w:rsidRDefault="00043785" w:rsidP="00043785">
      <w:pPr>
        <w:pStyle w:val="webbullet1"/>
      </w:pPr>
      <w:r w:rsidRPr="00043785">
        <w:t>Tracheostomy Supplies: Prevent Claim Denials</w:t>
      </w:r>
    </w:p>
    <w:p w14:paraId="154BBF03" w14:textId="77777777" w:rsidR="00043785" w:rsidRPr="00043785" w:rsidRDefault="00043785" w:rsidP="00043785">
      <w:pPr>
        <w:pStyle w:val="webnormal"/>
        <w:rPr>
          <w:rStyle w:val="webbold"/>
        </w:rPr>
      </w:pPr>
      <w:r w:rsidRPr="00043785">
        <w:rPr>
          <w:rStyle w:val="webbold"/>
        </w:rPr>
        <w:t xml:space="preserve">Claims, </w:t>
      </w:r>
      <w:proofErr w:type="spellStart"/>
      <w:r w:rsidRPr="00043785">
        <w:rPr>
          <w:rStyle w:val="webbold"/>
        </w:rPr>
        <w:t>Pricers</w:t>
      </w:r>
      <w:proofErr w:type="spellEnd"/>
      <w:r w:rsidRPr="00043785">
        <w:rPr>
          <w:rStyle w:val="webbold"/>
        </w:rPr>
        <w:t>, &amp; Codes</w:t>
      </w:r>
    </w:p>
    <w:p w14:paraId="15EB9BDA" w14:textId="77777777" w:rsidR="00043785" w:rsidRPr="00043785" w:rsidRDefault="00043785" w:rsidP="00043785">
      <w:pPr>
        <w:pStyle w:val="webbullet1"/>
      </w:pPr>
      <w:r w:rsidRPr="00043785">
        <w:t>ACO REACH Model: Adjusting Claims</w:t>
      </w:r>
    </w:p>
    <w:p w14:paraId="0AC6B1CC" w14:textId="77777777" w:rsidR="00043785" w:rsidRPr="00043785" w:rsidRDefault="00043785" w:rsidP="00043785">
      <w:pPr>
        <w:pStyle w:val="webbullet1"/>
      </w:pPr>
      <w:r w:rsidRPr="00043785">
        <w:t>Influenza Vaccine: Holding Claims for CPT Code 90658</w:t>
      </w:r>
    </w:p>
    <w:p w14:paraId="039F8A0C" w14:textId="77777777" w:rsidR="00043785" w:rsidRPr="00043785" w:rsidRDefault="00043785" w:rsidP="00043785">
      <w:pPr>
        <w:pStyle w:val="webbullet1"/>
      </w:pPr>
      <w:r w:rsidRPr="00043785">
        <w:t>ICD-10 Medicare Severity Diagnosis-Related Group Version 42</w:t>
      </w:r>
    </w:p>
    <w:p w14:paraId="235180E3" w14:textId="1B0E6914" w:rsidR="00043785" w:rsidRDefault="00043785" w:rsidP="00043785">
      <w:pPr>
        <w:pStyle w:val="webseparator"/>
        <w:rPr>
          <w:rStyle w:val="Hyperlink"/>
        </w:rPr>
      </w:pPr>
      <w:r w:rsidRPr="00043785">
        <w:rPr>
          <w:rStyle w:val="Hyperlink"/>
        </w:rPr>
        <w:t>.</w:t>
      </w:r>
    </w:p>
    <w:p w14:paraId="623A45CC" w14:textId="106239D6" w:rsidR="007D272D" w:rsidRPr="00204378" w:rsidRDefault="00000000" w:rsidP="007D272D">
      <w:pPr>
        <w:pStyle w:val="webheader3"/>
        <w:rPr>
          <w:rStyle w:val="Hyperlink"/>
        </w:rPr>
      </w:pPr>
      <w:hyperlink r:id="rId76" w:history="1">
        <w:r w:rsidR="007D272D" w:rsidRPr="00204378">
          <w:rPr>
            <w:rStyle w:val="Hyperlink"/>
          </w:rPr>
          <w:t>Blood and Blood-Related Products survey</w:t>
        </w:r>
      </w:hyperlink>
    </w:p>
    <w:p w14:paraId="70947C1F" w14:textId="77777777" w:rsidR="007D272D" w:rsidRDefault="007D272D" w:rsidP="007D272D">
      <w:pPr>
        <w:pStyle w:val="webnormal"/>
      </w:pPr>
      <w:r w:rsidRPr="00906308">
        <w:t xml:space="preserve">Novitas </w:t>
      </w:r>
      <w:r>
        <w:t>is</w:t>
      </w:r>
      <w:r w:rsidRPr="00906308">
        <w:t xml:space="preserve"> conducting a crucial survey </w:t>
      </w:r>
      <w:r>
        <w:t xml:space="preserve">to gather comprehensive data on the cost associated with </w:t>
      </w:r>
      <w:r w:rsidRPr="00906308">
        <w:t>blood and blood-related products</w:t>
      </w:r>
      <w:r>
        <w:t xml:space="preserve"> and ensure accurate pricing for blood-products provided to End-Stage Renal Disease (ESRD) facilities. All submitted data will be considered proprietary and kept confidential.</w:t>
      </w:r>
    </w:p>
    <w:p w14:paraId="735B991E" w14:textId="3A6686FE" w:rsidR="007D272D" w:rsidRDefault="007D272D" w:rsidP="007D272D">
      <w:pPr>
        <w:pStyle w:val="webseparator"/>
      </w:pPr>
      <w:r w:rsidRPr="00F504BB">
        <w:rPr>
          <w:rStyle w:val="Hyperlink"/>
        </w:rPr>
        <w:t>.</w:t>
      </w:r>
    </w:p>
    <w:p w14:paraId="168714C5" w14:textId="77777777" w:rsidR="008C482D" w:rsidRPr="008C482D" w:rsidRDefault="00000000" w:rsidP="008C482D">
      <w:pPr>
        <w:pStyle w:val="webheader3"/>
      </w:pPr>
      <w:hyperlink r:id="rId77" w:history="1">
        <w:r w:rsidR="008C482D" w:rsidRPr="008C482D">
          <w:rPr>
            <w:rStyle w:val="Hyperlink"/>
          </w:rPr>
          <w:t>Medical policy update</w:t>
        </w:r>
      </w:hyperlink>
    </w:p>
    <w:p w14:paraId="573484D5" w14:textId="77777777" w:rsidR="008C482D" w:rsidRPr="008C482D" w:rsidRDefault="008C482D" w:rsidP="008C482D">
      <w:pPr>
        <w:pStyle w:val="webnormal"/>
      </w:pPr>
      <w:r w:rsidRPr="008C482D">
        <w:t>View the most recent updates for our LCDs and articles.</w:t>
      </w:r>
    </w:p>
    <w:p w14:paraId="17BC40D3" w14:textId="77777777" w:rsidR="00EE2B59" w:rsidRPr="00EE2B59" w:rsidRDefault="00EE2B59" w:rsidP="00EE2B59">
      <w:pPr>
        <w:pStyle w:val="webseparator"/>
      </w:pPr>
      <w:r w:rsidRPr="00EE2B59">
        <w:rPr>
          <w:rStyle w:val="Hyperlink"/>
        </w:rPr>
        <w:t>.</w:t>
      </w:r>
    </w:p>
    <w:p w14:paraId="01E6FA76" w14:textId="4724FBED" w:rsidR="00625189" w:rsidRPr="00625189" w:rsidRDefault="00625189" w:rsidP="00625189">
      <w:pPr>
        <w:pStyle w:val="webheader"/>
      </w:pPr>
      <w:r w:rsidRPr="00625189">
        <w:t>September 16, 2024</w:t>
      </w:r>
    </w:p>
    <w:p w14:paraId="1A9FD08C" w14:textId="77777777" w:rsidR="0093460C" w:rsidRPr="00450F70" w:rsidRDefault="0093460C" w:rsidP="0093460C">
      <w:pPr>
        <w:pStyle w:val="webheader3"/>
      </w:pPr>
      <w:r w:rsidRPr="00450F70">
        <w:t>Medicare Learning Network® MLN Matters® Articles from CMS</w:t>
      </w:r>
    </w:p>
    <w:p w14:paraId="5F86B8B2" w14:textId="77777777" w:rsidR="0093460C" w:rsidRDefault="0093460C" w:rsidP="0093460C">
      <w:pPr>
        <w:pStyle w:val="webnormal"/>
        <w:rPr>
          <w:rStyle w:val="webbold"/>
        </w:rPr>
      </w:pPr>
      <w:r w:rsidRPr="00450F70">
        <w:rPr>
          <w:rStyle w:val="webbold"/>
        </w:rPr>
        <w:t>New:</w:t>
      </w:r>
    </w:p>
    <w:p w14:paraId="4E68805F" w14:textId="77777777" w:rsidR="0093460C" w:rsidRPr="001A46B6" w:rsidRDefault="00000000" w:rsidP="0093460C">
      <w:pPr>
        <w:pStyle w:val="webbullet1"/>
      </w:pPr>
      <w:hyperlink r:id="rId78" w:history="1">
        <w:r w:rsidR="0093460C" w:rsidRPr="001A46B6">
          <w:rPr>
            <w:rStyle w:val="Hyperlink"/>
          </w:rPr>
          <w:t>MM13774 - DMEPOS Fee Schedule: October 2024 Quarterly Update</w:t>
        </w:r>
      </w:hyperlink>
      <w:r w:rsidR="0093460C" w:rsidRPr="001A46B6">
        <w:t xml:space="preserve">  </w:t>
      </w:r>
    </w:p>
    <w:p w14:paraId="1A119215" w14:textId="77777777" w:rsidR="0093460C" w:rsidRPr="0093460C" w:rsidRDefault="0093460C" w:rsidP="0093460C">
      <w:pPr>
        <w:pStyle w:val="webindent1"/>
      </w:pPr>
      <w:r w:rsidRPr="00A7762C">
        <w:t xml:space="preserve">This article is for </w:t>
      </w:r>
      <w:r w:rsidRPr="0093460C">
        <w:t>physicians, suppliers, and other providers billing MACs for DMEPOS items and services provided to Medicare patients.</w:t>
      </w:r>
    </w:p>
    <w:p w14:paraId="001057F7" w14:textId="5AFCB99B" w:rsidR="0093460C" w:rsidRDefault="0093460C" w:rsidP="0093460C">
      <w:pPr>
        <w:pStyle w:val="webnormal"/>
        <w:rPr>
          <w:rStyle w:val="webbold"/>
        </w:rPr>
      </w:pPr>
      <w:r>
        <w:rPr>
          <w:rStyle w:val="webbold"/>
        </w:rPr>
        <w:t>Revised</w:t>
      </w:r>
      <w:r w:rsidRPr="00450F70">
        <w:rPr>
          <w:rStyle w:val="webbold"/>
        </w:rPr>
        <w:t>:</w:t>
      </w:r>
    </w:p>
    <w:p w14:paraId="0E0B4EB0" w14:textId="77777777" w:rsidR="0093460C" w:rsidRPr="00A7762C" w:rsidRDefault="00000000" w:rsidP="0093460C">
      <w:pPr>
        <w:pStyle w:val="webbullet1"/>
      </w:pPr>
      <w:hyperlink r:id="rId79" w:history="1">
        <w:r w:rsidR="0093460C" w:rsidRPr="00A7762C">
          <w:rPr>
            <w:rStyle w:val="Hyperlink"/>
          </w:rPr>
          <w:t>MM13766 - Inpatient Psychiatric Facilities Prospective Payment System: FY 2025 Updates</w:t>
        </w:r>
      </w:hyperlink>
      <w:r w:rsidR="0093460C" w:rsidRPr="00A7762C">
        <w:t xml:space="preserve">  </w:t>
      </w:r>
    </w:p>
    <w:p w14:paraId="62D67301" w14:textId="77777777" w:rsidR="0093460C" w:rsidRPr="00690182" w:rsidRDefault="0093460C" w:rsidP="0093460C">
      <w:pPr>
        <w:pStyle w:val="webindent1"/>
      </w:pPr>
      <w:r w:rsidRPr="00A7762C">
        <w:t xml:space="preserve">This article is for </w:t>
      </w:r>
      <w:r>
        <w:t>IPFs</w:t>
      </w:r>
      <w:r w:rsidRPr="00A7762C">
        <w:t xml:space="preserve">, and other providers billing MACs for </w:t>
      </w:r>
      <w:r>
        <w:t>inpatient psychiatric</w:t>
      </w:r>
      <w:r w:rsidRPr="00A7762C">
        <w:t xml:space="preserve"> services provide</w:t>
      </w:r>
      <w:r>
        <w:t>d</w:t>
      </w:r>
      <w:r w:rsidRPr="00A7762C">
        <w:t xml:space="preserve"> to Medicare patients.</w:t>
      </w:r>
    </w:p>
    <w:p w14:paraId="0E2EB57C" w14:textId="7D0EC436" w:rsidR="0093460C" w:rsidRDefault="0093460C" w:rsidP="0093460C">
      <w:pPr>
        <w:pStyle w:val="webseparator"/>
      </w:pPr>
      <w:r w:rsidRPr="00625189">
        <w:rPr>
          <w:rStyle w:val="Hyperlink"/>
        </w:rPr>
        <w:t>.</w:t>
      </w:r>
    </w:p>
    <w:p w14:paraId="15232D74" w14:textId="03AFE69D" w:rsidR="00625189" w:rsidRPr="00625189" w:rsidRDefault="00625189" w:rsidP="00625189">
      <w:pPr>
        <w:pStyle w:val="webheader3"/>
        <w:rPr>
          <w:rStyle w:val="Hyperlink"/>
        </w:rPr>
      </w:pPr>
      <w:r w:rsidRPr="00625189">
        <w:fldChar w:fldCharType="begin"/>
      </w:r>
      <w:r>
        <w:instrText>HYPERLINK "https://www.novitas-solutions.com/webcenter/portal/MedicareJL/pagebyid?contentId=00003625"</w:instrText>
      </w:r>
      <w:r w:rsidRPr="00625189">
        <w:fldChar w:fldCharType="separate"/>
      </w:r>
      <w:r w:rsidRPr="00625189">
        <w:rPr>
          <w:rStyle w:val="Hyperlink"/>
        </w:rPr>
        <w:t>Open Claim issues</w:t>
      </w:r>
    </w:p>
    <w:p w14:paraId="0193718C" w14:textId="77777777" w:rsidR="00625189" w:rsidRPr="00625189" w:rsidRDefault="00625189" w:rsidP="00625189">
      <w:pPr>
        <w:pStyle w:val="webnormal"/>
      </w:pPr>
      <w:r w:rsidRPr="00625189">
        <w:fldChar w:fldCharType="end"/>
      </w:r>
      <w:r w:rsidRPr="00625189">
        <w:t>If you billed any claims with HCPCS 75580 and it rejected with reason code 32402 you can adjust those claims.</w:t>
      </w:r>
    </w:p>
    <w:p w14:paraId="27D412B8" w14:textId="4488B180" w:rsidR="00625189" w:rsidRDefault="00625189" w:rsidP="00625189">
      <w:pPr>
        <w:pStyle w:val="webseparator"/>
      </w:pPr>
      <w:r w:rsidRPr="00625189">
        <w:rPr>
          <w:rStyle w:val="Hyperlink"/>
        </w:rPr>
        <w:t>.</w:t>
      </w:r>
    </w:p>
    <w:p w14:paraId="1B406626" w14:textId="47F89E0C" w:rsidR="00280C44" w:rsidRPr="00280C44" w:rsidRDefault="00280C44" w:rsidP="00280C44">
      <w:pPr>
        <w:pStyle w:val="webheader"/>
      </w:pPr>
      <w:r w:rsidRPr="00280C44">
        <w:t>September 12, 2024</w:t>
      </w:r>
    </w:p>
    <w:p w14:paraId="109B8B8F" w14:textId="77777777" w:rsidR="00280C44" w:rsidRPr="00280C44" w:rsidRDefault="00000000" w:rsidP="00280C44">
      <w:pPr>
        <w:pStyle w:val="webheader3"/>
      </w:pPr>
      <w:hyperlink r:id="rId80" w:tgtFrame="_blank" w:history="1">
        <w:r w:rsidR="00280C44" w:rsidRPr="00280C44">
          <w:rPr>
            <w:rStyle w:val="Hyperlink"/>
          </w:rPr>
          <w:t>MLN Connects Newsletter: Sept 12, 2024</w:t>
        </w:r>
      </w:hyperlink>
    </w:p>
    <w:p w14:paraId="3A45B8ED" w14:textId="77777777" w:rsidR="00280C44" w:rsidRPr="00280C44" w:rsidRDefault="00280C44" w:rsidP="00280C44">
      <w:pPr>
        <w:pStyle w:val="webnormal"/>
        <w:rPr>
          <w:rStyle w:val="webbold"/>
        </w:rPr>
      </w:pPr>
      <w:r w:rsidRPr="00280C44">
        <w:rPr>
          <w:rStyle w:val="webbold"/>
        </w:rPr>
        <w:t>News</w:t>
      </w:r>
    </w:p>
    <w:p w14:paraId="1FD43CFB" w14:textId="77777777" w:rsidR="00280C44" w:rsidRPr="00280C44" w:rsidRDefault="00280C44" w:rsidP="00280C44">
      <w:pPr>
        <w:pStyle w:val="webbullet1"/>
      </w:pPr>
      <w:r w:rsidRPr="00280C44">
        <w:t>COVID-19: Updated Vaccines for 2024–2025 Season</w:t>
      </w:r>
    </w:p>
    <w:p w14:paraId="2C343DB4" w14:textId="77777777" w:rsidR="00280C44" w:rsidRPr="00280C44" w:rsidRDefault="00280C44" w:rsidP="00280C44">
      <w:pPr>
        <w:pStyle w:val="webbullet1"/>
      </w:pPr>
      <w:r w:rsidRPr="00280C44">
        <w:t>Rural Emergency Hospital Provisions, Conversion Process, &amp; Conditions of Participation: Revised Guidance</w:t>
      </w:r>
    </w:p>
    <w:p w14:paraId="6B2FF808" w14:textId="77777777" w:rsidR="00280C44" w:rsidRPr="00280C44" w:rsidRDefault="00280C44" w:rsidP="00280C44">
      <w:pPr>
        <w:pStyle w:val="webbullet1"/>
      </w:pPr>
      <w:r w:rsidRPr="00280C44">
        <w:t>CMS Roundup (September 6, 2024)</w:t>
      </w:r>
    </w:p>
    <w:p w14:paraId="2A4B3C59" w14:textId="77777777" w:rsidR="00280C44" w:rsidRPr="00280C44" w:rsidRDefault="00280C44" w:rsidP="00280C44">
      <w:pPr>
        <w:pStyle w:val="webbullet1"/>
      </w:pPr>
      <w:r w:rsidRPr="00280C44">
        <w:t>Organizational Providers: Do You Need to Revalidate Your Enrollment Record Soon?</w:t>
      </w:r>
    </w:p>
    <w:p w14:paraId="2356FC79" w14:textId="77777777" w:rsidR="00280C44" w:rsidRPr="00280C44" w:rsidRDefault="00280C44" w:rsidP="00280C44">
      <w:pPr>
        <w:pStyle w:val="webbullet1"/>
      </w:pPr>
      <w:r w:rsidRPr="00280C44">
        <w:t>Prostate Cancer: Talk to Your Patients about Screening</w:t>
      </w:r>
    </w:p>
    <w:p w14:paraId="5B207523" w14:textId="77777777" w:rsidR="00280C44" w:rsidRPr="00280C44" w:rsidRDefault="00280C44" w:rsidP="00280C44">
      <w:pPr>
        <w:pStyle w:val="webbullet1"/>
      </w:pPr>
      <w:r w:rsidRPr="00280C44">
        <w:t>Advance Health Equity During National Sickle Cell Awareness Month</w:t>
      </w:r>
    </w:p>
    <w:p w14:paraId="073AAEFD" w14:textId="77777777" w:rsidR="00280C44" w:rsidRPr="00280C44" w:rsidRDefault="00280C44" w:rsidP="00280C44">
      <w:pPr>
        <w:pStyle w:val="webnormal"/>
        <w:rPr>
          <w:rStyle w:val="webbold"/>
        </w:rPr>
      </w:pPr>
      <w:r w:rsidRPr="00280C44">
        <w:rPr>
          <w:rStyle w:val="webbold"/>
        </w:rPr>
        <w:t xml:space="preserve">Claims, </w:t>
      </w:r>
      <w:proofErr w:type="spellStart"/>
      <w:r w:rsidRPr="00280C44">
        <w:rPr>
          <w:rStyle w:val="webbold"/>
        </w:rPr>
        <w:t>Pricers</w:t>
      </w:r>
      <w:proofErr w:type="spellEnd"/>
      <w:r w:rsidRPr="00280C44">
        <w:rPr>
          <w:rStyle w:val="webbold"/>
        </w:rPr>
        <w:t>, &amp; Codes</w:t>
      </w:r>
    </w:p>
    <w:p w14:paraId="7157C945" w14:textId="77777777" w:rsidR="00280C44" w:rsidRPr="00280C44" w:rsidRDefault="00280C44" w:rsidP="00280C44">
      <w:pPr>
        <w:pStyle w:val="webbullet1"/>
      </w:pPr>
      <w:r w:rsidRPr="00280C44">
        <w:lastRenderedPageBreak/>
        <w:t>National Correct Coding Initiative: October Update</w:t>
      </w:r>
    </w:p>
    <w:p w14:paraId="4FD14018" w14:textId="77777777" w:rsidR="00280C44" w:rsidRPr="00280C44" w:rsidRDefault="00280C44" w:rsidP="00280C44">
      <w:pPr>
        <w:pStyle w:val="webbullet1"/>
      </w:pPr>
      <w:r w:rsidRPr="00280C44">
        <w:t>Integrated Outpatient Code Editor Version 25.3</w:t>
      </w:r>
    </w:p>
    <w:p w14:paraId="2994C571" w14:textId="77777777" w:rsidR="00280C44" w:rsidRPr="00280C44" w:rsidRDefault="00280C44" w:rsidP="00280C44">
      <w:pPr>
        <w:pStyle w:val="webnormal"/>
        <w:rPr>
          <w:rStyle w:val="webbold"/>
        </w:rPr>
      </w:pPr>
      <w:r w:rsidRPr="00280C44">
        <w:rPr>
          <w:rStyle w:val="webbold"/>
        </w:rPr>
        <w:t>MLN Matters® Articles</w:t>
      </w:r>
    </w:p>
    <w:p w14:paraId="4B674908" w14:textId="77777777" w:rsidR="00280C44" w:rsidRPr="00280C44" w:rsidRDefault="00280C44" w:rsidP="00280C44">
      <w:pPr>
        <w:pStyle w:val="webbullet1"/>
      </w:pPr>
      <w:r w:rsidRPr="00280C44">
        <w:t>Ambulatory Surgical Center Payment Update – October 2024</w:t>
      </w:r>
    </w:p>
    <w:p w14:paraId="54698E99" w14:textId="77777777" w:rsidR="00280C44" w:rsidRPr="00280C44" w:rsidRDefault="00280C44" w:rsidP="00280C44">
      <w:pPr>
        <w:pStyle w:val="webbullet1"/>
      </w:pPr>
      <w:r w:rsidRPr="00280C44">
        <w:t>Changes to the Laboratory National Coverage Determination Edit Software: January 2025 Update</w:t>
      </w:r>
    </w:p>
    <w:p w14:paraId="7090637D" w14:textId="77777777" w:rsidR="00280C44" w:rsidRPr="00280C44" w:rsidRDefault="00280C44" w:rsidP="00280C44">
      <w:pPr>
        <w:pStyle w:val="webbullet1"/>
      </w:pPr>
      <w:r w:rsidRPr="00280C44">
        <w:t>Hospital Outpatient Prospective Payment System: October 2024 Update</w:t>
      </w:r>
    </w:p>
    <w:p w14:paraId="3D37087A" w14:textId="5D8BCC88" w:rsidR="00280C44" w:rsidRDefault="00280C44" w:rsidP="00280C44">
      <w:pPr>
        <w:pStyle w:val="webseparator"/>
      </w:pPr>
      <w:r w:rsidRPr="00280C44">
        <w:rPr>
          <w:rStyle w:val="Hyperlink"/>
        </w:rPr>
        <w:t>.</w:t>
      </w:r>
    </w:p>
    <w:p w14:paraId="5A74D51C" w14:textId="6445EEFF" w:rsidR="00807BE7" w:rsidRPr="00BD3794" w:rsidRDefault="00807BE7" w:rsidP="00807BE7">
      <w:pPr>
        <w:pStyle w:val="webheader3"/>
      </w:pPr>
      <w:r w:rsidRPr="00BD3794">
        <w:t xml:space="preserve">Last chance to register for the </w:t>
      </w:r>
      <w:hyperlink r:id="rId81" w:history="1">
        <w:r w:rsidRPr="00BD3794">
          <w:rPr>
            <w:rStyle w:val="Hyperlink"/>
          </w:rPr>
          <w:t>Medicare Compliance Matters Virtual Symposium</w:t>
        </w:r>
      </w:hyperlink>
    </w:p>
    <w:p w14:paraId="4F207B52" w14:textId="77777777" w:rsidR="00807BE7" w:rsidRPr="00BD3794" w:rsidRDefault="00807BE7" w:rsidP="00807BE7">
      <w:pPr>
        <w:pStyle w:val="webnormal"/>
      </w:pPr>
      <w:r w:rsidRPr="00BD3794">
        <w:t>Dates: September 17 – 19</w:t>
      </w:r>
    </w:p>
    <w:p w14:paraId="2C27E510" w14:textId="77777777" w:rsidR="00807BE7" w:rsidRPr="00BD3794" w:rsidRDefault="00807BE7" w:rsidP="00807BE7">
      <w:pPr>
        <w:pStyle w:val="webnormal"/>
      </w:pPr>
      <w:r w:rsidRPr="00BD3794">
        <w:t xml:space="preserve">Our conference offers 44 free, webinars focused on identifying program integrity initiatives, reviewing improper payment findings, and recommending best practices to mitigate billing and documentation errors for all types of Part A and B providers and services. </w:t>
      </w:r>
    </w:p>
    <w:p w14:paraId="5E396216" w14:textId="51D26988" w:rsidR="00807BE7" w:rsidRDefault="00807BE7" w:rsidP="00807BE7">
      <w:pPr>
        <w:pStyle w:val="webseparator"/>
      </w:pPr>
      <w:r w:rsidRPr="007F7A23">
        <w:rPr>
          <w:rStyle w:val="Hyperlink"/>
        </w:rPr>
        <w:t>.</w:t>
      </w:r>
    </w:p>
    <w:p w14:paraId="7B355D80" w14:textId="62FEA629" w:rsidR="00E77B99" w:rsidRPr="00E77B99" w:rsidRDefault="00E77B99" w:rsidP="00E77B99">
      <w:pPr>
        <w:pStyle w:val="webheader"/>
      </w:pPr>
      <w:r w:rsidRPr="00E77B99">
        <w:t>September 5, 2024</w:t>
      </w:r>
    </w:p>
    <w:p w14:paraId="4950E7AB" w14:textId="77777777" w:rsidR="00E77B99" w:rsidRPr="00E77B99" w:rsidRDefault="00000000" w:rsidP="00E77B99">
      <w:pPr>
        <w:pStyle w:val="webheader3"/>
      </w:pPr>
      <w:hyperlink r:id="rId82" w:tgtFrame="_blank" w:history="1">
        <w:r w:rsidR="00E77B99" w:rsidRPr="00E77B99">
          <w:rPr>
            <w:rStyle w:val="Hyperlink"/>
          </w:rPr>
          <w:t>MLN Connects Newsletter: Sept 5, 2024</w:t>
        </w:r>
      </w:hyperlink>
    </w:p>
    <w:p w14:paraId="3FD461D0" w14:textId="77777777" w:rsidR="00E77B99" w:rsidRPr="00E77B99" w:rsidRDefault="00E77B99" w:rsidP="00E77B99">
      <w:pPr>
        <w:pStyle w:val="webnormal"/>
        <w:rPr>
          <w:rStyle w:val="webbold"/>
        </w:rPr>
      </w:pPr>
      <w:r w:rsidRPr="00E77B99">
        <w:rPr>
          <w:rStyle w:val="webbold"/>
        </w:rPr>
        <w:t>News</w:t>
      </w:r>
    </w:p>
    <w:p w14:paraId="51B94878" w14:textId="77777777" w:rsidR="00E77B99" w:rsidRPr="00E77B99" w:rsidRDefault="00E77B99" w:rsidP="00E77B99">
      <w:pPr>
        <w:pStyle w:val="webbullet1"/>
      </w:pPr>
      <w:r w:rsidRPr="00E77B99">
        <w:t>Osteogenesis Stimulators: Prior Authorization Requirements Suspended</w:t>
      </w:r>
    </w:p>
    <w:p w14:paraId="4C1E109D" w14:textId="77777777" w:rsidR="00E77B99" w:rsidRPr="00E77B99" w:rsidRDefault="00E77B99" w:rsidP="00E77B99">
      <w:pPr>
        <w:pStyle w:val="webbullet1"/>
      </w:pPr>
      <w:r w:rsidRPr="00E77B99">
        <w:t>Hospice Benefit: Expanding Prepayment Review in 4 States</w:t>
      </w:r>
    </w:p>
    <w:p w14:paraId="38703BE4" w14:textId="77777777" w:rsidR="00E77B99" w:rsidRPr="00E77B99" w:rsidRDefault="00E77B99" w:rsidP="00E77B99">
      <w:pPr>
        <w:pStyle w:val="webbullet1"/>
      </w:pPr>
      <w:r w:rsidRPr="00E77B99">
        <w:t>Skilled Nursing Facility Advance Beneficiary Notice: Revised Form &amp; Instructions</w:t>
      </w:r>
    </w:p>
    <w:p w14:paraId="44B66009" w14:textId="77777777" w:rsidR="00E77B99" w:rsidRPr="00E77B99" w:rsidRDefault="00E77B99" w:rsidP="00E77B99">
      <w:pPr>
        <w:pStyle w:val="webbullet1"/>
      </w:pPr>
      <w:r w:rsidRPr="00E77B99">
        <w:t>Hospital Price Transparency: Use a CMS Template Layout</w:t>
      </w:r>
    </w:p>
    <w:p w14:paraId="238F1AAE" w14:textId="77777777" w:rsidR="00E77B99" w:rsidRPr="00E77B99" w:rsidRDefault="00E77B99" w:rsidP="00E77B99">
      <w:pPr>
        <w:pStyle w:val="webbullet1"/>
      </w:pPr>
      <w:r w:rsidRPr="00E77B99">
        <w:t>Healthy Aging: Recommend Medicare-Covered Services</w:t>
      </w:r>
    </w:p>
    <w:p w14:paraId="43FF3DC8" w14:textId="77777777" w:rsidR="00E77B99" w:rsidRPr="00E77B99" w:rsidRDefault="00E77B99" w:rsidP="00E77B99">
      <w:pPr>
        <w:pStyle w:val="webbullet1"/>
      </w:pPr>
      <w:r w:rsidRPr="00E77B99">
        <w:t>National Recovery Month: Take the First Step</w:t>
      </w:r>
    </w:p>
    <w:p w14:paraId="31F200D1" w14:textId="77777777" w:rsidR="00E77B99" w:rsidRPr="00E77B99" w:rsidRDefault="00E77B99" w:rsidP="00E77B99">
      <w:pPr>
        <w:pStyle w:val="webnormal"/>
        <w:rPr>
          <w:rStyle w:val="webbold"/>
        </w:rPr>
      </w:pPr>
      <w:r w:rsidRPr="00E77B99">
        <w:rPr>
          <w:rStyle w:val="webbold"/>
        </w:rPr>
        <w:t>Compliance</w:t>
      </w:r>
    </w:p>
    <w:p w14:paraId="2C161FA1" w14:textId="77777777" w:rsidR="00E77B99" w:rsidRPr="00E77B99" w:rsidRDefault="00E77B99" w:rsidP="00E77B99">
      <w:pPr>
        <w:pStyle w:val="webbullet1"/>
      </w:pPr>
      <w:r w:rsidRPr="00E77B99">
        <w:t>Global Surgery: Bill Correctly</w:t>
      </w:r>
    </w:p>
    <w:p w14:paraId="67C824D3" w14:textId="77777777" w:rsidR="00E77B99" w:rsidRPr="00E77B99" w:rsidRDefault="00E77B99" w:rsidP="00E77B99">
      <w:pPr>
        <w:pStyle w:val="webnormal"/>
        <w:rPr>
          <w:rStyle w:val="webbold"/>
        </w:rPr>
      </w:pPr>
      <w:r w:rsidRPr="00E77B99">
        <w:rPr>
          <w:rStyle w:val="webbold"/>
        </w:rPr>
        <w:t xml:space="preserve">Claims, </w:t>
      </w:r>
      <w:proofErr w:type="spellStart"/>
      <w:r w:rsidRPr="00E77B99">
        <w:rPr>
          <w:rStyle w:val="webbold"/>
        </w:rPr>
        <w:t>Pricers</w:t>
      </w:r>
      <w:proofErr w:type="spellEnd"/>
      <w:r w:rsidRPr="00E77B99">
        <w:rPr>
          <w:rStyle w:val="webbold"/>
        </w:rPr>
        <w:t>, &amp; Codes</w:t>
      </w:r>
    </w:p>
    <w:p w14:paraId="04399B7B" w14:textId="77777777" w:rsidR="00E77B99" w:rsidRPr="00E77B99" w:rsidRDefault="00E77B99" w:rsidP="00E77B99">
      <w:pPr>
        <w:pStyle w:val="webbullet1"/>
      </w:pPr>
      <w:r w:rsidRPr="00E77B99">
        <w:t xml:space="preserve">Alzheimer’s Monoclonal Antibody Treatment: New Code for </w:t>
      </w:r>
      <w:proofErr w:type="spellStart"/>
      <w:r w:rsidRPr="00E77B99">
        <w:t>Kisunla</w:t>
      </w:r>
      <w:proofErr w:type="spellEnd"/>
      <w:r w:rsidRPr="00E77B99">
        <w:t xml:space="preserve"> Drug</w:t>
      </w:r>
    </w:p>
    <w:p w14:paraId="310E7595" w14:textId="77777777" w:rsidR="00E77B99" w:rsidRPr="00E77B99" w:rsidRDefault="00E77B99" w:rsidP="00E77B99">
      <w:pPr>
        <w:pStyle w:val="webbullet1"/>
      </w:pPr>
      <w:r w:rsidRPr="00E77B99">
        <w:t>Claim Status Category &amp; Claim Status Codes</w:t>
      </w:r>
    </w:p>
    <w:p w14:paraId="12C19BF0" w14:textId="77777777" w:rsidR="00E77B99" w:rsidRPr="00E77B99" w:rsidRDefault="00E77B99" w:rsidP="00E77B99">
      <w:pPr>
        <w:pStyle w:val="webbullet1"/>
      </w:pPr>
      <w:r w:rsidRPr="00E77B99">
        <w:t>DMEPOS: Provider Level Adjustment Codes on Remittance Advice</w:t>
      </w:r>
    </w:p>
    <w:p w14:paraId="2888129E" w14:textId="77777777" w:rsidR="00E77B99" w:rsidRPr="00E77B99" w:rsidRDefault="00E77B99" w:rsidP="00E77B99">
      <w:pPr>
        <w:pStyle w:val="webnormal"/>
        <w:rPr>
          <w:rStyle w:val="webbold"/>
        </w:rPr>
      </w:pPr>
      <w:r w:rsidRPr="00E77B99">
        <w:rPr>
          <w:rStyle w:val="webbold"/>
        </w:rPr>
        <w:t>MLN Matters® Articles</w:t>
      </w:r>
    </w:p>
    <w:p w14:paraId="073EF55E" w14:textId="77777777" w:rsidR="00E77B99" w:rsidRPr="00E77B99" w:rsidRDefault="00E77B99" w:rsidP="00E77B99">
      <w:pPr>
        <w:pStyle w:val="webbullet1"/>
      </w:pPr>
      <w:r w:rsidRPr="00E77B99">
        <w:t>Inpatient &amp; Long-Term Care Hospital Prospective Payment System: FY 2025 Changes</w:t>
      </w:r>
    </w:p>
    <w:p w14:paraId="1557D2F2" w14:textId="77777777" w:rsidR="00E77B99" w:rsidRPr="00E77B99" w:rsidRDefault="00E77B99" w:rsidP="00E77B99">
      <w:pPr>
        <w:pStyle w:val="webbullet1"/>
      </w:pPr>
      <w:r w:rsidRPr="00E77B99">
        <w:t>New Waived Tests</w:t>
      </w:r>
    </w:p>
    <w:p w14:paraId="65443F71" w14:textId="77777777" w:rsidR="00E77B99" w:rsidRPr="00E77B99" w:rsidRDefault="00E77B99" w:rsidP="00E77B99">
      <w:pPr>
        <w:pStyle w:val="webnormal"/>
        <w:rPr>
          <w:rStyle w:val="webbold"/>
        </w:rPr>
      </w:pPr>
      <w:r w:rsidRPr="00E77B99">
        <w:rPr>
          <w:rStyle w:val="webbold"/>
        </w:rPr>
        <w:t>Publications</w:t>
      </w:r>
    </w:p>
    <w:p w14:paraId="0642AE5E" w14:textId="77777777" w:rsidR="00E77B99" w:rsidRPr="00E77B99" w:rsidRDefault="00E77B99" w:rsidP="00E77B99">
      <w:pPr>
        <w:pStyle w:val="webbullet1"/>
      </w:pPr>
      <w:r w:rsidRPr="00E77B99">
        <w:t>Items &amp; Services Not Covered Under Medicare — Revised</w:t>
      </w:r>
    </w:p>
    <w:p w14:paraId="4727F73B" w14:textId="77777777" w:rsidR="00E77B99" w:rsidRPr="00E77B99" w:rsidRDefault="00E77B99" w:rsidP="00E77B99">
      <w:pPr>
        <w:pStyle w:val="webseparator"/>
      </w:pPr>
      <w:r w:rsidRPr="00E77B99">
        <w:rPr>
          <w:rStyle w:val="Hyperlink"/>
        </w:rPr>
        <w:t>.</w:t>
      </w:r>
    </w:p>
    <w:p w14:paraId="63447D48" w14:textId="77777777" w:rsidR="00E77B99" w:rsidRPr="00E77B99" w:rsidRDefault="00E77B99" w:rsidP="00E77B99">
      <w:pPr>
        <w:pStyle w:val="webheader3"/>
      </w:pPr>
      <w:r w:rsidRPr="00E77B99">
        <w:lastRenderedPageBreak/>
        <w:t>Medicare Learning Network® MLN Matters® Articles from CMS</w:t>
      </w:r>
    </w:p>
    <w:p w14:paraId="55870DBE" w14:textId="77777777" w:rsidR="00E77B99" w:rsidRPr="00E77B99" w:rsidRDefault="00E77B99" w:rsidP="00E77B99">
      <w:pPr>
        <w:pStyle w:val="webnormal"/>
        <w:rPr>
          <w:rStyle w:val="webbold"/>
        </w:rPr>
      </w:pPr>
      <w:r w:rsidRPr="00E77B99">
        <w:rPr>
          <w:rStyle w:val="webbold"/>
        </w:rPr>
        <w:t>New:</w:t>
      </w:r>
    </w:p>
    <w:p w14:paraId="39272304" w14:textId="77777777" w:rsidR="00E77B99" w:rsidRPr="00E77B99" w:rsidRDefault="00000000" w:rsidP="00E77B99">
      <w:pPr>
        <w:pStyle w:val="webbullet1"/>
      </w:pPr>
      <w:hyperlink r:id="rId83" w:history="1">
        <w:r w:rsidR="00E77B99" w:rsidRPr="00E77B99">
          <w:rPr>
            <w:rStyle w:val="Hyperlink"/>
          </w:rPr>
          <w:t xml:space="preserve">MM13785 - Changes to the Laboratory National Coverage Determination Edit Software: January 2025 Update </w:t>
        </w:r>
      </w:hyperlink>
      <w:r w:rsidR="00E77B99" w:rsidRPr="00E77B99">
        <w:t xml:space="preserve"> </w:t>
      </w:r>
    </w:p>
    <w:p w14:paraId="2D7726FF" w14:textId="77777777" w:rsidR="00E77B99" w:rsidRPr="00E77B99" w:rsidRDefault="00E77B99" w:rsidP="00E77B99">
      <w:pPr>
        <w:pStyle w:val="webindent1"/>
      </w:pPr>
      <w:r w:rsidRPr="00E77B99">
        <w:t>This article is for laboratory physicians, suppliers, and other providers billing MACs for laboratory services they provide to Medicare patients.</w:t>
      </w:r>
    </w:p>
    <w:p w14:paraId="4F1FD69C" w14:textId="77777777" w:rsidR="00E77B99" w:rsidRPr="00E77B99" w:rsidRDefault="00E77B99" w:rsidP="00E77B99">
      <w:pPr>
        <w:pStyle w:val="webseparator"/>
      </w:pPr>
      <w:r w:rsidRPr="00E77B99">
        <w:rPr>
          <w:rStyle w:val="Hyperlink"/>
        </w:rPr>
        <w:t>.</w:t>
      </w:r>
    </w:p>
    <w:p w14:paraId="1378ED93" w14:textId="41BD5390" w:rsidR="00E77B99" w:rsidRPr="00E77B99" w:rsidRDefault="00000000" w:rsidP="00E77B99">
      <w:pPr>
        <w:pStyle w:val="webheader3"/>
        <w:rPr>
          <w:rStyle w:val="Hyperlink"/>
        </w:rPr>
      </w:pPr>
      <w:hyperlink r:id="rId84" w:history="1">
        <w:r w:rsidR="00E77B99" w:rsidRPr="00E77B99">
          <w:rPr>
            <w:rStyle w:val="Hyperlink"/>
          </w:rPr>
          <w:t>Updated Novitasphere and EDI forms</w:t>
        </w:r>
      </w:hyperlink>
    </w:p>
    <w:p w14:paraId="213EDE25" w14:textId="77777777" w:rsidR="00E77B99" w:rsidRPr="00E77B99" w:rsidRDefault="00E77B99" w:rsidP="00E77B99">
      <w:pPr>
        <w:pStyle w:val="webnormal"/>
      </w:pPr>
      <w:r w:rsidRPr="00E77B99">
        <w:t xml:space="preserve">The Novitasphere Submitter ID Update Request, Novitasphere Migration List, EDI Enrollment Affiliated Provider List, and the EDI Submitter Update Request forms were updated to the R2-24 version on September 5. Always complete the forms directly on our website to ensure you are using the most recent forms. Any older versions of these updated forms received November 5 and after will be rejected. </w:t>
      </w:r>
    </w:p>
    <w:p w14:paraId="7662C54F" w14:textId="21880F1A" w:rsidR="00E77B99" w:rsidRDefault="00E77B99" w:rsidP="00E77B99">
      <w:pPr>
        <w:pStyle w:val="webseparator"/>
      </w:pPr>
      <w:r w:rsidRPr="00E77B99">
        <w:rPr>
          <w:rStyle w:val="Hyperlink"/>
        </w:rPr>
        <w:t>.</w:t>
      </w:r>
    </w:p>
    <w:p w14:paraId="7619C8E7" w14:textId="3254B2F9" w:rsidR="00481EB0" w:rsidRDefault="00481EB0" w:rsidP="00481EB0">
      <w:pPr>
        <w:pStyle w:val="webheader"/>
      </w:pPr>
      <w:r>
        <w:t>September 4, 2024</w:t>
      </w:r>
    </w:p>
    <w:p w14:paraId="563D3808" w14:textId="0658A2E7" w:rsidR="00481EB0" w:rsidRPr="00481EB0" w:rsidRDefault="00481EB0" w:rsidP="00481EB0">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w:instrText>
      </w:r>
      <w:r>
        <w:rPr>
          <w:rFonts w:ascii="Arial" w:hAnsi="Arial"/>
        </w:rPr>
      </w:r>
      <w:r>
        <w:rPr>
          <w:rFonts w:ascii="Arial" w:hAnsi="Arial"/>
        </w:rPr>
        <w:fldChar w:fldCharType="separate"/>
      </w:r>
      <w:r w:rsidRPr="00481EB0">
        <w:rPr>
          <w:rStyle w:val="Hyperlink"/>
        </w:rPr>
        <w:t>Medical policy update</w:t>
      </w:r>
    </w:p>
    <w:p w14:paraId="059B7D53" w14:textId="3192131B" w:rsidR="00481EB0" w:rsidRPr="00EB69C7" w:rsidRDefault="00481EB0" w:rsidP="00481EB0">
      <w:pPr>
        <w:pStyle w:val="webnormal"/>
      </w:pPr>
      <w:r>
        <w:rPr>
          <w:b/>
          <w:sz w:val="28"/>
          <w:szCs w:val="20"/>
        </w:rPr>
        <w:fldChar w:fldCharType="end"/>
      </w:r>
      <w:r w:rsidRPr="00682324">
        <w:t>View the most recent updates for our LCDs and articles</w:t>
      </w:r>
      <w:r>
        <w:t>.</w:t>
      </w:r>
    </w:p>
    <w:p w14:paraId="14C21E86" w14:textId="03152C95" w:rsidR="00481EB0" w:rsidRDefault="00481EB0" w:rsidP="00481EB0">
      <w:pPr>
        <w:pStyle w:val="webseparator"/>
      </w:pPr>
      <w:r w:rsidRPr="00AF1AC3">
        <w:rPr>
          <w:rStyle w:val="Hyperlink"/>
        </w:rPr>
        <w:t>.</w:t>
      </w:r>
    </w:p>
    <w:p w14:paraId="3543467C" w14:textId="400B838A" w:rsidR="006541B4" w:rsidRDefault="006541B4" w:rsidP="006541B4">
      <w:pPr>
        <w:pStyle w:val="webheader"/>
      </w:pPr>
      <w:r>
        <w:t>August 29, 2024</w:t>
      </w:r>
    </w:p>
    <w:p w14:paraId="0B8EFB0D" w14:textId="77777777" w:rsidR="006512CB" w:rsidRPr="006512CB" w:rsidRDefault="00000000" w:rsidP="006512CB">
      <w:pPr>
        <w:pStyle w:val="webheader3"/>
      </w:pPr>
      <w:hyperlink r:id="rId85" w:tgtFrame="_blank" w:history="1">
        <w:r w:rsidR="006512CB" w:rsidRPr="006512CB">
          <w:rPr>
            <w:rStyle w:val="Hyperlink"/>
          </w:rPr>
          <w:t>MLN Connects Newsletter: Aug 29, 2024</w:t>
        </w:r>
      </w:hyperlink>
    </w:p>
    <w:p w14:paraId="0741E8AF" w14:textId="77777777" w:rsidR="006512CB" w:rsidRPr="006512CB" w:rsidRDefault="006512CB" w:rsidP="006512CB">
      <w:pPr>
        <w:pStyle w:val="webnormal"/>
        <w:rPr>
          <w:rStyle w:val="webbold"/>
        </w:rPr>
      </w:pPr>
      <w:r w:rsidRPr="006512CB">
        <w:rPr>
          <w:rStyle w:val="webbold"/>
        </w:rPr>
        <w:t>News</w:t>
      </w:r>
    </w:p>
    <w:p w14:paraId="06883594" w14:textId="77777777" w:rsidR="006512CB" w:rsidRPr="006512CB" w:rsidRDefault="006512CB" w:rsidP="006512CB">
      <w:pPr>
        <w:pStyle w:val="webbullet1"/>
      </w:pPr>
      <w:r w:rsidRPr="006512CB">
        <w:t>CMS Roundup (August 23, 2024)</w:t>
      </w:r>
    </w:p>
    <w:p w14:paraId="327C247E" w14:textId="77777777" w:rsidR="006512CB" w:rsidRPr="006512CB" w:rsidRDefault="006512CB" w:rsidP="006512CB">
      <w:pPr>
        <w:pStyle w:val="webbullet1"/>
      </w:pPr>
      <w:r w:rsidRPr="006512CB">
        <w:t xml:space="preserve">Physicians, Teaching Hospitals, &amp; Non-Physician Practitioners: Review Your Open Payment Data by December 31 </w:t>
      </w:r>
    </w:p>
    <w:p w14:paraId="5F90B250" w14:textId="77777777" w:rsidR="006512CB" w:rsidRPr="006512CB" w:rsidRDefault="006512CB" w:rsidP="006512CB">
      <w:pPr>
        <w:pStyle w:val="webnormal"/>
        <w:rPr>
          <w:rStyle w:val="webbold"/>
        </w:rPr>
      </w:pPr>
      <w:r w:rsidRPr="006512CB">
        <w:rPr>
          <w:rStyle w:val="webbold"/>
        </w:rPr>
        <w:t xml:space="preserve">Claims, </w:t>
      </w:r>
      <w:proofErr w:type="spellStart"/>
      <w:r w:rsidRPr="006512CB">
        <w:rPr>
          <w:rStyle w:val="webbold"/>
        </w:rPr>
        <w:t>Pricers</w:t>
      </w:r>
      <w:proofErr w:type="spellEnd"/>
      <w:r w:rsidRPr="006512CB">
        <w:rPr>
          <w:rStyle w:val="webbold"/>
        </w:rPr>
        <w:t>, &amp; Codes</w:t>
      </w:r>
    </w:p>
    <w:p w14:paraId="4D159E46" w14:textId="77777777" w:rsidR="006512CB" w:rsidRPr="006512CB" w:rsidRDefault="006512CB" w:rsidP="006512CB">
      <w:pPr>
        <w:pStyle w:val="webbullet1"/>
      </w:pPr>
      <w:r w:rsidRPr="006512CB">
        <w:t>Home Health Consolidated Billing: CY 2025 HCPCS Code Update</w:t>
      </w:r>
    </w:p>
    <w:p w14:paraId="5165BCE5" w14:textId="77777777" w:rsidR="006512CB" w:rsidRPr="006512CB" w:rsidRDefault="006512CB" w:rsidP="006512CB">
      <w:pPr>
        <w:pStyle w:val="webbullet1"/>
      </w:pPr>
      <w:r w:rsidRPr="006512CB">
        <w:t>HCPCS Application Summaries &amp; Coding Decisions: Non-Drug &amp; Non-Biological Items and Services</w:t>
      </w:r>
    </w:p>
    <w:p w14:paraId="470C7263" w14:textId="77777777" w:rsidR="006512CB" w:rsidRPr="006512CB" w:rsidRDefault="006512CB" w:rsidP="006512CB">
      <w:pPr>
        <w:pStyle w:val="webnormal"/>
        <w:rPr>
          <w:rStyle w:val="webbold"/>
        </w:rPr>
      </w:pPr>
      <w:r w:rsidRPr="006512CB">
        <w:rPr>
          <w:rStyle w:val="webbold"/>
        </w:rPr>
        <w:t>Events</w:t>
      </w:r>
    </w:p>
    <w:p w14:paraId="438D0799" w14:textId="77777777" w:rsidR="006512CB" w:rsidRPr="006512CB" w:rsidRDefault="006512CB" w:rsidP="006512CB">
      <w:pPr>
        <w:pStyle w:val="webbullet1"/>
      </w:pPr>
      <w:r w:rsidRPr="006512CB">
        <w:t>ICD-10 Coordination &amp; Maintenance Committee Meeting — September 10–11</w:t>
      </w:r>
    </w:p>
    <w:p w14:paraId="146944F0" w14:textId="77777777" w:rsidR="006512CB" w:rsidRPr="006512CB" w:rsidRDefault="006512CB" w:rsidP="006512CB">
      <w:pPr>
        <w:pStyle w:val="webnormal"/>
        <w:rPr>
          <w:rStyle w:val="webbold"/>
        </w:rPr>
      </w:pPr>
      <w:r w:rsidRPr="006512CB">
        <w:rPr>
          <w:rStyle w:val="webbold"/>
        </w:rPr>
        <w:t>MLN Matters® Articles</w:t>
      </w:r>
    </w:p>
    <w:p w14:paraId="25866230" w14:textId="77777777" w:rsidR="006512CB" w:rsidRPr="006512CB" w:rsidRDefault="006512CB" w:rsidP="006512CB">
      <w:pPr>
        <w:pStyle w:val="webbullet1"/>
      </w:pPr>
      <w:r w:rsidRPr="006512CB">
        <w:t>Inpatient Psychiatric Facilities Prospective Payment System: FY 2025 Updates</w:t>
      </w:r>
    </w:p>
    <w:p w14:paraId="2F718B5A" w14:textId="77777777" w:rsidR="006512CB" w:rsidRPr="006512CB" w:rsidRDefault="006512CB" w:rsidP="006512CB">
      <w:pPr>
        <w:pStyle w:val="webbullet1"/>
      </w:pPr>
      <w:r w:rsidRPr="006512CB">
        <w:t>Revisions to Medicare Part B Coverage of Pneumococcal Vaccinations Policy</w:t>
      </w:r>
    </w:p>
    <w:p w14:paraId="31FBD336" w14:textId="77777777" w:rsidR="006512CB" w:rsidRPr="006512CB" w:rsidRDefault="006512CB" w:rsidP="006512CB">
      <w:pPr>
        <w:pStyle w:val="webbullet1"/>
      </w:pPr>
      <w:r w:rsidRPr="006512CB">
        <w:t>Annual Wellness Visit: Social Determinants of Health Risk Assessment — Revised</w:t>
      </w:r>
    </w:p>
    <w:p w14:paraId="24E29E74" w14:textId="77777777" w:rsidR="006512CB" w:rsidRPr="006512CB" w:rsidRDefault="006512CB" w:rsidP="006512CB">
      <w:pPr>
        <w:pStyle w:val="webbullet1"/>
      </w:pPr>
      <w:r w:rsidRPr="006512CB">
        <w:t>National Coverage Determination 110.23: Allogeneic Hematopoietic Stem Cell Transplantation — Revised</w:t>
      </w:r>
    </w:p>
    <w:p w14:paraId="24E587D5" w14:textId="77777777" w:rsidR="006512CB" w:rsidRPr="006512CB" w:rsidRDefault="006512CB" w:rsidP="006512CB">
      <w:pPr>
        <w:pStyle w:val="webnormal"/>
        <w:rPr>
          <w:rStyle w:val="webbold"/>
        </w:rPr>
      </w:pPr>
      <w:r w:rsidRPr="006512CB">
        <w:rPr>
          <w:rStyle w:val="webbold"/>
        </w:rPr>
        <w:lastRenderedPageBreak/>
        <w:t>Publications</w:t>
      </w:r>
    </w:p>
    <w:p w14:paraId="1498B8FE" w14:textId="77777777" w:rsidR="006512CB" w:rsidRPr="006512CB" w:rsidRDefault="006512CB" w:rsidP="006512CB">
      <w:pPr>
        <w:pStyle w:val="webbullet1"/>
      </w:pPr>
      <w:r w:rsidRPr="006512CB">
        <w:t>Medicare &amp; Mental Health Coverage — Revised</w:t>
      </w:r>
    </w:p>
    <w:p w14:paraId="113DD131" w14:textId="03E2BC0A" w:rsidR="006512CB" w:rsidRDefault="006512CB" w:rsidP="006512CB">
      <w:pPr>
        <w:pStyle w:val="webseparator"/>
      </w:pPr>
      <w:r w:rsidRPr="006512CB">
        <w:rPr>
          <w:rStyle w:val="Hyperlink"/>
        </w:rPr>
        <w:t>.</w:t>
      </w:r>
    </w:p>
    <w:p w14:paraId="2C58DE6D" w14:textId="77777777" w:rsidR="00D83E15" w:rsidRPr="00450F70" w:rsidRDefault="00D83E15" w:rsidP="00D83E15">
      <w:pPr>
        <w:pStyle w:val="webheader3"/>
      </w:pPr>
      <w:r w:rsidRPr="00450F70">
        <w:t>Medicare Learning Network® MLN Matters® Articles from CMS</w:t>
      </w:r>
    </w:p>
    <w:p w14:paraId="6859D37D" w14:textId="77777777" w:rsidR="00D83E15" w:rsidRDefault="00D83E15" w:rsidP="00D83E15">
      <w:pPr>
        <w:pStyle w:val="webnormal"/>
        <w:rPr>
          <w:rStyle w:val="webbold"/>
        </w:rPr>
      </w:pPr>
      <w:r w:rsidRPr="00450F70">
        <w:rPr>
          <w:rStyle w:val="webbold"/>
        </w:rPr>
        <w:t>New:</w:t>
      </w:r>
    </w:p>
    <w:p w14:paraId="59133EB8" w14:textId="77777777" w:rsidR="00D83E15" w:rsidRPr="0036109C" w:rsidRDefault="00000000" w:rsidP="00D83E15">
      <w:pPr>
        <w:pStyle w:val="webbullet1"/>
      </w:pPr>
      <w:hyperlink r:id="rId86" w:history="1">
        <w:r w:rsidR="00D83E15" w:rsidRPr="00407227">
          <w:rPr>
            <w:rStyle w:val="Hyperlink"/>
          </w:rPr>
          <w:t>MM13734 - Inpatient &amp; Long-Term Care Hospital Prospective Payment System: FY 2025 Changes</w:t>
        </w:r>
      </w:hyperlink>
    </w:p>
    <w:p w14:paraId="525A10A7" w14:textId="77777777" w:rsidR="00D83E15" w:rsidRPr="0036109C" w:rsidRDefault="00D83E15" w:rsidP="00D83E15">
      <w:pPr>
        <w:pStyle w:val="webindent1"/>
      </w:pPr>
      <w:r w:rsidRPr="0036109C">
        <w:t xml:space="preserve">This article is for </w:t>
      </w:r>
      <w:r>
        <w:t>hospitals and LTCHs.</w:t>
      </w:r>
    </w:p>
    <w:p w14:paraId="452CD752" w14:textId="35F1B298" w:rsidR="00D83E15" w:rsidRDefault="00D83E15" w:rsidP="00D83E15">
      <w:pPr>
        <w:pStyle w:val="webseparator"/>
      </w:pPr>
      <w:r w:rsidRPr="00AF1AC3">
        <w:rPr>
          <w:rStyle w:val="Hyperlink"/>
        </w:rPr>
        <w:t>.</w:t>
      </w:r>
    </w:p>
    <w:p w14:paraId="33C2BEA0" w14:textId="2A882CD6" w:rsidR="00164BBD" w:rsidRPr="00164BBD" w:rsidRDefault="00000000" w:rsidP="00164BBD">
      <w:pPr>
        <w:pStyle w:val="webheader3"/>
      </w:pPr>
      <w:hyperlink r:id="rId87" w:history="1">
        <w:r w:rsidR="00164BBD" w:rsidRPr="00164BBD">
          <w:rPr>
            <w:rStyle w:val="Hyperlink"/>
          </w:rPr>
          <w:t>Novitas Solution’s Virtual Symposium: Medicare Compliance Matters</w:t>
        </w:r>
      </w:hyperlink>
    </w:p>
    <w:p w14:paraId="5117DF95" w14:textId="77777777" w:rsidR="00164BBD" w:rsidRPr="00164BBD" w:rsidRDefault="00164BBD" w:rsidP="00164BBD">
      <w:pPr>
        <w:pStyle w:val="webnormal"/>
      </w:pPr>
      <w:r w:rsidRPr="00164BBD">
        <w:t>Dates: September 17 – 19</w:t>
      </w:r>
    </w:p>
    <w:p w14:paraId="1BE940B5" w14:textId="77777777" w:rsidR="00164BBD" w:rsidRPr="00164BBD" w:rsidRDefault="00164BBD" w:rsidP="00164BBD">
      <w:pPr>
        <w:pStyle w:val="webnormal"/>
      </w:pPr>
      <w:r w:rsidRPr="00164BBD">
        <w:t>Learn more about how to become an active partner in protecting the Medicare program. Review our listing of 44 available webinars and register today.</w:t>
      </w:r>
    </w:p>
    <w:p w14:paraId="3263A521" w14:textId="3B2763DB" w:rsidR="00164BBD" w:rsidRDefault="00164BBD" w:rsidP="00164BBD">
      <w:pPr>
        <w:pStyle w:val="webseparator"/>
      </w:pPr>
      <w:r w:rsidRPr="00164BBD">
        <w:rPr>
          <w:rStyle w:val="Hyperlink"/>
        </w:rPr>
        <w:t>.</w:t>
      </w:r>
    </w:p>
    <w:p w14:paraId="358F6621" w14:textId="77777777" w:rsidR="00A36CD7" w:rsidRPr="00A36CD7" w:rsidRDefault="00000000" w:rsidP="00A36CD7">
      <w:pPr>
        <w:pStyle w:val="webheader3"/>
      </w:pPr>
      <w:hyperlink r:id="rId88" w:tgtFrame="_top" w:history="1">
        <w:r w:rsidR="00A36CD7" w:rsidRPr="00A36CD7">
          <w:rPr>
            <w:rStyle w:val="Hyperlink"/>
          </w:rPr>
          <w:t>Online registration available for September 13 open meeting and proposed LCD now posted</w:t>
        </w:r>
      </w:hyperlink>
    </w:p>
    <w:p w14:paraId="594DBE8D" w14:textId="77777777" w:rsidR="00A36CD7" w:rsidRPr="00A36CD7" w:rsidRDefault="00A36CD7" w:rsidP="00A36CD7">
      <w:pPr>
        <w:pStyle w:val="webnormal"/>
      </w:pPr>
      <w:r w:rsidRPr="00A36CD7">
        <w:t>Online registration for the Friday, September 13 open meeting is now available, and presenter registration will close at noon ET on Wednesday, September 11.</w:t>
      </w:r>
    </w:p>
    <w:p w14:paraId="16941AC4" w14:textId="77777777" w:rsidR="00A36CD7" w:rsidRPr="00A36CD7" w:rsidRDefault="00A36CD7" w:rsidP="00A36CD7">
      <w:pPr>
        <w:pStyle w:val="webnormal"/>
      </w:pPr>
      <w:r w:rsidRPr="00A36CD7">
        <w:rPr>
          <w:rStyle w:val="webbold"/>
        </w:rPr>
        <w:t>Important:</w:t>
      </w:r>
      <w:r w:rsidRPr="00A36CD7">
        <w:t xml:space="preserve"> Our open meeting will be held via webinar only. Please view our proposed local coverage determination open meetings web page for specific guidelines and other helpful information.</w:t>
      </w:r>
    </w:p>
    <w:p w14:paraId="003DFBFA" w14:textId="77017853" w:rsidR="0002382C" w:rsidRDefault="0002382C" w:rsidP="0002382C">
      <w:pPr>
        <w:pStyle w:val="webseparator"/>
      </w:pPr>
      <w:r w:rsidRPr="0002382C">
        <w:rPr>
          <w:rStyle w:val="Hyperlink"/>
        </w:rPr>
        <w:t>.</w:t>
      </w:r>
    </w:p>
    <w:p w14:paraId="70F3D77D" w14:textId="741FBA60" w:rsidR="006541B4" w:rsidRPr="0053782E" w:rsidRDefault="00000000" w:rsidP="006541B4">
      <w:pPr>
        <w:pStyle w:val="webheader3"/>
      </w:pPr>
      <w:hyperlink r:id="rId89" w:tgtFrame="_top" w:history="1">
        <w:r w:rsidR="006541B4" w:rsidRPr="0053782E">
          <w:rPr>
            <w:rStyle w:val="Hyperlink"/>
          </w:rPr>
          <w:t>Medical policy update</w:t>
        </w:r>
      </w:hyperlink>
    </w:p>
    <w:p w14:paraId="559ECB72" w14:textId="77777777" w:rsidR="006541B4" w:rsidRPr="0053782E" w:rsidRDefault="006541B4" w:rsidP="006541B4">
      <w:pPr>
        <w:pStyle w:val="webnormal"/>
      </w:pPr>
      <w:r w:rsidRPr="0053782E">
        <w:t>View the most recent updates for our LCDs and articles.</w:t>
      </w:r>
    </w:p>
    <w:p w14:paraId="4794DE32" w14:textId="74EB1713" w:rsidR="006541B4" w:rsidRDefault="006541B4" w:rsidP="006541B4">
      <w:pPr>
        <w:pStyle w:val="webseparator"/>
      </w:pPr>
      <w:r w:rsidRPr="00687A41">
        <w:rPr>
          <w:rStyle w:val="Hyperlink"/>
        </w:rPr>
        <w:t>.</w:t>
      </w:r>
    </w:p>
    <w:p w14:paraId="2999BBBE" w14:textId="6E3021FD" w:rsidR="009A052A" w:rsidRDefault="009A052A" w:rsidP="009A052A">
      <w:pPr>
        <w:pStyle w:val="webheader"/>
      </w:pPr>
      <w:r>
        <w:t>August 28, 2024</w:t>
      </w:r>
    </w:p>
    <w:p w14:paraId="09C43919" w14:textId="4D437EC9" w:rsidR="009A052A" w:rsidRPr="00097C8B" w:rsidRDefault="00000000" w:rsidP="009A052A">
      <w:pPr>
        <w:pStyle w:val="webheader3"/>
      </w:pPr>
      <w:hyperlink r:id="rId90" w:history="1">
        <w:r w:rsidR="009A052A" w:rsidRPr="00097C8B">
          <w:rPr>
            <w:rStyle w:val="Hyperlink"/>
          </w:rPr>
          <w:t>Preventive services/screenings</w:t>
        </w:r>
      </w:hyperlink>
    </w:p>
    <w:p w14:paraId="47CF3C17" w14:textId="77777777" w:rsidR="009A052A" w:rsidRPr="00097C8B" w:rsidRDefault="009A052A" w:rsidP="009A052A">
      <w:pPr>
        <w:pStyle w:val="webnormal"/>
      </w:pPr>
      <w:r w:rsidRPr="00097C8B">
        <w:t xml:space="preserve">View the ways to improve your Medicare patient’s access to annual wellness visits (AWV) via telehealth. </w:t>
      </w:r>
    </w:p>
    <w:p w14:paraId="7441072F" w14:textId="77777777" w:rsidR="009A052A" w:rsidRDefault="009A052A" w:rsidP="009A052A">
      <w:pPr>
        <w:pStyle w:val="webseparator"/>
      </w:pPr>
      <w:r w:rsidRPr="00687A41">
        <w:rPr>
          <w:rStyle w:val="Hyperlink"/>
        </w:rPr>
        <w:t>.</w:t>
      </w:r>
    </w:p>
    <w:p w14:paraId="7DBD8530" w14:textId="77777777" w:rsidR="009A052A" w:rsidRDefault="00000000" w:rsidP="009A052A">
      <w:pPr>
        <w:pStyle w:val="webheader3"/>
      </w:pPr>
      <w:hyperlink r:id="rId91" w:history="1">
        <w:r w:rsidR="009A052A" w:rsidRPr="00BF1491">
          <w:rPr>
            <w:rStyle w:val="Hyperlink"/>
          </w:rPr>
          <w:t xml:space="preserve">Home </w:t>
        </w:r>
        <w:r w:rsidR="009A052A">
          <w:rPr>
            <w:rStyle w:val="Hyperlink"/>
          </w:rPr>
          <w:t>h</w:t>
        </w:r>
        <w:r w:rsidR="009A052A" w:rsidRPr="00BF1491">
          <w:rPr>
            <w:rStyle w:val="Hyperlink"/>
          </w:rPr>
          <w:t xml:space="preserve">ealth </w:t>
        </w:r>
        <w:r w:rsidR="009A052A">
          <w:rPr>
            <w:rStyle w:val="Hyperlink"/>
          </w:rPr>
          <w:t>c</w:t>
        </w:r>
        <w:r w:rsidR="009A052A" w:rsidRPr="00BF1491">
          <w:rPr>
            <w:rStyle w:val="Hyperlink"/>
          </w:rPr>
          <w:t xml:space="preserve">are: Proper </w:t>
        </w:r>
        <w:r w:rsidR="009A052A">
          <w:rPr>
            <w:rStyle w:val="Hyperlink"/>
          </w:rPr>
          <w:t>c</w:t>
        </w:r>
        <w:r w:rsidR="009A052A" w:rsidRPr="00BF1491">
          <w:rPr>
            <w:rStyle w:val="Hyperlink"/>
          </w:rPr>
          <w:t xml:space="preserve">ertification </w:t>
        </w:r>
        <w:r w:rsidR="009A052A">
          <w:rPr>
            <w:rStyle w:val="Hyperlink"/>
          </w:rPr>
          <w:t>r</w:t>
        </w:r>
        <w:r w:rsidR="009A052A" w:rsidRPr="00BF1491">
          <w:rPr>
            <w:rStyle w:val="Hyperlink"/>
          </w:rPr>
          <w:t>equired</w:t>
        </w:r>
      </w:hyperlink>
    </w:p>
    <w:p w14:paraId="6AAB9106" w14:textId="77777777" w:rsidR="009A052A" w:rsidRDefault="009A052A" w:rsidP="009A052A">
      <w:pPr>
        <w:pStyle w:val="webnormal"/>
      </w:pPr>
      <w:r>
        <w:t xml:space="preserve">How to certify patients for the Medicare home health benefit. Is a face-to-face encounter required? View the Provider compliance fast facts for more information. </w:t>
      </w:r>
    </w:p>
    <w:p w14:paraId="52E7867E" w14:textId="77777777" w:rsidR="009A052A" w:rsidRDefault="009A052A" w:rsidP="009A052A">
      <w:pPr>
        <w:pStyle w:val="webseparator"/>
      </w:pPr>
      <w:r w:rsidRPr="00687A41">
        <w:rPr>
          <w:rStyle w:val="Hyperlink"/>
        </w:rPr>
        <w:t>.</w:t>
      </w:r>
    </w:p>
    <w:p w14:paraId="171F7E85" w14:textId="77777777" w:rsidR="009A052A" w:rsidRDefault="00000000" w:rsidP="009A052A">
      <w:pPr>
        <w:pStyle w:val="webheader3"/>
      </w:pPr>
      <w:hyperlink r:id="rId92" w:history="1">
        <w:r w:rsidR="009A052A" w:rsidRPr="00BF1491">
          <w:rPr>
            <w:rStyle w:val="Hyperlink"/>
          </w:rPr>
          <w:t xml:space="preserve">Creating an </w:t>
        </w:r>
        <w:r w:rsidR="009A052A">
          <w:rPr>
            <w:rStyle w:val="Hyperlink"/>
          </w:rPr>
          <w:t>e</w:t>
        </w:r>
        <w:r w:rsidR="009A052A" w:rsidRPr="00BF1491">
          <w:rPr>
            <w:rStyle w:val="Hyperlink"/>
          </w:rPr>
          <w:t xml:space="preserve">ffective </w:t>
        </w:r>
        <w:r w:rsidR="009A052A">
          <w:rPr>
            <w:rStyle w:val="Hyperlink"/>
          </w:rPr>
          <w:t>h</w:t>
        </w:r>
        <w:r w:rsidR="009A052A" w:rsidRPr="00BF1491">
          <w:rPr>
            <w:rStyle w:val="Hyperlink"/>
          </w:rPr>
          <w:t xml:space="preserve">ospice </w:t>
        </w:r>
        <w:r w:rsidR="009A052A">
          <w:rPr>
            <w:rStyle w:val="Hyperlink"/>
          </w:rPr>
          <w:t>p</w:t>
        </w:r>
        <w:r w:rsidR="009A052A" w:rsidRPr="00BF1491">
          <w:rPr>
            <w:rStyle w:val="Hyperlink"/>
          </w:rPr>
          <w:t xml:space="preserve">lan of </w:t>
        </w:r>
        <w:r w:rsidR="009A052A">
          <w:rPr>
            <w:rStyle w:val="Hyperlink"/>
          </w:rPr>
          <w:t>c</w:t>
        </w:r>
        <w:r w:rsidR="009A052A" w:rsidRPr="00BF1491">
          <w:rPr>
            <w:rStyle w:val="Hyperlink"/>
          </w:rPr>
          <w:t>are</w:t>
        </w:r>
      </w:hyperlink>
    </w:p>
    <w:p w14:paraId="2E4579A0" w14:textId="77777777" w:rsidR="009A052A" w:rsidRDefault="009A052A" w:rsidP="009A052A">
      <w:pPr>
        <w:pStyle w:val="webnormal"/>
      </w:pPr>
      <w:r>
        <w:lastRenderedPageBreak/>
        <w:t xml:space="preserve">Does your plan of care have deficiencies such as poor care planning, mismanagement of aide services or inadequate assessments of patient’s? View Creating an effective hospice plan of care for more information. </w:t>
      </w:r>
    </w:p>
    <w:p w14:paraId="3A57C9A4" w14:textId="77777777" w:rsidR="009A052A" w:rsidRDefault="009A052A" w:rsidP="009A052A">
      <w:pPr>
        <w:pStyle w:val="webseparator"/>
      </w:pPr>
      <w:r w:rsidRPr="00687A41">
        <w:rPr>
          <w:rStyle w:val="Hyperlink"/>
        </w:rPr>
        <w:t>.</w:t>
      </w:r>
    </w:p>
    <w:p w14:paraId="54DF5C3D" w14:textId="77777777" w:rsidR="009A052A" w:rsidRDefault="00000000" w:rsidP="009A052A">
      <w:pPr>
        <w:pStyle w:val="webheader3"/>
      </w:pPr>
      <w:hyperlink r:id="rId93" w:history="1">
        <w:r w:rsidR="009A052A" w:rsidRPr="006E3D35">
          <w:rPr>
            <w:rStyle w:val="Hyperlink"/>
          </w:rPr>
          <w:t xml:space="preserve">Implanted </w:t>
        </w:r>
        <w:r w:rsidR="009A052A">
          <w:rPr>
            <w:rStyle w:val="Hyperlink"/>
          </w:rPr>
          <w:t>s</w:t>
        </w:r>
        <w:r w:rsidR="009A052A" w:rsidRPr="006E3D35">
          <w:rPr>
            <w:rStyle w:val="Hyperlink"/>
          </w:rPr>
          <w:t xml:space="preserve">pinal </w:t>
        </w:r>
        <w:r w:rsidR="009A052A">
          <w:rPr>
            <w:rStyle w:val="Hyperlink"/>
          </w:rPr>
          <w:t>n</w:t>
        </w:r>
        <w:r w:rsidR="009A052A" w:rsidRPr="006E3D35">
          <w:rPr>
            <w:rStyle w:val="Hyperlink"/>
          </w:rPr>
          <w:t xml:space="preserve">eurostimulators: Document </w:t>
        </w:r>
        <w:r w:rsidR="009A052A">
          <w:rPr>
            <w:rStyle w:val="Hyperlink"/>
          </w:rPr>
          <w:t>m</w:t>
        </w:r>
        <w:r w:rsidR="009A052A" w:rsidRPr="006E3D35">
          <w:rPr>
            <w:rStyle w:val="Hyperlink"/>
          </w:rPr>
          <w:t xml:space="preserve">edical </w:t>
        </w:r>
        <w:r w:rsidR="009A052A">
          <w:rPr>
            <w:rStyle w:val="Hyperlink"/>
          </w:rPr>
          <w:t>r</w:t>
        </w:r>
        <w:r w:rsidR="009A052A" w:rsidRPr="006E3D35">
          <w:rPr>
            <w:rStyle w:val="Hyperlink"/>
          </w:rPr>
          <w:t>ecords</w:t>
        </w:r>
      </w:hyperlink>
    </w:p>
    <w:p w14:paraId="17E26AD3" w14:textId="77777777" w:rsidR="009A052A" w:rsidRDefault="009A052A" w:rsidP="009A052A">
      <w:pPr>
        <w:pStyle w:val="webnormal"/>
      </w:pPr>
      <w:r>
        <w:t xml:space="preserve">Does your medical documentation support the medical necessity for implanted spinal neurostimulators? Is a prior authorization needed? </w:t>
      </w:r>
    </w:p>
    <w:p w14:paraId="28E4831D" w14:textId="2EB58D22" w:rsidR="009A052A" w:rsidRDefault="009A052A" w:rsidP="009A052A">
      <w:pPr>
        <w:pStyle w:val="webseparator"/>
      </w:pPr>
      <w:r w:rsidRPr="00687A41">
        <w:rPr>
          <w:rStyle w:val="Hyperlink"/>
        </w:rPr>
        <w:t>.</w:t>
      </w:r>
    </w:p>
    <w:p w14:paraId="70A92D8F" w14:textId="1A617C26" w:rsidR="00F4774F" w:rsidRPr="00F4774F" w:rsidRDefault="00F4774F" w:rsidP="00F4774F">
      <w:pPr>
        <w:pStyle w:val="webheader"/>
      </w:pPr>
      <w:r w:rsidRPr="00F4774F">
        <w:t>August 27, 2024</w:t>
      </w:r>
    </w:p>
    <w:p w14:paraId="2545ACDB" w14:textId="4EDFE356" w:rsidR="00F4774F" w:rsidRPr="00F4774F" w:rsidRDefault="00000000" w:rsidP="00F4774F">
      <w:pPr>
        <w:pStyle w:val="webheader3"/>
        <w:rPr>
          <w:rStyle w:val="Hyperlink"/>
        </w:rPr>
      </w:pPr>
      <w:hyperlink r:id="rId94" w:history="1">
        <w:r w:rsidR="00F4774F" w:rsidRPr="00F4774F">
          <w:rPr>
            <w:rStyle w:val="Hyperlink"/>
          </w:rPr>
          <w:t>Updated EDI and Novitasphere enrollment forms</w:t>
        </w:r>
      </w:hyperlink>
    </w:p>
    <w:p w14:paraId="7D05023B" w14:textId="77777777" w:rsidR="00F4774F" w:rsidRPr="00F4774F" w:rsidRDefault="00F4774F" w:rsidP="00F4774F">
      <w:pPr>
        <w:pStyle w:val="webnormal"/>
      </w:pPr>
      <w:r w:rsidRPr="00F4774F">
        <w:t xml:space="preserve">It is important that you use the most recent version of any EDI form when enrolling for Novitasphere, EDI services, or making any changes to your existing electronic billing setup. All EDI and Novitasphere enrollment forms received must be version R2-23. Any older versions will be rejected. </w:t>
      </w:r>
    </w:p>
    <w:p w14:paraId="35D61324" w14:textId="2E7A2D4E" w:rsidR="00F4774F" w:rsidRDefault="00F4774F" w:rsidP="00F4774F">
      <w:pPr>
        <w:pStyle w:val="webseparator"/>
      </w:pPr>
      <w:r w:rsidRPr="00F4774F">
        <w:rPr>
          <w:rStyle w:val="Hyperlink"/>
        </w:rPr>
        <w:t>.</w:t>
      </w:r>
    </w:p>
    <w:p w14:paraId="58F1A6BA" w14:textId="2849E4AA" w:rsidR="003554E4" w:rsidRDefault="003554E4" w:rsidP="003554E4">
      <w:pPr>
        <w:pStyle w:val="webheader"/>
      </w:pPr>
      <w:r>
        <w:t>August 2</w:t>
      </w:r>
      <w:r w:rsidR="001E1263">
        <w:t>6</w:t>
      </w:r>
      <w:r>
        <w:t>, 2024</w:t>
      </w:r>
    </w:p>
    <w:p w14:paraId="499619D7" w14:textId="77777777" w:rsidR="003554E4" w:rsidRPr="00133955" w:rsidRDefault="003554E4" w:rsidP="003554E4">
      <w:pPr>
        <w:pStyle w:val="webheader3"/>
      </w:pPr>
      <w:r w:rsidRPr="00133955">
        <w:t xml:space="preserve">National immunization awareness month </w:t>
      </w:r>
    </w:p>
    <w:p w14:paraId="1E6A3901" w14:textId="77777777" w:rsidR="003554E4" w:rsidRDefault="003554E4" w:rsidP="003554E4">
      <w:pPr>
        <w:pStyle w:val="webnormal"/>
      </w:pPr>
      <w:r>
        <w:t>August is national i</w:t>
      </w:r>
      <w:r w:rsidRPr="000B6AEC">
        <w:t xml:space="preserve">mmunization </w:t>
      </w:r>
      <w:r>
        <w:t>a</w:t>
      </w:r>
      <w:r w:rsidRPr="000B6AEC">
        <w:t xml:space="preserve">wareness </w:t>
      </w:r>
      <w:r>
        <w:t>m</w:t>
      </w:r>
      <w:r w:rsidRPr="000B6AEC">
        <w:t>onth</w:t>
      </w:r>
      <w:r>
        <w:t xml:space="preserve">. Take this time to </w:t>
      </w:r>
      <w:r w:rsidRPr="000B6AEC">
        <w:t>help increase your patients’ vaccination rates by recommending vaccines and how to access them</w:t>
      </w:r>
      <w:r>
        <w:t>, as f</w:t>
      </w:r>
      <w:r w:rsidRPr="000B6AEC">
        <w:t>ewer than 25% of adults get all their recommended vaccines</w:t>
      </w:r>
      <w:r>
        <w:t xml:space="preserve">. </w:t>
      </w:r>
    </w:p>
    <w:p w14:paraId="6C19A46A" w14:textId="77777777" w:rsidR="003554E4" w:rsidRDefault="003554E4" w:rsidP="003554E4">
      <w:pPr>
        <w:pStyle w:val="webnormal"/>
      </w:pPr>
      <w:r>
        <w:t xml:space="preserve">Take time to review the </w:t>
      </w:r>
      <w:hyperlink r:id="rId95" w:history="1">
        <w:r w:rsidRPr="00476101">
          <w:rPr>
            <w:rStyle w:val="Hyperlink"/>
          </w:rPr>
          <w:t>CMS Immunization and Vaccine Resources</w:t>
        </w:r>
      </w:hyperlink>
      <w:r>
        <w:t xml:space="preserve"> page for additional information.  </w:t>
      </w:r>
    </w:p>
    <w:p w14:paraId="155E36C2" w14:textId="77777777" w:rsidR="003554E4" w:rsidRDefault="003554E4" w:rsidP="003554E4">
      <w:pPr>
        <w:pStyle w:val="webseparator"/>
      </w:pPr>
    </w:p>
    <w:p w14:paraId="15671BE0" w14:textId="16AAC63F" w:rsidR="00955490" w:rsidRDefault="00955490" w:rsidP="00955490">
      <w:pPr>
        <w:pStyle w:val="webheader"/>
      </w:pPr>
      <w:r>
        <w:t>August 23, 2024</w:t>
      </w:r>
    </w:p>
    <w:p w14:paraId="2C950A99" w14:textId="36F43E3C" w:rsidR="00AA4A2A" w:rsidRDefault="00000000" w:rsidP="00AA4A2A">
      <w:pPr>
        <w:pStyle w:val="webheader3"/>
      </w:pPr>
      <w:hyperlink r:id="rId96" w:history="1">
        <w:r w:rsidR="00AA4A2A" w:rsidRPr="000C54BF">
          <w:rPr>
            <w:rStyle w:val="Hyperlink"/>
          </w:rPr>
          <w:t>Event Calendar</w:t>
        </w:r>
      </w:hyperlink>
    </w:p>
    <w:p w14:paraId="6CC46586" w14:textId="5127A599" w:rsidR="00AA4A2A" w:rsidRPr="000C54BF" w:rsidRDefault="00AA4A2A" w:rsidP="00AA4A2A">
      <w:pPr>
        <w:pStyle w:val="webnormal"/>
      </w:pPr>
      <w:r w:rsidRPr="000C54BF">
        <w:t xml:space="preserve">Our </w:t>
      </w:r>
      <w:hyperlink r:id="rId97" w:history="1">
        <w:r w:rsidRPr="000C54BF">
          <w:rPr>
            <w:rStyle w:val="Hyperlink"/>
          </w:rPr>
          <w:t>Event Calendar</w:t>
        </w:r>
      </w:hyperlink>
      <w:r w:rsidRPr="000C54BF">
        <w:t xml:space="preserve"> has been updated and new events are open for registration. </w:t>
      </w:r>
    </w:p>
    <w:p w14:paraId="6E46C8DF" w14:textId="27AC7FF6" w:rsidR="00AA4A2A" w:rsidRDefault="00AA4A2A" w:rsidP="00AA4A2A">
      <w:pPr>
        <w:pStyle w:val="webseparator"/>
        <w:rPr>
          <w:rStyle w:val="Hyperlink"/>
        </w:rPr>
      </w:pPr>
      <w:r w:rsidRPr="00A2621A">
        <w:rPr>
          <w:rStyle w:val="Hyperlink"/>
        </w:rPr>
        <w:t>.</w:t>
      </w:r>
    </w:p>
    <w:p w14:paraId="54334A57" w14:textId="58B9E303" w:rsidR="001C5DDA" w:rsidRPr="001C5DDA" w:rsidRDefault="00000000" w:rsidP="001C5DDA">
      <w:pPr>
        <w:pStyle w:val="webheader3"/>
      </w:pPr>
      <w:hyperlink r:id="rId98" w:history="1">
        <w:r w:rsidR="001C5DDA" w:rsidRPr="001C5DDA">
          <w:rPr>
            <w:rStyle w:val="Hyperlink"/>
          </w:rPr>
          <w:t>Contacting the EDI and Novitasphere customer help desks</w:t>
        </w:r>
      </w:hyperlink>
    </w:p>
    <w:p w14:paraId="4EB7BD56" w14:textId="77777777" w:rsidR="001C5DDA" w:rsidRPr="001C5DDA" w:rsidRDefault="001C5DDA" w:rsidP="001C5DDA">
      <w:pPr>
        <w:pStyle w:val="webnormal"/>
      </w:pPr>
      <w:r w:rsidRPr="001C5DDA">
        <w:t>Different help desks are available for the different types of electronic billing questions. Carefully consider the type of assistance needed before dialing. Calls received to the incorrect help desk will be asked to call back using the correct telephone number. Read the list of topics handled in this article to help you decide what number to call.</w:t>
      </w:r>
    </w:p>
    <w:p w14:paraId="051D6834" w14:textId="0970D45F" w:rsidR="001C5DDA" w:rsidRDefault="001C5DDA" w:rsidP="001C5DDA">
      <w:pPr>
        <w:pStyle w:val="webseparator"/>
      </w:pPr>
      <w:r w:rsidRPr="001C5DDA">
        <w:rPr>
          <w:rStyle w:val="Hyperlink"/>
        </w:rPr>
        <w:t>.</w:t>
      </w:r>
    </w:p>
    <w:p w14:paraId="4C0CDA76" w14:textId="00242148" w:rsidR="0045259A" w:rsidRDefault="0045259A" w:rsidP="0045259A">
      <w:pPr>
        <w:pStyle w:val="webheader3"/>
      </w:pPr>
      <w:r w:rsidRPr="00FF3C28">
        <w:t xml:space="preserve">Opioid </w:t>
      </w:r>
      <w:r>
        <w:t>t</w:t>
      </w:r>
      <w:r w:rsidRPr="00FF3C28">
        <w:t xml:space="preserve">reatment </w:t>
      </w:r>
      <w:r>
        <w:t>p</w:t>
      </w:r>
      <w:r w:rsidRPr="00FF3C28">
        <w:t>rograms (OTPs)</w:t>
      </w:r>
    </w:p>
    <w:p w14:paraId="2425CE6A" w14:textId="77777777" w:rsidR="0045259A" w:rsidRDefault="0045259A" w:rsidP="0045259A">
      <w:pPr>
        <w:pStyle w:val="webnormal"/>
      </w:pPr>
      <w:r>
        <w:t xml:space="preserve">OTPs provide medications for people diagnosed with an opioid use disorder (OUD). Medicare pays for </w:t>
      </w:r>
      <w:r w:rsidRPr="00FF3C28">
        <w:t>OTP services</w:t>
      </w:r>
      <w:r>
        <w:t xml:space="preserve"> for OUD treatment when eligible. Take time to review the </w:t>
      </w:r>
      <w:hyperlink r:id="rId99" w:history="1">
        <w:r w:rsidRPr="00FF3C28">
          <w:rPr>
            <w:rStyle w:val="Hyperlink"/>
          </w:rPr>
          <w:t>CMS OTP</w:t>
        </w:r>
      </w:hyperlink>
      <w:r>
        <w:t xml:space="preserve"> page for additional information.   </w:t>
      </w:r>
    </w:p>
    <w:p w14:paraId="173AF670" w14:textId="65AB893D" w:rsidR="0045259A" w:rsidRDefault="0045259A" w:rsidP="0045259A">
      <w:pPr>
        <w:pStyle w:val="webseparator"/>
      </w:pPr>
      <w:r w:rsidRPr="003E281E">
        <w:rPr>
          <w:rStyle w:val="Hyperlink"/>
        </w:rPr>
        <w:lastRenderedPageBreak/>
        <w:t>.</w:t>
      </w:r>
    </w:p>
    <w:p w14:paraId="2FA53006" w14:textId="72C1FE05" w:rsidR="00955490" w:rsidRPr="00450F70" w:rsidRDefault="00955490" w:rsidP="00955490">
      <w:pPr>
        <w:pStyle w:val="webheader3"/>
      </w:pPr>
      <w:r w:rsidRPr="00450F70">
        <w:t>Medicare Learning Network® MLN Matters® Articles from CMS</w:t>
      </w:r>
    </w:p>
    <w:p w14:paraId="6F30333D" w14:textId="77777777" w:rsidR="00955490" w:rsidRDefault="00955490" w:rsidP="00955490">
      <w:pPr>
        <w:pStyle w:val="webnormal"/>
        <w:rPr>
          <w:rStyle w:val="webbold"/>
        </w:rPr>
      </w:pPr>
      <w:r w:rsidRPr="00450F70">
        <w:rPr>
          <w:rStyle w:val="webbold"/>
        </w:rPr>
        <w:t>New:</w:t>
      </w:r>
    </w:p>
    <w:p w14:paraId="272A9BEE" w14:textId="77777777" w:rsidR="00955490" w:rsidRPr="00A7762C" w:rsidRDefault="00000000" w:rsidP="00955490">
      <w:pPr>
        <w:pStyle w:val="webbullet1"/>
      </w:pPr>
      <w:hyperlink r:id="rId100" w:history="1">
        <w:r w:rsidR="00955490" w:rsidRPr="00A7762C">
          <w:rPr>
            <w:rStyle w:val="Hyperlink"/>
          </w:rPr>
          <w:t>MM13766 - Inpatient Psychiatric Facilities Prospective Payment System: FY 2025 Updates</w:t>
        </w:r>
      </w:hyperlink>
      <w:r w:rsidR="00955490" w:rsidRPr="00A7762C">
        <w:t xml:space="preserve">  </w:t>
      </w:r>
    </w:p>
    <w:p w14:paraId="28ACBB2D" w14:textId="77777777" w:rsidR="00955490" w:rsidRPr="00690182" w:rsidRDefault="00955490" w:rsidP="00955490">
      <w:pPr>
        <w:pStyle w:val="webindent1"/>
      </w:pPr>
      <w:r w:rsidRPr="00A7762C">
        <w:t xml:space="preserve">This article is for </w:t>
      </w:r>
      <w:r>
        <w:t>IPFs</w:t>
      </w:r>
      <w:r w:rsidRPr="00A7762C">
        <w:t xml:space="preserve">, and other providers billing MACs for </w:t>
      </w:r>
      <w:r>
        <w:t>inpatient psychiatric</w:t>
      </w:r>
      <w:r w:rsidRPr="00A7762C">
        <w:t xml:space="preserve"> services provide</w:t>
      </w:r>
      <w:r>
        <w:t>d</w:t>
      </w:r>
      <w:r w:rsidRPr="00A7762C">
        <w:t xml:space="preserve"> to Medicare patients.</w:t>
      </w:r>
    </w:p>
    <w:p w14:paraId="7C662204" w14:textId="0F723DB2" w:rsidR="00955490" w:rsidRDefault="00955490" w:rsidP="00955490">
      <w:pPr>
        <w:pStyle w:val="webseparator"/>
      </w:pPr>
      <w:r w:rsidRPr="003E281E">
        <w:rPr>
          <w:rStyle w:val="Hyperlink"/>
        </w:rPr>
        <w:t>.</w:t>
      </w:r>
    </w:p>
    <w:p w14:paraId="7F871EDC" w14:textId="04A9AD33" w:rsidR="008F2DE7" w:rsidRDefault="008F2DE7" w:rsidP="008F2DE7">
      <w:pPr>
        <w:pStyle w:val="webheader"/>
      </w:pPr>
      <w:r>
        <w:t>August 22, 2024</w:t>
      </w:r>
    </w:p>
    <w:p w14:paraId="00F33723" w14:textId="77777777" w:rsidR="00F52CDC" w:rsidRPr="00F52CDC" w:rsidRDefault="00000000" w:rsidP="00F52CDC">
      <w:pPr>
        <w:pStyle w:val="webheader3"/>
      </w:pPr>
      <w:hyperlink r:id="rId101" w:tgtFrame="_blank" w:history="1">
        <w:r w:rsidR="00F52CDC" w:rsidRPr="00F52CDC">
          <w:rPr>
            <w:rStyle w:val="Hyperlink"/>
          </w:rPr>
          <w:t>MLN Connects Newsletter: Aug 22, 2024</w:t>
        </w:r>
      </w:hyperlink>
    </w:p>
    <w:p w14:paraId="0D96DA9D" w14:textId="77777777" w:rsidR="00F52CDC" w:rsidRPr="00F52CDC" w:rsidRDefault="00F52CDC" w:rsidP="00F52CDC">
      <w:pPr>
        <w:pStyle w:val="webnormal"/>
        <w:rPr>
          <w:rStyle w:val="webbold"/>
        </w:rPr>
      </w:pPr>
      <w:r w:rsidRPr="00F52CDC">
        <w:rPr>
          <w:rStyle w:val="webbold"/>
        </w:rPr>
        <w:t>News</w:t>
      </w:r>
    </w:p>
    <w:p w14:paraId="6F4D628B" w14:textId="77777777" w:rsidR="00F52CDC" w:rsidRPr="00F52CDC" w:rsidRDefault="00F52CDC" w:rsidP="00F52CDC">
      <w:pPr>
        <w:pStyle w:val="webbullet1"/>
      </w:pPr>
      <w:r w:rsidRPr="00F52CDC">
        <w:t>Commemorating the 2nd Anniversary of the Lower Cost Prescription Drug Law</w:t>
      </w:r>
    </w:p>
    <w:p w14:paraId="06CA6BF8" w14:textId="77777777" w:rsidR="00F52CDC" w:rsidRPr="00F52CDC" w:rsidRDefault="00F52CDC" w:rsidP="00F52CDC">
      <w:pPr>
        <w:pStyle w:val="webbullet1"/>
      </w:pPr>
      <w:proofErr w:type="spellStart"/>
      <w:r w:rsidRPr="00F52CDC">
        <w:t>MolDx</w:t>
      </w:r>
      <w:proofErr w:type="spellEnd"/>
      <w:r w:rsidRPr="00F52CDC">
        <w:t xml:space="preserve"> Local Coverage Determination Statement</w:t>
      </w:r>
    </w:p>
    <w:p w14:paraId="1E9CAF89" w14:textId="77777777" w:rsidR="00F52CDC" w:rsidRPr="00F52CDC" w:rsidRDefault="00F52CDC" w:rsidP="00F52CDC">
      <w:pPr>
        <w:pStyle w:val="webbullet1"/>
      </w:pPr>
      <w:r w:rsidRPr="00F52CDC">
        <w:t>Hospital Price Transparency: Get Resources to Help You Comply</w:t>
      </w:r>
    </w:p>
    <w:p w14:paraId="7C06D536" w14:textId="77777777" w:rsidR="00F52CDC" w:rsidRPr="00F52CDC" w:rsidRDefault="00F52CDC" w:rsidP="00F52CDC">
      <w:pPr>
        <w:pStyle w:val="webbullet1"/>
      </w:pPr>
      <w:r w:rsidRPr="00F52CDC">
        <w:t>New Residency Programs Request for Information: Submit Comments by October 15</w:t>
      </w:r>
    </w:p>
    <w:p w14:paraId="2D2E6C88" w14:textId="77777777" w:rsidR="00F52CDC" w:rsidRPr="00F52CDC" w:rsidRDefault="00F52CDC" w:rsidP="00F52CDC">
      <w:pPr>
        <w:pStyle w:val="webbullet1"/>
      </w:pPr>
      <w:r w:rsidRPr="00F52CDC">
        <w:t>Open Payments: Program Year 2023 Data</w:t>
      </w:r>
    </w:p>
    <w:p w14:paraId="6906773E" w14:textId="77777777" w:rsidR="00F52CDC" w:rsidRPr="00F52CDC" w:rsidRDefault="00F52CDC" w:rsidP="00F52CDC">
      <w:pPr>
        <w:pStyle w:val="webnormal"/>
        <w:rPr>
          <w:rStyle w:val="webbold"/>
        </w:rPr>
      </w:pPr>
      <w:r w:rsidRPr="00F52CDC">
        <w:rPr>
          <w:rStyle w:val="webbold"/>
        </w:rPr>
        <w:t xml:space="preserve">Claims, </w:t>
      </w:r>
      <w:proofErr w:type="spellStart"/>
      <w:r w:rsidRPr="00F52CDC">
        <w:rPr>
          <w:rStyle w:val="webbold"/>
        </w:rPr>
        <w:t>Pricers</w:t>
      </w:r>
      <w:proofErr w:type="spellEnd"/>
      <w:r w:rsidRPr="00F52CDC">
        <w:rPr>
          <w:rStyle w:val="webbold"/>
        </w:rPr>
        <w:t>, &amp; Codes</w:t>
      </w:r>
    </w:p>
    <w:p w14:paraId="38197D8F" w14:textId="77777777" w:rsidR="00F52CDC" w:rsidRPr="00F52CDC" w:rsidRDefault="00F52CDC" w:rsidP="00F52CDC">
      <w:pPr>
        <w:pStyle w:val="webbullet1"/>
      </w:pPr>
      <w:r w:rsidRPr="00F52CDC">
        <w:t>Seasonal Flu Vaccine Pricing for 2024–2025 Season</w:t>
      </w:r>
    </w:p>
    <w:p w14:paraId="44F2B057" w14:textId="77777777" w:rsidR="00F52CDC" w:rsidRPr="00F52CDC" w:rsidRDefault="00F52CDC" w:rsidP="00F52CDC">
      <w:pPr>
        <w:pStyle w:val="webbullet1"/>
      </w:pPr>
      <w:r w:rsidRPr="00F52CDC">
        <w:t xml:space="preserve">Inpatient Rehabilitation Facility Prospective Payment System: FY 2025 </w:t>
      </w:r>
      <w:proofErr w:type="spellStart"/>
      <w:r w:rsidRPr="00F52CDC">
        <w:t>Pricer</w:t>
      </w:r>
      <w:proofErr w:type="spellEnd"/>
      <w:r w:rsidRPr="00F52CDC">
        <w:t xml:space="preserve"> Update</w:t>
      </w:r>
    </w:p>
    <w:p w14:paraId="2D63C7D5" w14:textId="77777777" w:rsidR="00F52CDC" w:rsidRPr="00F52CDC" w:rsidRDefault="00F52CDC" w:rsidP="00F52CDC">
      <w:pPr>
        <w:pStyle w:val="webbullet1"/>
      </w:pPr>
      <w:r w:rsidRPr="00F52CDC">
        <w:t>Home Health Prospective Payment System Grouper: October Update</w:t>
      </w:r>
    </w:p>
    <w:p w14:paraId="67F60221" w14:textId="77777777" w:rsidR="00F52CDC" w:rsidRPr="00F52CDC" w:rsidRDefault="00F52CDC" w:rsidP="00F52CDC">
      <w:pPr>
        <w:pStyle w:val="webnormal"/>
        <w:rPr>
          <w:rStyle w:val="webbold"/>
        </w:rPr>
      </w:pPr>
      <w:r w:rsidRPr="00F52CDC">
        <w:rPr>
          <w:rStyle w:val="webbold"/>
        </w:rPr>
        <w:t>Publications</w:t>
      </w:r>
    </w:p>
    <w:p w14:paraId="63BC9E54" w14:textId="77777777" w:rsidR="00F52CDC" w:rsidRPr="00F52CDC" w:rsidRDefault="00F52CDC" w:rsidP="00F52CDC">
      <w:pPr>
        <w:pStyle w:val="webbullet1"/>
      </w:pPr>
      <w:r w:rsidRPr="00F52CDC">
        <w:t>A Prescriber’s Guide to Medicare Prescription Drug (Part D) Opioid Policies — Revised</w:t>
      </w:r>
    </w:p>
    <w:p w14:paraId="5612DD66" w14:textId="77777777" w:rsidR="00F52CDC" w:rsidRPr="00F52CDC" w:rsidRDefault="00F52CDC" w:rsidP="00F52CDC">
      <w:pPr>
        <w:pStyle w:val="webbullet1"/>
      </w:pPr>
      <w:r w:rsidRPr="00F52CDC">
        <w:t>Chronic Care Management Services — Revised</w:t>
      </w:r>
    </w:p>
    <w:p w14:paraId="2CC46693" w14:textId="77777777" w:rsidR="00F52CDC" w:rsidRPr="00F52CDC" w:rsidRDefault="00F52CDC" w:rsidP="00F52CDC">
      <w:pPr>
        <w:pStyle w:val="webnormal"/>
        <w:rPr>
          <w:rStyle w:val="webbold"/>
        </w:rPr>
      </w:pPr>
      <w:r w:rsidRPr="00F52CDC">
        <w:rPr>
          <w:rStyle w:val="webbold"/>
        </w:rPr>
        <w:t>From Our Federal Partners</w:t>
      </w:r>
    </w:p>
    <w:p w14:paraId="059FEB0D" w14:textId="77777777" w:rsidR="00F52CDC" w:rsidRPr="00F52CDC" w:rsidRDefault="00F52CDC" w:rsidP="00F52CDC">
      <w:pPr>
        <w:pStyle w:val="webbullet1"/>
      </w:pPr>
      <w:r w:rsidRPr="00F52CDC">
        <w:t xml:space="preserve">Increased </w:t>
      </w:r>
      <w:proofErr w:type="spellStart"/>
      <w:r w:rsidRPr="00F52CDC">
        <w:t>Oropouche</w:t>
      </w:r>
      <w:proofErr w:type="spellEnd"/>
      <w:r w:rsidRPr="00F52CDC">
        <w:t xml:space="preserve"> Virus Activity &amp; Associated Risk to Travelers</w:t>
      </w:r>
    </w:p>
    <w:p w14:paraId="1C263606" w14:textId="7025AF81" w:rsidR="00F52CDC" w:rsidRDefault="00F52CDC" w:rsidP="00F52CDC">
      <w:pPr>
        <w:pStyle w:val="webseparator"/>
      </w:pPr>
      <w:r w:rsidRPr="00F52CDC">
        <w:rPr>
          <w:rStyle w:val="Hyperlink"/>
        </w:rPr>
        <w:t>.</w:t>
      </w:r>
    </w:p>
    <w:p w14:paraId="7DB7D5F4" w14:textId="62FCED3D" w:rsidR="008F2DE7" w:rsidRPr="00450F70" w:rsidRDefault="008F2DE7" w:rsidP="008F2DE7">
      <w:pPr>
        <w:pStyle w:val="webheader3"/>
      </w:pPr>
      <w:r w:rsidRPr="00450F70">
        <w:t>Medicare Learning Network® MLN Matters® Articles from CMS</w:t>
      </w:r>
    </w:p>
    <w:p w14:paraId="1097F18C" w14:textId="77777777" w:rsidR="008F2DE7" w:rsidRDefault="008F2DE7" w:rsidP="008F2DE7">
      <w:pPr>
        <w:pStyle w:val="webnormal"/>
        <w:rPr>
          <w:rStyle w:val="webbold"/>
        </w:rPr>
      </w:pPr>
      <w:r w:rsidRPr="00450F70">
        <w:rPr>
          <w:rStyle w:val="webbold"/>
        </w:rPr>
        <w:t>New:</w:t>
      </w:r>
    </w:p>
    <w:p w14:paraId="301A3DBC" w14:textId="77777777" w:rsidR="008F2DE7" w:rsidRPr="006C2B41" w:rsidRDefault="008F2DE7" w:rsidP="008F2DE7">
      <w:pPr>
        <w:pStyle w:val="webbullet1"/>
        <w:rPr>
          <w:rStyle w:val="Hyperlink"/>
        </w:rPr>
      </w:pPr>
      <w:r w:rsidRPr="006C2B41">
        <w:fldChar w:fldCharType="begin"/>
      </w:r>
      <w:r>
        <w:instrText>HYPERLINK "https://www.cms.gov/files/document/mm13750-revisions-medicare-part-b-coverage-pneumococcal-vaccinations-policy.pdf"</w:instrText>
      </w:r>
      <w:r w:rsidRPr="006C2B41">
        <w:fldChar w:fldCharType="separate"/>
      </w:r>
      <w:r w:rsidRPr="006C2B41">
        <w:rPr>
          <w:rStyle w:val="Hyperlink"/>
        </w:rPr>
        <w:t xml:space="preserve">MM13750 - Revisions to Medicare Part B Coverage of Pneumococcal Vaccinations Policy </w:t>
      </w:r>
    </w:p>
    <w:p w14:paraId="79BF1FC6" w14:textId="77777777" w:rsidR="008F2DE7" w:rsidRDefault="008F2DE7" w:rsidP="008F2DE7">
      <w:pPr>
        <w:pStyle w:val="webindent1"/>
        <w:rPr>
          <w:rStyle w:val="webbold"/>
        </w:rPr>
      </w:pPr>
      <w:r w:rsidRPr="006C2B41">
        <w:fldChar w:fldCharType="end"/>
      </w:r>
      <w:r w:rsidRPr="006C2B41">
        <w:t>This article is for physicians, suppliers, and other providers billing MACs</w:t>
      </w:r>
      <w:r>
        <w:t xml:space="preserve"> for pneumococcal vaccine services they provide to Medicare patients.</w:t>
      </w:r>
    </w:p>
    <w:p w14:paraId="3432DDE6" w14:textId="77777777" w:rsidR="008F2DE7" w:rsidRPr="00450F70" w:rsidRDefault="008F2DE7" w:rsidP="008F2DE7">
      <w:pPr>
        <w:pStyle w:val="webnormal"/>
        <w:rPr>
          <w:rStyle w:val="webbold"/>
        </w:rPr>
      </w:pPr>
      <w:r>
        <w:rPr>
          <w:rStyle w:val="webbold"/>
        </w:rPr>
        <w:t>Revised:</w:t>
      </w:r>
    </w:p>
    <w:p w14:paraId="1E779AD8" w14:textId="77777777" w:rsidR="008F2DE7" w:rsidRDefault="00000000" w:rsidP="008F2DE7">
      <w:pPr>
        <w:pStyle w:val="webbullet1"/>
      </w:pPr>
      <w:hyperlink r:id="rId102" w:history="1">
        <w:r w:rsidR="008F2DE7" w:rsidRPr="00450F70">
          <w:rPr>
            <w:rStyle w:val="Hyperlink"/>
          </w:rPr>
          <w:t>MM13604 - National Coverage Determination 110.23: Allogeneic Hematopoietic Stem Cell Transplantation</w:t>
        </w:r>
      </w:hyperlink>
    </w:p>
    <w:p w14:paraId="6D7C2596" w14:textId="77777777" w:rsidR="008F2DE7" w:rsidRPr="00450F70" w:rsidRDefault="008F2DE7" w:rsidP="008F2DE7">
      <w:pPr>
        <w:pStyle w:val="webindent1"/>
      </w:pPr>
      <w:r w:rsidRPr="00450F70">
        <w:t xml:space="preserve">This article is for </w:t>
      </w:r>
      <w:r>
        <w:t xml:space="preserve">laboratory, </w:t>
      </w:r>
      <w:r w:rsidRPr="00450F70">
        <w:t>physicians, suppliers, and other providers billing MACs.</w:t>
      </w:r>
    </w:p>
    <w:p w14:paraId="00D4CBE9" w14:textId="1175BFBA" w:rsidR="008F2DE7" w:rsidRDefault="008F2DE7" w:rsidP="008F2DE7">
      <w:pPr>
        <w:pStyle w:val="webseparator"/>
      </w:pPr>
      <w:r w:rsidRPr="003E281E">
        <w:rPr>
          <w:rStyle w:val="Hyperlink"/>
        </w:rPr>
        <w:t>.</w:t>
      </w:r>
    </w:p>
    <w:p w14:paraId="2DE08D3C" w14:textId="04BDCFAD" w:rsidR="008C09A2" w:rsidRDefault="008C09A2" w:rsidP="008C09A2">
      <w:pPr>
        <w:pStyle w:val="webheader"/>
      </w:pPr>
      <w:r>
        <w:lastRenderedPageBreak/>
        <w:t>August 20, 2024</w:t>
      </w:r>
    </w:p>
    <w:p w14:paraId="6577149B" w14:textId="30609D4F" w:rsidR="00B33752" w:rsidRDefault="00000000" w:rsidP="00B33752">
      <w:pPr>
        <w:pStyle w:val="webheader3"/>
      </w:pPr>
      <w:hyperlink r:id="rId103" w:history="1">
        <w:r w:rsidR="00B33752" w:rsidRPr="00992447">
          <w:rPr>
            <w:rStyle w:val="Hyperlink"/>
          </w:rPr>
          <w:t>On-Demand Learning</w:t>
        </w:r>
      </w:hyperlink>
    </w:p>
    <w:p w14:paraId="245E6C61" w14:textId="72B48C41" w:rsidR="00B33752" w:rsidRPr="00C14FA0" w:rsidRDefault="00B33752" w:rsidP="00B33752">
      <w:pPr>
        <w:pStyle w:val="webnormal"/>
      </w:pPr>
      <w:r>
        <w:t xml:space="preserve">Looking for education that fits your busy schedule? Visit the </w:t>
      </w:r>
      <w:hyperlink r:id="rId104" w:history="1">
        <w:r w:rsidRPr="00992447">
          <w:rPr>
            <w:rStyle w:val="Hyperlink"/>
          </w:rPr>
          <w:t>On-Demand Learning</w:t>
        </w:r>
      </w:hyperlink>
      <w:r>
        <w:t xml:space="preserve"> center on our website for a full listing of webinar recordings and click-and-play videos. </w:t>
      </w:r>
      <w:r w:rsidRPr="00C14FA0">
        <w:t> A few new topics includ</w:t>
      </w:r>
      <w:r>
        <w:t>e New Local Coverage Determination: Cervical Fusion, Evaluation and Management Services: Guidelines for Office and "Other" Outpatient Visits, and How to Utilize National Coverage Determinations (NCDs).</w:t>
      </w:r>
    </w:p>
    <w:p w14:paraId="2DC12361" w14:textId="1126E2B4" w:rsidR="00B33752" w:rsidRDefault="00B33752" w:rsidP="00B33752">
      <w:pPr>
        <w:pStyle w:val="webseparator"/>
      </w:pPr>
      <w:r w:rsidRPr="003E281E">
        <w:rPr>
          <w:rStyle w:val="Hyperlink"/>
        </w:rPr>
        <w:t>.</w:t>
      </w:r>
    </w:p>
    <w:p w14:paraId="1A96FA76" w14:textId="5C3664AD" w:rsidR="008C09A2" w:rsidRDefault="008C09A2" w:rsidP="008C09A2">
      <w:pPr>
        <w:pStyle w:val="webheader3"/>
      </w:pPr>
      <w:r w:rsidRPr="000067DF">
        <w:t>Medicare Learning Network® MLN Matters® Articles from CMS</w:t>
      </w:r>
    </w:p>
    <w:p w14:paraId="2D1340AC" w14:textId="77777777" w:rsidR="008C09A2" w:rsidRPr="00135808" w:rsidRDefault="008C09A2" w:rsidP="008C09A2">
      <w:pPr>
        <w:pStyle w:val="webnormal"/>
        <w:rPr>
          <w:rStyle w:val="webbold"/>
        </w:rPr>
      </w:pPr>
      <w:r w:rsidRPr="00135808">
        <w:rPr>
          <w:rStyle w:val="webbold"/>
        </w:rPr>
        <w:t>Revised:</w:t>
      </w:r>
    </w:p>
    <w:p w14:paraId="56A4C05E" w14:textId="77777777" w:rsidR="008C09A2" w:rsidRPr="000067DF" w:rsidRDefault="00000000" w:rsidP="008C09A2">
      <w:pPr>
        <w:pStyle w:val="webbullet1"/>
      </w:pPr>
      <w:hyperlink r:id="rId105" w:history="1">
        <w:r w:rsidR="008C09A2" w:rsidRPr="000067DF">
          <w:rPr>
            <w:rStyle w:val="Hyperlink"/>
          </w:rPr>
          <w:t>MM13486 - Annual Wellness Visit: Social Determinants of Health Risk Assessment</w:t>
        </w:r>
      </w:hyperlink>
    </w:p>
    <w:p w14:paraId="0974A8FC" w14:textId="77777777" w:rsidR="008C09A2" w:rsidRPr="000067DF" w:rsidRDefault="008C09A2" w:rsidP="008C09A2">
      <w:pPr>
        <w:pStyle w:val="webindent1"/>
      </w:pPr>
      <w:r w:rsidRPr="000067DF">
        <w:t>This article is for hospitals, physicians, and other providers billing MACs.</w:t>
      </w:r>
    </w:p>
    <w:p w14:paraId="5B838AA3" w14:textId="77777777" w:rsidR="008C09A2" w:rsidRDefault="008C09A2" w:rsidP="008C09A2">
      <w:pPr>
        <w:pStyle w:val="webseparator"/>
      </w:pPr>
      <w:r w:rsidRPr="003E281E">
        <w:rPr>
          <w:rStyle w:val="Hyperlink"/>
        </w:rPr>
        <w:t>.</w:t>
      </w:r>
    </w:p>
    <w:p w14:paraId="606A66CE" w14:textId="518E6AFC" w:rsidR="008C09A2" w:rsidRPr="008C09A2" w:rsidRDefault="008C09A2" w:rsidP="008C09A2">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"https://www.novitas-solutions.com/webcenter/portal/MedicareJL/pagebyid?contentId=00008078"</w:instrText>
      </w:r>
      <w:r>
        <w:rPr>
          <w:rFonts w:ascii="Arial" w:hAnsi="Arial"/>
        </w:rPr>
      </w:r>
      <w:r>
        <w:rPr>
          <w:rFonts w:ascii="Arial" w:hAnsi="Arial"/>
        </w:rPr>
        <w:fldChar w:fldCharType="separate"/>
      </w:r>
      <w:r w:rsidRPr="008C09A2">
        <w:rPr>
          <w:rStyle w:val="Hyperlink"/>
        </w:rPr>
        <w:t>Novitas Solutions’ Medicare Compliance Matters Virtual symposium</w:t>
      </w:r>
    </w:p>
    <w:p w14:paraId="6CF6D3A3" w14:textId="427E5209" w:rsidR="008C09A2" w:rsidRDefault="008C09A2" w:rsidP="008C09A2">
      <w:pPr>
        <w:pStyle w:val="webnormal"/>
      </w:pPr>
      <w:r>
        <w:rPr>
          <w:b/>
          <w:sz w:val="28"/>
          <w:szCs w:val="20"/>
        </w:rPr>
        <w:fldChar w:fldCharType="end"/>
      </w:r>
      <w:r>
        <w:t>Dates: September 17 – 19</w:t>
      </w:r>
    </w:p>
    <w:p w14:paraId="5421F625" w14:textId="77777777" w:rsidR="008C09A2" w:rsidRDefault="008C09A2" w:rsidP="008C09A2">
      <w:pPr>
        <w:pStyle w:val="webnormal"/>
      </w:pPr>
      <w:r>
        <w:t>Registration is now open for our 44 engaging webinars focused on coverage, billing, and purposeful documentation requirements.</w:t>
      </w:r>
    </w:p>
    <w:p w14:paraId="56C48736" w14:textId="6509F228" w:rsidR="008C09A2" w:rsidRDefault="008C09A2" w:rsidP="008C09A2">
      <w:pPr>
        <w:pStyle w:val="webseparator"/>
      </w:pPr>
      <w:r w:rsidRPr="003E281E">
        <w:rPr>
          <w:rStyle w:val="Hyperlink"/>
        </w:rPr>
        <w:t>.</w:t>
      </w:r>
    </w:p>
    <w:p w14:paraId="6D922A98" w14:textId="3084191F" w:rsidR="00D951E4" w:rsidRDefault="00D951E4" w:rsidP="00D951E4">
      <w:pPr>
        <w:pStyle w:val="webheader"/>
      </w:pPr>
      <w:r>
        <w:t>August 19, 2024</w:t>
      </w:r>
    </w:p>
    <w:bookmarkStart w:id="5" w:name="_Hlk155622931"/>
    <w:p w14:paraId="1B78FCD6" w14:textId="77777777" w:rsidR="00D951E4" w:rsidRPr="0040124D" w:rsidRDefault="00D951E4" w:rsidP="00D951E4">
      <w:pPr>
        <w:pStyle w:val="webheader3"/>
        <w:rPr>
          <w:rStyle w:val="Hyperlink"/>
        </w:rPr>
      </w:pPr>
      <w:r>
        <w:rPr>
          <w:rStyle w:val="Hyperlink"/>
        </w:rPr>
        <w:fldChar w:fldCharType="begin"/>
      </w:r>
      <w:r>
        <w:rPr>
          <w:rStyle w:val="Hyperlink"/>
        </w:rPr>
        <w:instrText>HYPERLINK "ddocname:00295585"</w:instrText>
      </w:r>
      <w:r>
        <w:rPr>
          <w:rStyle w:val="Hyperlink"/>
        </w:rPr>
      </w:r>
      <w:r>
        <w:rPr>
          <w:rStyle w:val="Hyperlink"/>
        </w:rPr>
        <w:fldChar w:fldCharType="separate"/>
      </w:r>
      <w:r w:rsidRPr="0040124D">
        <w:rPr>
          <w:rStyle w:val="Hyperlink"/>
        </w:rPr>
        <w:t>Updated EDI and Novitasphere enrollment forms</w:t>
      </w:r>
      <w:r>
        <w:rPr>
          <w:rStyle w:val="Hyperlink"/>
        </w:rPr>
        <w:fldChar w:fldCharType="end"/>
      </w:r>
    </w:p>
    <w:bookmarkEnd w:id="5"/>
    <w:p w14:paraId="0B885BB6" w14:textId="77777777" w:rsidR="00D951E4" w:rsidRPr="0040124D" w:rsidRDefault="00D951E4" w:rsidP="00D951E4">
      <w:pPr>
        <w:pStyle w:val="webnormal"/>
      </w:pPr>
      <w:r w:rsidRPr="0040124D">
        <w:t>EDI and Novitasphere enrollment forms were updated to the R2-23 version on June 25. Always complete the forms directly on our website to ensure you are using the most current form versions. All forms received August 25 and after must be the most current R2-23 version. Any EDI or Novitasphere enrollment forms received with older version numbers will be rejected.</w:t>
      </w:r>
    </w:p>
    <w:p w14:paraId="141E24BD" w14:textId="1497A201" w:rsidR="00D951E4" w:rsidRDefault="00D951E4" w:rsidP="00D951E4">
      <w:pPr>
        <w:pStyle w:val="webseparator"/>
      </w:pPr>
      <w:r w:rsidRPr="003E281E">
        <w:rPr>
          <w:rStyle w:val="Hyperlink"/>
        </w:rPr>
        <w:t>.</w:t>
      </w:r>
    </w:p>
    <w:p w14:paraId="4D908BE5" w14:textId="1F5ED500" w:rsidR="00A766FE" w:rsidRDefault="00A766FE" w:rsidP="00A766FE">
      <w:pPr>
        <w:pStyle w:val="webheader"/>
      </w:pPr>
      <w:r>
        <w:t>August 16, 2024</w:t>
      </w:r>
    </w:p>
    <w:p w14:paraId="3D53AC34" w14:textId="77777777" w:rsidR="00A766FE" w:rsidRDefault="00000000" w:rsidP="00A766FE">
      <w:pPr>
        <w:pStyle w:val="webheader3"/>
      </w:pPr>
      <w:hyperlink r:id="rId106" w:history="1">
        <w:r w:rsidR="00A766FE" w:rsidRPr="00262921">
          <w:rPr>
            <w:rStyle w:val="Hyperlink"/>
          </w:rPr>
          <w:t>Open claim issues</w:t>
        </w:r>
      </w:hyperlink>
    </w:p>
    <w:p w14:paraId="4E0222D4" w14:textId="77777777" w:rsidR="00A766FE" w:rsidRDefault="00A766FE" w:rsidP="00A766FE">
      <w:pPr>
        <w:pStyle w:val="webnormal"/>
      </w:pPr>
      <w:bookmarkStart w:id="6" w:name="_Hlk174696459"/>
      <w:r>
        <w:t xml:space="preserve">Incorrect incarceration information has been posted to the Common Working File (CWF). This is causing previously paid claims to receive </w:t>
      </w:r>
      <w:r w:rsidRPr="00D922B9">
        <w:t>Informational Unsolicited Response (IUR)</w:t>
      </w:r>
      <w:r>
        <w:t xml:space="preserve"> adjustments or new claims to be automatically rejected with reason code U538H.</w:t>
      </w:r>
      <w:bookmarkEnd w:id="6"/>
      <w:r w:rsidRPr="00262921">
        <w:t xml:space="preserve"> </w:t>
      </w:r>
    </w:p>
    <w:p w14:paraId="05A95E3A" w14:textId="16EDD628" w:rsidR="00A766FE" w:rsidRDefault="00A766FE" w:rsidP="00A766FE">
      <w:pPr>
        <w:pStyle w:val="webseparator"/>
      </w:pPr>
      <w:r w:rsidRPr="003E281E">
        <w:rPr>
          <w:rStyle w:val="Hyperlink"/>
        </w:rPr>
        <w:t>.</w:t>
      </w:r>
    </w:p>
    <w:p w14:paraId="5986AB3C" w14:textId="094B11FA" w:rsidR="00661481" w:rsidRPr="0075721F" w:rsidRDefault="00000000" w:rsidP="00661481">
      <w:pPr>
        <w:pStyle w:val="webheader3"/>
      </w:pPr>
      <w:hyperlink r:id="rId107" w:history="1">
        <w:r w:rsidR="00661481" w:rsidRPr="0075721F">
          <w:rPr>
            <w:rStyle w:val="Hyperlink"/>
          </w:rPr>
          <w:t>Medical Records for Laboratory and Pathology Codes</w:t>
        </w:r>
      </w:hyperlink>
      <w:r w:rsidR="00661481" w:rsidRPr="0075721F">
        <w:t xml:space="preserve"> </w:t>
      </w:r>
    </w:p>
    <w:p w14:paraId="1E63F1EB" w14:textId="77777777" w:rsidR="00661481" w:rsidRPr="0075721F" w:rsidRDefault="00661481" w:rsidP="00661481">
      <w:pPr>
        <w:pStyle w:val="webnormal"/>
      </w:pPr>
      <w:r w:rsidRPr="0075721F">
        <w:t xml:space="preserve">Avoid negative impacts to your claims by providing the medical records for the laboratory and pathology code claim submissions indicated in this article. Novitas requests specific documentation with submission of these specific pathology and lab codes effective September 19th. </w:t>
      </w:r>
    </w:p>
    <w:p w14:paraId="0EA7E19B" w14:textId="5C3BAA42" w:rsidR="00661481" w:rsidRDefault="00661481" w:rsidP="00661481">
      <w:pPr>
        <w:pStyle w:val="webseparator"/>
      </w:pPr>
      <w:r w:rsidRPr="003E281E">
        <w:rPr>
          <w:rStyle w:val="Hyperlink"/>
        </w:rPr>
        <w:t>.</w:t>
      </w:r>
    </w:p>
    <w:p w14:paraId="27DC4BBE" w14:textId="504BFFF9" w:rsidR="00403A97" w:rsidRDefault="00403A97" w:rsidP="00403A97">
      <w:pPr>
        <w:pStyle w:val="webheader"/>
      </w:pPr>
      <w:r>
        <w:lastRenderedPageBreak/>
        <w:t>August 15, 2024</w:t>
      </w:r>
    </w:p>
    <w:p w14:paraId="49526E92" w14:textId="77777777" w:rsidR="00403A97" w:rsidRPr="00FD61E3" w:rsidRDefault="00000000" w:rsidP="00403A97">
      <w:pPr>
        <w:pStyle w:val="webheader3"/>
      </w:pPr>
      <w:hyperlink r:id="rId108" w:tgtFrame="_blank" w:history="1">
        <w:r w:rsidR="00403A97" w:rsidRPr="00FD61E3">
          <w:rPr>
            <w:rStyle w:val="Hyperlink"/>
          </w:rPr>
          <w:t>MLN Connects Newsletter: Aug 15, 2024</w:t>
        </w:r>
      </w:hyperlink>
    </w:p>
    <w:p w14:paraId="7A68B9DE" w14:textId="77777777" w:rsidR="00403A97" w:rsidRPr="00FD61E3" w:rsidRDefault="00403A97" w:rsidP="00403A97">
      <w:pPr>
        <w:pStyle w:val="webnormal"/>
        <w:rPr>
          <w:rStyle w:val="webbold"/>
        </w:rPr>
      </w:pPr>
      <w:r w:rsidRPr="00FD61E3">
        <w:rPr>
          <w:rStyle w:val="webbold"/>
        </w:rPr>
        <w:t>News</w:t>
      </w:r>
    </w:p>
    <w:p w14:paraId="1EAF69E5" w14:textId="77777777" w:rsidR="00403A97" w:rsidRPr="00FD61E3" w:rsidRDefault="00403A97" w:rsidP="00403A97">
      <w:pPr>
        <w:pStyle w:val="webbullet1"/>
      </w:pPr>
      <w:r w:rsidRPr="00FD61E3">
        <w:t>Negotiating for Lower Drug Prices Works, Saves Billions</w:t>
      </w:r>
    </w:p>
    <w:p w14:paraId="4A7E2D90" w14:textId="77777777" w:rsidR="00403A97" w:rsidRPr="00FD61E3" w:rsidRDefault="00403A97" w:rsidP="00403A97">
      <w:pPr>
        <w:pStyle w:val="webbullet1"/>
      </w:pPr>
      <w:r w:rsidRPr="00FD61E3">
        <w:t>Resources &amp; Flexibilities to Assist with the Public Health Emergency in Florida, Georgia, and South Carolina</w:t>
      </w:r>
    </w:p>
    <w:p w14:paraId="65A6D011" w14:textId="77777777" w:rsidR="00403A97" w:rsidRPr="00FD61E3" w:rsidRDefault="00403A97" w:rsidP="00403A97">
      <w:pPr>
        <w:pStyle w:val="webbullet1"/>
      </w:pPr>
      <w:r w:rsidRPr="00FD61E3">
        <w:t>Hospitals: New EMTALA Poster for Use in Emergency Departments</w:t>
      </w:r>
    </w:p>
    <w:p w14:paraId="4B890573" w14:textId="77777777" w:rsidR="00403A97" w:rsidRPr="00FD61E3" w:rsidRDefault="00403A97" w:rsidP="00403A97">
      <w:pPr>
        <w:pStyle w:val="webbullet1"/>
      </w:pPr>
      <w:proofErr w:type="spellStart"/>
      <w:r w:rsidRPr="00FD61E3">
        <w:t>PrEP</w:t>
      </w:r>
      <w:proofErr w:type="spellEnd"/>
      <w:r w:rsidRPr="00FD61E3">
        <w:t xml:space="preserve"> for HIV Transition of Coverage: Get Ready Now</w:t>
      </w:r>
    </w:p>
    <w:p w14:paraId="62A2EE7B" w14:textId="77777777" w:rsidR="00403A97" w:rsidRPr="00FD61E3" w:rsidRDefault="00403A97" w:rsidP="00403A97">
      <w:pPr>
        <w:pStyle w:val="webbullet1"/>
      </w:pPr>
      <w:r w:rsidRPr="00FD61E3">
        <w:t>CMS Roundup (August 9, 2024)</w:t>
      </w:r>
    </w:p>
    <w:p w14:paraId="1FA3DF7E" w14:textId="77777777" w:rsidR="00403A97" w:rsidRPr="00FD61E3" w:rsidRDefault="00403A97" w:rsidP="00403A97">
      <w:pPr>
        <w:pStyle w:val="webbullet1"/>
      </w:pPr>
      <w:r w:rsidRPr="00FD61E3">
        <w:t>ESRD: Oral-Only Renal Dialysis Service Drugs &amp; Biological Products — Revised Guidance</w:t>
      </w:r>
    </w:p>
    <w:p w14:paraId="6CC1B372" w14:textId="77777777" w:rsidR="00403A97" w:rsidRPr="00FD61E3" w:rsidRDefault="00403A97" w:rsidP="00403A97">
      <w:pPr>
        <w:pStyle w:val="webnormal"/>
        <w:rPr>
          <w:rStyle w:val="webbold"/>
        </w:rPr>
      </w:pPr>
      <w:r w:rsidRPr="00FD61E3">
        <w:rPr>
          <w:rStyle w:val="webbold"/>
        </w:rPr>
        <w:t>Compliance</w:t>
      </w:r>
    </w:p>
    <w:p w14:paraId="5E0E11FA" w14:textId="77777777" w:rsidR="00403A97" w:rsidRPr="00FD61E3" w:rsidRDefault="00403A97" w:rsidP="00403A97">
      <w:pPr>
        <w:pStyle w:val="webbullet1"/>
      </w:pPr>
      <w:r w:rsidRPr="00FD61E3">
        <w:t>Patient Lifts: Prevent Claim Denials</w:t>
      </w:r>
    </w:p>
    <w:p w14:paraId="5CD47D82" w14:textId="77777777" w:rsidR="00403A97" w:rsidRPr="00FD61E3" w:rsidRDefault="00403A97" w:rsidP="00403A97">
      <w:pPr>
        <w:pStyle w:val="webnormal"/>
        <w:rPr>
          <w:rStyle w:val="webbold"/>
        </w:rPr>
      </w:pPr>
      <w:r w:rsidRPr="00FD61E3">
        <w:rPr>
          <w:rStyle w:val="webbold"/>
        </w:rPr>
        <w:t xml:space="preserve">Claims, </w:t>
      </w:r>
      <w:proofErr w:type="spellStart"/>
      <w:r w:rsidRPr="00FD61E3">
        <w:rPr>
          <w:rStyle w:val="webbold"/>
        </w:rPr>
        <w:t>Pricers</w:t>
      </w:r>
      <w:proofErr w:type="spellEnd"/>
      <w:r w:rsidRPr="00FD61E3">
        <w:rPr>
          <w:rStyle w:val="webbold"/>
        </w:rPr>
        <w:t>, &amp; Codes</w:t>
      </w:r>
    </w:p>
    <w:p w14:paraId="5EDFCE53" w14:textId="77777777" w:rsidR="00403A97" w:rsidRPr="00FD61E3" w:rsidRDefault="00403A97" w:rsidP="00403A97">
      <w:pPr>
        <w:pStyle w:val="webbullet1"/>
      </w:pPr>
      <w:r w:rsidRPr="00FD61E3">
        <w:t>Telehealth Services: Billing &amp; Payment for Place of Service Code 10</w:t>
      </w:r>
    </w:p>
    <w:p w14:paraId="4AFB27C9" w14:textId="77777777" w:rsidR="00403A97" w:rsidRPr="00FD61E3" w:rsidRDefault="00403A97" w:rsidP="00403A97">
      <w:pPr>
        <w:pStyle w:val="webbullet1"/>
      </w:pPr>
      <w:r w:rsidRPr="00FD61E3">
        <w:t>Medicare Physician Fee Schedule Database: October Update</w:t>
      </w:r>
    </w:p>
    <w:p w14:paraId="2032177F" w14:textId="77777777" w:rsidR="00403A97" w:rsidRPr="00FD61E3" w:rsidRDefault="00403A97" w:rsidP="00403A97">
      <w:pPr>
        <w:pStyle w:val="webnormal"/>
        <w:rPr>
          <w:rStyle w:val="webbold"/>
        </w:rPr>
      </w:pPr>
      <w:r w:rsidRPr="00FD61E3">
        <w:rPr>
          <w:rStyle w:val="webbold"/>
        </w:rPr>
        <w:t>MLN Matters® Articles</w:t>
      </w:r>
    </w:p>
    <w:p w14:paraId="3CBC35EF" w14:textId="77777777" w:rsidR="00403A97" w:rsidRPr="00FD61E3" w:rsidRDefault="00403A97" w:rsidP="00403A97">
      <w:pPr>
        <w:pStyle w:val="webbullet1"/>
      </w:pPr>
      <w:r w:rsidRPr="00FD61E3">
        <w:t>Hospice Payments: FY 2025 Update</w:t>
      </w:r>
    </w:p>
    <w:p w14:paraId="1B6DE0A7" w14:textId="77777777" w:rsidR="00403A97" w:rsidRPr="00FD61E3" w:rsidRDefault="00403A97" w:rsidP="00403A97">
      <w:pPr>
        <w:pStyle w:val="webbullet1"/>
      </w:pPr>
      <w:r w:rsidRPr="00FD61E3">
        <w:t>ICD-10 &amp; Other Coding Revisions to National Coverage Determinations: January 2025 Update</w:t>
      </w:r>
    </w:p>
    <w:p w14:paraId="61501D70" w14:textId="77777777" w:rsidR="00403A97" w:rsidRPr="00FD61E3" w:rsidRDefault="00403A97" w:rsidP="00403A97">
      <w:pPr>
        <w:pStyle w:val="webbullet1"/>
      </w:pPr>
      <w:r w:rsidRPr="00FD61E3">
        <w:t>Hospital Outpatient Prospective Payment System: July 2024 Update — Revised</w:t>
      </w:r>
    </w:p>
    <w:p w14:paraId="5986496C" w14:textId="77777777" w:rsidR="00403A97" w:rsidRPr="00FD61E3" w:rsidRDefault="00403A97" w:rsidP="00403A97">
      <w:pPr>
        <w:pStyle w:val="webnormal"/>
        <w:rPr>
          <w:rStyle w:val="webbold"/>
        </w:rPr>
      </w:pPr>
      <w:r w:rsidRPr="00FD61E3">
        <w:rPr>
          <w:rStyle w:val="webbold"/>
        </w:rPr>
        <w:t>Publications</w:t>
      </w:r>
    </w:p>
    <w:p w14:paraId="0FBB981E" w14:textId="77777777" w:rsidR="00403A97" w:rsidRPr="00FD61E3" w:rsidRDefault="00403A97" w:rsidP="00403A97">
      <w:pPr>
        <w:pStyle w:val="webbullet1"/>
      </w:pPr>
      <w:r w:rsidRPr="00FD61E3">
        <w:t>Skilled Nursing Facility Place of Service Codes: Updated Resources</w:t>
      </w:r>
    </w:p>
    <w:p w14:paraId="2AC76F3F" w14:textId="77777777" w:rsidR="00403A97" w:rsidRPr="00FD61E3" w:rsidRDefault="00403A97" w:rsidP="00403A97">
      <w:pPr>
        <w:pStyle w:val="webnormal"/>
        <w:rPr>
          <w:rStyle w:val="webbold"/>
        </w:rPr>
      </w:pPr>
      <w:r w:rsidRPr="00FD61E3">
        <w:rPr>
          <w:rStyle w:val="webbold"/>
        </w:rPr>
        <w:t>From Our Federal Partners</w:t>
      </w:r>
    </w:p>
    <w:p w14:paraId="40038E24" w14:textId="77777777" w:rsidR="00403A97" w:rsidRPr="00FD61E3" w:rsidRDefault="00403A97" w:rsidP="00403A97">
      <w:pPr>
        <w:pStyle w:val="webbullet1"/>
      </w:pPr>
      <w:r w:rsidRPr="00FD61E3">
        <w:t>Increase in Human Parvovirus B19 Activity in the U.S.</w:t>
      </w:r>
    </w:p>
    <w:p w14:paraId="6370D524" w14:textId="77777777" w:rsidR="00403A97" w:rsidRPr="00FD61E3" w:rsidRDefault="00403A97" w:rsidP="00403A97">
      <w:pPr>
        <w:pStyle w:val="webseparator"/>
      </w:pPr>
      <w:r w:rsidRPr="00FD61E3">
        <w:rPr>
          <w:rStyle w:val="Hyperlink"/>
        </w:rPr>
        <w:t>.</w:t>
      </w:r>
    </w:p>
    <w:p w14:paraId="4ED2D527" w14:textId="434740FB" w:rsidR="000308FF" w:rsidRDefault="000308FF" w:rsidP="000308FF">
      <w:pPr>
        <w:pStyle w:val="webheader"/>
      </w:pPr>
      <w:r>
        <w:t>August 12, 2024</w:t>
      </w:r>
    </w:p>
    <w:p w14:paraId="094815A2" w14:textId="5113B2E3" w:rsidR="000308FF" w:rsidRPr="0053782E" w:rsidRDefault="00000000" w:rsidP="000308FF">
      <w:pPr>
        <w:pStyle w:val="webheader3"/>
      </w:pPr>
      <w:hyperlink r:id="rId109" w:tgtFrame="_top" w:history="1">
        <w:r w:rsidR="000308FF" w:rsidRPr="0053782E">
          <w:rPr>
            <w:rStyle w:val="Hyperlink"/>
          </w:rPr>
          <w:t>Medical policy update</w:t>
        </w:r>
      </w:hyperlink>
    </w:p>
    <w:p w14:paraId="2D72A0E0" w14:textId="77777777" w:rsidR="000308FF" w:rsidRPr="0053782E" w:rsidRDefault="000308FF" w:rsidP="000308FF">
      <w:pPr>
        <w:pStyle w:val="webnormal"/>
      </w:pPr>
      <w:r w:rsidRPr="0053782E">
        <w:t>View the most recent updates for our LCDs and articles.</w:t>
      </w:r>
    </w:p>
    <w:p w14:paraId="0F5519FE" w14:textId="509E1EFB" w:rsidR="000308FF" w:rsidRDefault="000308FF" w:rsidP="000308FF">
      <w:pPr>
        <w:pStyle w:val="webseparator"/>
      </w:pPr>
      <w:r w:rsidRPr="004C5612">
        <w:rPr>
          <w:rStyle w:val="Hyperlink"/>
        </w:rPr>
        <w:t>.</w:t>
      </w:r>
    </w:p>
    <w:p w14:paraId="247F8393" w14:textId="119EACBA" w:rsidR="00A9509E" w:rsidRDefault="00A9509E" w:rsidP="00A9509E">
      <w:pPr>
        <w:pStyle w:val="webheader"/>
      </w:pPr>
      <w:r>
        <w:t>August 9, 2024</w:t>
      </w:r>
    </w:p>
    <w:p w14:paraId="4AE7618A" w14:textId="77777777" w:rsidR="00A9509E" w:rsidRPr="009A151F" w:rsidRDefault="00A9509E" w:rsidP="00A9509E">
      <w:pPr>
        <w:pStyle w:val="webheader3"/>
      </w:pPr>
      <w:r w:rsidRPr="009A151F">
        <w:t>Medicare Learning Network® MLN Matters® Articles from CMS</w:t>
      </w:r>
    </w:p>
    <w:p w14:paraId="2995BB62" w14:textId="77777777" w:rsidR="00A9509E" w:rsidRPr="009A151F" w:rsidRDefault="00A9509E" w:rsidP="00A9509E">
      <w:pPr>
        <w:pStyle w:val="webnormal"/>
        <w:rPr>
          <w:rStyle w:val="webbold"/>
        </w:rPr>
      </w:pPr>
      <w:r w:rsidRPr="009A151F">
        <w:rPr>
          <w:rStyle w:val="webbold"/>
        </w:rPr>
        <w:t>New:</w:t>
      </w:r>
    </w:p>
    <w:p w14:paraId="704266AE" w14:textId="77777777" w:rsidR="00A9509E" w:rsidRPr="009A151F" w:rsidRDefault="00000000" w:rsidP="00A9509E">
      <w:pPr>
        <w:pStyle w:val="webbullet1"/>
      </w:pPr>
      <w:hyperlink r:id="rId110" w:history="1">
        <w:r w:rsidR="00A9509E" w:rsidRPr="009A151F">
          <w:rPr>
            <w:rStyle w:val="Hyperlink"/>
          </w:rPr>
          <w:t>MM13707– Hospice Payments: FY 2025 Update</w:t>
        </w:r>
      </w:hyperlink>
    </w:p>
    <w:p w14:paraId="3E6A1760" w14:textId="77777777" w:rsidR="00A9509E" w:rsidRPr="009A151F" w:rsidRDefault="00A9509E" w:rsidP="00A9509E">
      <w:pPr>
        <w:pStyle w:val="webindent1"/>
      </w:pPr>
      <w:r w:rsidRPr="009A151F">
        <w:t>This article is for hospices and other providers billing Medicare Administrative Contractors (MACs) for hospice services they provide to Medicare patients.</w:t>
      </w:r>
    </w:p>
    <w:p w14:paraId="070F8297" w14:textId="77777777" w:rsidR="00A9509E" w:rsidRPr="009A151F" w:rsidRDefault="00A9509E" w:rsidP="00A9509E">
      <w:pPr>
        <w:pStyle w:val="webnormal"/>
        <w:rPr>
          <w:rStyle w:val="webbold"/>
        </w:rPr>
      </w:pPr>
      <w:r w:rsidRPr="009A151F">
        <w:rPr>
          <w:rStyle w:val="webbold"/>
        </w:rPr>
        <w:lastRenderedPageBreak/>
        <w:t>Revised:</w:t>
      </w:r>
    </w:p>
    <w:p w14:paraId="79117D9E" w14:textId="77777777" w:rsidR="00A9509E" w:rsidRPr="009A151F" w:rsidRDefault="00000000" w:rsidP="00A9509E">
      <w:pPr>
        <w:pStyle w:val="webbullet1"/>
      </w:pPr>
      <w:hyperlink r:id="rId111" w:history="1">
        <w:r w:rsidR="00A9509E" w:rsidRPr="009A151F">
          <w:rPr>
            <w:rStyle w:val="Hyperlink"/>
          </w:rPr>
          <w:t>MM13632 - Hospital Outpatient Prospective Payment System: July 2024 Update</w:t>
        </w:r>
      </w:hyperlink>
    </w:p>
    <w:p w14:paraId="2F0D2164" w14:textId="77777777" w:rsidR="00A9509E" w:rsidRPr="009A151F" w:rsidRDefault="00A9509E" w:rsidP="00A9509E">
      <w:pPr>
        <w:pStyle w:val="webindent1"/>
      </w:pPr>
      <w:r w:rsidRPr="009A151F">
        <w:t>This article is for physicians, hospitals, suppliers, and providers billing Medicare Administrative Contractors (MACs) for services they provide to Medicare patients.</w:t>
      </w:r>
    </w:p>
    <w:p w14:paraId="25C6D112" w14:textId="77777777" w:rsidR="00A9509E" w:rsidRPr="009A151F" w:rsidRDefault="00A9509E" w:rsidP="00A9509E">
      <w:pPr>
        <w:pStyle w:val="webseparator"/>
      </w:pPr>
      <w:r w:rsidRPr="009A151F">
        <w:rPr>
          <w:rStyle w:val="Hyperlink"/>
        </w:rPr>
        <w:t>.</w:t>
      </w:r>
    </w:p>
    <w:p w14:paraId="574F6DEA" w14:textId="598F46F1" w:rsidR="00A9509E" w:rsidRDefault="00000000" w:rsidP="00A9509E">
      <w:pPr>
        <w:pStyle w:val="webheader3"/>
      </w:pPr>
      <w:hyperlink r:id="rId112" w:history="1">
        <w:r w:rsidR="00A9509E" w:rsidRPr="009A151F">
          <w:rPr>
            <w:rStyle w:val="Hyperlink"/>
          </w:rPr>
          <w:t>Prior authorization (PA): Facet joints and cervical fusion</w:t>
        </w:r>
      </w:hyperlink>
    </w:p>
    <w:p w14:paraId="1D3883B3" w14:textId="1D81F7BB" w:rsidR="00A9509E" w:rsidRDefault="00A9509E" w:rsidP="00A9509E">
      <w:pPr>
        <w:pStyle w:val="webnormal"/>
      </w:pPr>
      <w:r>
        <w:t xml:space="preserve">View the most recent updates to our prior authorization </w:t>
      </w:r>
      <w:hyperlink r:id="rId113" w:history="1">
        <w:r w:rsidRPr="009C5F43">
          <w:rPr>
            <w:rStyle w:val="Hyperlink"/>
          </w:rPr>
          <w:t>general documentation requirements</w:t>
        </w:r>
      </w:hyperlink>
      <w:r>
        <w:t xml:space="preserve">, </w:t>
      </w:r>
      <w:hyperlink r:id="rId114" w:history="1">
        <w:r w:rsidRPr="009C5F43">
          <w:rPr>
            <w:rStyle w:val="Hyperlink"/>
          </w:rPr>
          <w:t>facet joint interventions</w:t>
        </w:r>
      </w:hyperlink>
      <w:r>
        <w:t xml:space="preserve"> and </w:t>
      </w:r>
      <w:hyperlink r:id="rId115" w:history="1">
        <w:r w:rsidRPr="009C5F43">
          <w:rPr>
            <w:rStyle w:val="Hyperlink"/>
          </w:rPr>
          <w:t>cervical fusion with disc removal</w:t>
        </w:r>
      </w:hyperlink>
      <w:r>
        <w:t xml:space="preserve"> articles. For facet joint interventions, CMS is removing CPT codes 64492 and 64495 from the list of codes requiring prior authorization by August 16, 2024. </w:t>
      </w:r>
      <w:r w:rsidRPr="00C400F4">
        <w:t xml:space="preserve">The associated </w:t>
      </w:r>
      <w:hyperlink r:id="rId116" w:history="1">
        <w:r w:rsidRPr="00C400F4">
          <w:rPr>
            <w:rStyle w:val="Hyperlink"/>
          </w:rPr>
          <w:t>LCD</w:t>
        </w:r>
      </w:hyperlink>
      <w:r w:rsidRPr="00C400F4">
        <w:t xml:space="preserve"> and </w:t>
      </w:r>
      <w:hyperlink r:id="rId117" w:history="1">
        <w:r w:rsidRPr="00C400F4">
          <w:rPr>
            <w:rStyle w:val="Hyperlink"/>
          </w:rPr>
          <w:t>LCA</w:t>
        </w:r>
      </w:hyperlink>
      <w:r w:rsidRPr="00C400F4">
        <w:t xml:space="preserve"> </w:t>
      </w:r>
      <w:r>
        <w:t>have</w:t>
      </w:r>
      <w:r w:rsidRPr="00C400F4">
        <w:t xml:space="preserve"> been updated to reflect th</w:t>
      </w:r>
      <w:r>
        <w:t xml:space="preserve">is and other </w:t>
      </w:r>
      <w:r w:rsidRPr="00C400F4">
        <w:t>updates effective August 11, 2024.</w:t>
      </w:r>
      <w:r>
        <w:t xml:space="preserve"> For cervical fusion, a new </w:t>
      </w:r>
      <w:hyperlink r:id="rId118" w:history="1">
        <w:r w:rsidRPr="009C5F43">
          <w:rPr>
            <w:rStyle w:val="Hyperlink"/>
          </w:rPr>
          <w:t>LCD</w:t>
        </w:r>
      </w:hyperlink>
      <w:r>
        <w:t xml:space="preserve"> and </w:t>
      </w:r>
      <w:hyperlink r:id="rId119" w:history="1">
        <w:r w:rsidRPr="009C5F43">
          <w:rPr>
            <w:rStyle w:val="Hyperlink"/>
          </w:rPr>
          <w:t>LCA</w:t>
        </w:r>
      </w:hyperlink>
      <w:r>
        <w:t xml:space="preserve"> will be effective August 11, 2024, and updates have been made to the documentation requirements for services requiring prior authorization.</w:t>
      </w:r>
    </w:p>
    <w:p w14:paraId="79D44E36" w14:textId="2F0A73E8" w:rsidR="00A9509E" w:rsidRDefault="00A9509E" w:rsidP="00A9509E">
      <w:pPr>
        <w:pStyle w:val="webseparator"/>
      </w:pPr>
      <w:r w:rsidRPr="004C5612">
        <w:rPr>
          <w:rStyle w:val="Hyperlink"/>
        </w:rPr>
        <w:t>.</w:t>
      </w:r>
    </w:p>
    <w:p w14:paraId="729D4927" w14:textId="5834BA1A" w:rsidR="001919E2" w:rsidRPr="001919E2" w:rsidRDefault="001919E2" w:rsidP="001919E2">
      <w:pPr>
        <w:pStyle w:val="webheader"/>
      </w:pPr>
      <w:r w:rsidRPr="001919E2">
        <w:t>August 8, 2024</w:t>
      </w:r>
    </w:p>
    <w:p w14:paraId="4C793674" w14:textId="77777777" w:rsidR="00F95161" w:rsidRPr="00F95161" w:rsidRDefault="00000000" w:rsidP="00F95161">
      <w:pPr>
        <w:pStyle w:val="webheader3"/>
      </w:pPr>
      <w:hyperlink r:id="rId120" w:tgtFrame="_blank" w:history="1">
        <w:r w:rsidR="00F95161" w:rsidRPr="00F95161">
          <w:rPr>
            <w:rStyle w:val="Hyperlink"/>
          </w:rPr>
          <w:t>MLN Connects Newsletter: Aug 8, 2024</w:t>
        </w:r>
      </w:hyperlink>
    </w:p>
    <w:p w14:paraId="612ACD8A" w14:textId="77777777" w:rsidR="00F95161" w:rsidRPr="00F95161" w:rsidRDefault="00F95161" w:rsidP="00F95161">
      <w:pPr>
        <w:pStyle w:val="webnormal"/>
        <w:rPr>
          <w:rStyle w:val="webbold"/>
        </w:rPr>
      </w:pPr>
      <w:r w:rsidRPr="00F95161">
        <w:rPr>
          <w:rStyle w:val="webbold"/>
        </w:rPr>
        <w:t>Final Payment Rule</w:t>
      </w:r>
    </w:p>
    <w:p w14:paraId="421C1953" w14:textId="77777777" w:rsidR="00F95161" w:rsidRPr="00F95161" w:rsidRDefault="00F95161" w:rsidP="00F95161">
      <w:pPr>
        <w:pStyle w:val="webbullet1"/>
      </w:pPr>
      <w:r w:rsidRPr="00F95161">
        <w:t xml:space="preserve">Hospital Inpatient Prospective Payment System &amp; Long-Term Care Hospital Prospective Payment System FY 2025 Final Rule </w:t>
      </w:r>
    </w:p>
    <w:p w14:paraId="4B045819" w14:textId="77777777" w:rsidR="00F95161" w:rsidRPr="00F95161" w:rsidRDefault="00F95161" w:rsidP="00F95161">
      <w:pPr>
        <w:pStyle w:val="webnormal"/>
        <w:rPr>
          <w:rStyle w:val="webbold"/>
        </w:rPr>
      </w:pPr>
      <w:r w:rsidRPr="00F95161">
        <w:rPr>
          <w:rStyle w:val="webbold"/>
        </w:rPr>
        <w:t>News</w:t>
      </w:r>
    </w:p>
    <w:p w14:paraId="00B493D9" w14:textId="77777777" w:rsidR="00F95161" w:rsidRPr="00F95161" w:rsidRDefault="00F95161" w:rsidP="00F95161">
      <w:pPr>
        <w:pStyle w:val="webbullet1"/>
      </w:pPr>
      <w:r w:rsidRPr="00F95161">
        <w:t>Transitional Coverage for Emerging Technologies — Final Notice</w:t>
      </w:r>
    </w:p>
    <w:p w14:paraId="2A989A5D" w14:textId="77777777" w:rsidR="00F95161" w:rsidRPr="00F95161" w:rsidRDefault="00F95161" w:rsidP="00F95161">
      <w:pPr>
        <w:pStyle w:val="webbullet1"/>
      </w:pPr>
      <w:r w:rsidRPr="00F95161">
        <w:t>Help Improve the Program for Evaluating Payment Patterns Electronic Reports &amp; Comparative Billing Reports — Updated Request for Information</w:t>
      </w:r>
    </w:p>
    <w:p w14:paraId="3B66B3E9" w14:textId="77777777" w:rsidR="00F95161" w:rsidRPr="00F95161" w:rsidRDefault="00F95161" w:rsidP="00F95161">
      <w:pPr>
        <w:pStyle w:val="webbullet1"/>
      </w:pPr>
      <w:r w:rsidRPr="00F95161">
        <w:t>Immunization: Protect Your Patients</w:t>
      </w:r>
    </w:p>
    <w:p w14:paraId="6E10B39E" w14:textId="77777777" w:rsidR="00F95161" w:rsidRPr="00F95161" w:rsidRDefault="00F95161" w:rsidP="00F95161">
      <w:pPr>
        <w:pStyle w:val="webnormal"/>
        <w:rPr>
          <w:rStyle w:val="webbold"/>
        </w:rPr>
      </w:pPr>
      <w:r w:rsidRPr="00F95161">
        <w:rPr>
          <w:rStyle w:val="webbold"/>
        </w:rPr>
        <w:t>Compliance</w:t>
      </w:r>
    </w:p>
    <w:p w14:paraId="11C79EF3" w14:textId="77777777" w:rsidR="00F95161" w:rsidRPr="00F95161" w:rsidRDefault="00F95161" w:rsidP="00F95161">
      <w:pPr>
        <w:pStyle w:val="webbullet1"/>
      </w:pPr>
      <w:r w:rsidRPr="00F95161">
        <w:t>Medical Services Authorized by the Veterans Health Administration: Avoid Duplicate Payments</w:t>
      </w:r>
    </w:p>
    <w:p w14:paraId="32298F25" w14:textId="77777777" w:rsidR="00F95161" w:rsidRPr="00F95161" w:rsidRDefault="00F95161" w:rsidP="00F95161">
      <w:pPr>
        <w:pStyle w:val="webnormal"/>
        <w:rPr>
          <w:rStyle w:val="webbold"/>
        </w:rPr>
      </w:pPr>
      <w:r w:rsidRPr="00F95161">
        <w:rPr>
          <w:rStyle w:val="webbold"/>
        </w:rPr>
        <w:t xml:space="preserve">Claims, </w:t>
      </w:r>
      <w:proofErr w:type="spellStart"/>
      <w:r w:rsidRPr="00F95161">
        <w:rPr>
          <w:rStyle w:val="webbold"/>
        </w:rPr>
        <w:t>Pricers</w:t>
      </w:r>
      <w:proofErr w:type="spellEnd"/>
      <w:r w:rsidRPr="00F95161">
        <w:rPr>
          <w:rStyle w:val="webbold"/>
        </w:rPr>
        <w:t>, &amp; Codes</w:t>
      </w:r>
    </w:p>
    <w:p w14:paraId="7F654120" w14:textId="77777777" w:rsidR="00F95161" w:rsidRPr="00F95161" w:rsidRDefault="00F95161" w:rsidP="00F95161">
      <w:pPr>
        <w:pStyle w:val="webbullet1"/>
      </w:pPr>
      <w:r w:rsidRPr="00F95161">
        <w:t>Clinical Laboratory Improvement Amendments: Reprocessing Denied Claims</w:t>
      </w:r>
    </w:p>
    <w:p w14:paraId="6A805BCA" w14:textId="77777777" w:rsidR="00F95161" w:rsidRPr="00F95161" w:rsidRDefault="00F95161" w:rsidP="00F95161">
      <w:pPr>
        <w:pStyle w:val="webbullet1"/>
      </w:pPr>
      <w:r w:rsidRPr="00F95161">
        <w:t xml:space="preserve">Skilled Nursing Facility Prospective Payment System: FY 2025 </w:t>
      </w:r>
      <w:proofErr w:type="spellStart"/>
      <w:r w:rsidRPr="00F95161">
        <w:t>Pricer</w:t>
      </w:r>
      <w:proofErr w:type="spellEnd"/>
      <w:r w:rsidRPr="00F95161">
        <w:t xml:space="preserve"> Update</w:t>
      </w:r>
    </w:p>
    <w:p w14:paraId="594E3544" w14:textId="77777777" w:rsidR="00F95161" w:rsidRPr="00F95161" w:rsidRDefault="00F95161" w:rsidP="00F95161">
      <w:pPr>
        <w:pStyle w:val="webnormal"/>
        <w:rPr>
          <w:rStyle w:val="webbold"/>
        </w:rPr>
      </w:pPr>
      <w:r w:rsidRPr="00F95161">
        <w:rPr>
          <w:rStyle w:val="webbold"/>
        </w:rPr>
        <w:t>Multimedia</w:t>
      </w:r>
    </w:p>
    <w:p w14:paraId="285E4639" w14:textId="77777777" w:rsidR="00F95161" w:rsidRPr="00F95161" w:rsidRDefault="00F95161" w:rsidP="00F95161">
      <w:pPr>
        <w:pStyle w:val="webbullet1"/>
      </w:pPr>
      <w:r w:rsidRPr="00F95161">
        <w:t>Clinical Diagnostic Laboratory Tests: Medicare Advisory Panel Meeting Materials</w:t>
      </w:r>
    </w:p>
    <w:p w14:paraId="43B8CE5A" w14:textId="77777777" w:rsidR="00F95161" w:rsidRPr="00F95161" w:rsidRDefault="00F95161" w:rsidP="00F95161">
      <w:pPr>
        <w:pStyle w:val="webnormal"/>
        <w:rPr>
          <w:rStyle w:val="webbold"/>
        </w:rPr>
      </w:pPr>
      <w:r w:rsidRPr="00F95161">
        <w:rPr>
          <w:rStyle w:val="webbold"/>
        </w:rPr>
        <w:t>From Our Federal Partners</w:t>
      </w:r>
    </w:p>
    <w:p w14:paraId="23D11DC7" w14:textId="77777777" w:rsidR="00F95161" w:rsidRPr="00F95161" w:rsidRDefault="00F95161" w:rsidP="00F95161">
      <w:pPr>
        <w:pStyle w:val="webbullet1"/>
      </w:pPr>
      <w:r w:rsidRPr="00F95161">
        <w:t>Mpox Caused by Human-to-Human Transmission of Monkeypox Virus in the Democratic Republic of the Congo with Spread to Neighboring Countries</w:t>
      </w:r>
    </w:p>
    <w:p w14:paraId="28700EEC" w14:textId="77777777" w:rsidR="00F95161" w:rsidRPr="00F95161" w:rsidRDefault="00F95161" w:rsidP="00F95161">
      <w:pPr>
        <w:pStyle w:val="webbullet1"/>
      </w:pPr>
      <w:r w:rsidRPr="00F95161">
        <w:t>Ready to Get Paid via EFT for CHAMPVA Claims?</w:t>
      </w:r>
    </w:p>
    <w:p w14:paraId="514E860B" w14:textId="78570BD6" w:rsidR="00F95161" w:rsidRDefault="00F95161" w:rsidP="00F95161">
      <w:pPr>
        <w:pStyle w:val="webseparator"/>
        <w:rPr>
          <w:rStyle w:val="Hyperlink"/>
        </w:rPr>
      </w:pPr>
      <w:r w:rsidRPr="00F95161">
        <w:rPr>
          <w:rStyle w:val="Hyperlink"/>
        </w:rPr>
        <w:t>.</w:t>
      </w:r>
    </w:p>
    <w:p w14:paraId="170C4C37" w14:textId="18E982E0" w:rsidR="001919E2" w:rsidRPr="001919E2" w:rsidRDefault="00000000" w:rsidP="001919E2">
      <w:pPr>
        <w:pStyle w:val="webheader3"/>
        <w:rPr>
          <w:rStyle w:val="Hyperlink"/>
        </w:rPr>
      </w:pPr>
      <w:hyperlink r:id="rId121" w:history="1">
        <w:r w:rsidR="001919E2" w:rsidRPr="001919E2">
          <w:rPr>
            <w:rStyle w:val="Hyperlink"/>
          </w:rPr>
          <w:t>Stay of Enrollment</w:t>
        </w:r>
      </w:hyperlink>
      <w:r w:rsidR="001919E2" w:rsidRPr="001919E2">
        <w:rPr>
          <w:rStyle w:val="Hyperlink"/>
        </w:rPr>
        <w:t xml:space="preserve"> </w:t>
      </w:r>
    </w:p>
    <w:p w14:paraId="4DD494F3" w14:textId="77777777" w:rsidR="001919E2" w:rsidRPr="001919E2" w:rsidRDefault="001919E2" w:rsidP="001919E2">
      <w:pPr>
        <w:pStyle w:val="webnormal"/>
      </w:pPr>
      <w:r w:rsidRPr="001919E2">
        <w:lastRenderedPageBreak/>
        <w:t>Providers have reported that stay of enrollment letters have been found in their spam folder when sent via email. Please ensure your spam folder is monitored for any provider enrollment correspondence.</w:t>
      </w:r>
    </w:p>
    <w:p w14:paraId="5185ECA7" w14:textId="1E8A98C7" w:rsidR="001919E2" w:rsidRDefault="001919E2" w:rsidP="001919E2">
      <w:pPr>
        <w:pStyle w:val="webseparator"/>
      </w:pPr>
      <w:r w:rsidRPr="001919E2">
        <w:rPr>
          <w:rStyle w:val="Hyperlink"/>
        </w:rPr>
        <w:t>.</w:t>
      </w:r>
    </w:p>
    <w:p w14:paraId="388C43BE" w14:textId="1459BBCA" w:rsidR="004320CC" w:rsidRPr="004320CC" w:rsidRDefault="004320CC" w:rsidP="004320CC">
      <w:pPr>
        <w:pStyle w:val="webheader"/>
      </w:pPr>
      <w:r w:rsidRPr="004320CC">
        <w:t>August 7, 2024</w:t>
      </w:r>
    </w:p>
    <w:p w14:paraId="780F9EB2" w14:textId="77777777" w:rsidR="004320CC" w:rsidRPr="004320CC" w:rsidRDefault="00000000" w:rsidP="004320CC">
      <w:pPr>
        <w:pStyle w:val="webheader3"/>
        <w:rPr>
          <w:rStyle w:val="Hyperlink"/>
        </w:rPr>
      </w:pPr>
      <w:hyperlink r:id="rId122" w:history="1">
        <w:r w:rsidR="004320CC" w:rsidRPr="004320CC">
          <w:rPr>
            <w:rStyle w:val="Hyperlink"/>
          </w:rPr>
          <w:t>Get involved! Participate as a panelist for October 10 CAC meeting on Non-invasive arterial studies</w:t>
        </w:r>
      </w:hyperlink>
    </w:p>
    <w:p w14:paraId="0A48083B" w14:textId="77777777" w:rsidR="004320CC" w:rsidRPr="004320CC" w:rsidRDefault="004320CC" w:rsidP="004320CC">
      <w:pPr>
        <w:pStyle w:val="webnormal"/>
      </w:pPr>
      <w:r w:rsidRPr="004320CC">
        <w:t>On October 10, at 6:00 p.m. ET, Novitas Solutions (Jurisdictions H and L) and First Coast Service Options (Jurisdiction N), will host a JH/JL/JN CAC meeting to discuss the quality and strength of the available literature and any compelling clinical data for the topic of Non-invasive arterial studies. Please read this article for more information. </w:t>
      </w:r>
    </w:p>
    <w:p w14:paraId="7D7BD7BE" w14:textId="309792B1" w:rsidR="004320CC" w:rsidRDefault="004320CC" w:rsidP="004320CC">
      <w:pPr>
        <w:pStyle w:val="webseparator"/>
      </w:pPr>
      <w:r w:rsidRPr="004320CC">
        <w:rPr>
          <w:rStyle w:val="Hyperlink"/>
        </w:rPr>
        <w:t>.</w:t>
      </w:r>
    </w:p>
    <w:p w14:paraId="43C955D6" w14:textId="2F2D7204" w:rsidR="00B91032" w:rsidRPr="00B91032" w:rsidRDefault="00B91032" w:rsidP="00B91032">
      <w:pPr>
        <w:pStyle w:val="webheader"/>
      </w:pPr>
      <w:r w:rsidRPr="00B91032">
        <w:t>August 6, 2024</w:t>
      </w:r>
    </w:p>
    <w:p w14:paraId="1DEED3DA" w14:textId="77777777" w:rsidR="00B91032" w:rsidRPr="00B91032" w:rsidRDefault="00000000" w:rsidP="00B91032">
      <w:pPr>
        <w:pStyle w:val="webheader3"/>
        <w:rPr>
          <w:rStyle w:val="Hyperlink"/>
        </w:rPr>
      </w:pPr>
      <w:hyperlink r:id="rId123" w:history="1">
        <w:r w:rsidR="00B91032" w:rsidRPr="00B91032">
          <w:rPr>
            <w:rStyle w:val="Hyperlink"/>
          </w:rPr>
          <w:t>Obtain patient eligibility using Novitasphere </w:t>
        </w:r>
      </w:hyperlink>
    </w:p>
    <w:p w14:paraId="6E421541" w14:textId="77777777" w:rsidR="00B91032" w:rsidRPr="00B91032" w:rsidRDefault="00B91032" w:rsidP="00B91032">
      <w:pPr>
        <w:pStyle w:val="webnormal"/>
      </w:pPr>
      <w:r w:rsidRPr="00B91032">
        <w:t>Once enrolled for Novitasphere, you can obtain patient eligibility information with three quick steps.</w:t>
      </w:r>
    </w:p>
    <w:p w14:paraId="274CAE59" w14:textId="6038004A" w:rsidR="00B91032" w:rsidRDefault="00B91032" w:rsidP="00B91032">
      <w:pPr>
        <w:pStyle w:val="webseparator"/>
      </w:pPr>
      <w:r w:rsidRPr="00B91032">
        <w:rPr>
          <w:rStyle w:val="Hyperlink"/>
        </w:rPr>
        <w:t>.</w:t>
      </w:r>
    </w:p>
    <w:p w14:paraId="0FB3FC46" w14:textId="46F104A9" w:rsidR="003E608A" w:rsidRPr="003E608A" w:rsidRDefault="003E608A" w:rsidP="003E608A">
      <w:pPr>
        <w:pStyle w:val="webheader"/>
      </w:pPr>
      <w:r w:rsidRPr="003E608A">
        <w:t xml:space="preserve">August </w:t>
      </w:r>
      <w:r>
        <w:t>5</w:t>
      </w:r>
      <w:r w:rsidRPr="003E608A">
        <w:t>, 2024</w:t>
      </w:r>
    </w:p>
    <w:p w14:paraId="234E434C" w14:textId="77777777" w:rsidR="003E608A" w:rsidRPr="003E608A" w:rsidRDefault="003E608A" w:rsidP="003E608A">
      <w:pPr>
        <w:pStyle w:val="webheader3"/>
      </w:pPr>
      <w:r w:rsidRPr="003E608A">
        <w:t>Medicare Learning Network® MLN Matters® Articles from CMS</w:t>
      </w:r>
    </w:p>
    <w:p w14:paraId="0C7870C9" w14:textId="77777777" w:rsidR="003E608A" w:rsidRPr="003E608A" w:rsidRDefault="003E608A" w:rsidP="003E608A">
      <w:pPr>
        <w:pStyle w:val="webnormal"/>
        <w:rPr>
          <w:rStyle w:val="webbold"/>
        </w:rPr>
      </w:pPr>
      <w:r w:rsidRPr="003E608A">
        <w:rPr>
          <w:rStyle w:val="webbold"/>
        </w:rPr>
        <w:t>New:</w:t>
      </w:r>
    </w:p>
    <w:p w14:paraId="038B8F03" w14:textId="77777777" w:rsidR="003E608A" w:rsidRPr="003E608A" w:rsidRDefault="00000000" w:rsidP="003E608A">
      <w:pPr>
        <w:pStyle w:val="webbullet1"/>
      </w:pPr>
      <w:hyperlink r:id="rId124" w:history="1">
        <w:r w:rsidR="003E608A" w:rsidRPr="003E608A">
          <w:rPr>
            <w:rStyle w:val="Hyperlink"/>
          </w:rPr>
          <w:t>MM13706 - ICD-10 &amp; Other Coding Revisions to National Coverage Determinations: January 2025 Update</w:t>
        </w:r>
      </w:hyperlink>
    </w:p>
    <w:p w14:paraId="1BFA1E37" w14:textId="77777777" w:rsidR="003E608A" w:rsidRDefault="003E608A" w:rsidP="003E608A">
      <w:pPr>
        <w:pStyle w:val="webindent1"/>
      </w:pPr>
      <w:r w:rsidRPr="003E608A">
        <w:t>This article is for physicians, suppliers, and other providers billing MACs for laboratory services they provide to Medicare patients.</w:t>
      </w:r>
    </w:p>
    <w:p w14:paraId="6FC495BE" w14:textId="77777777" w:rsidR="003E608A" w:rsidRPr="003E608A" w:rsidRDefault="003E608A" w:rsidP="003E608A">
      <w:pPr>
        <w:pStyle w:val="webseparator"/>
      </w:pPr>
    </w:p>
    <w:p w14:paraId="6B7BA7FE" w14:textId="1795E2AB" w:rsidR="00E12EF5" w:rsidRDefault="00E12EF5" w:rsidP="00E12EF5">
      <w:pPr>
        <w:pStyle w:val="webheader"/>
      </w:pPr>
      <w:r>
        <w:t>August 2, 2024</w:t>
      </w:r>
    </w:p>
    <w:p w14:paraId="7B110749" w14:textId="73805BE0" w:rsidR="00186E6F" w:rsidRPr="00186E6F" w:rsidRDefault="00000000" w:rsidP="00186E6F">
      <w:pPr>
        <w:pStyle w:val="webheader3"/>
        <w:rPr>
          <w:rStyle w:val="Hyperlink"/>
        </w:rPr>
      </w:pPr>
      <w:hyperlink r:id="rId125" w:history="1">
        <w:r w:rsidR="00186E6F" w:rsidRPr="00186E6F">
          <w:rPr>
            <w:rStyle w:val="Hyperlink"/>
          </w:rPr>
          <w:t>Open claim issues - Part B</w:t>
        </w:r>
      </w:hyperlink>
    </w:p>
    <w:p w14:paraId="57516372" w14:textId="77777777" w:rsidR="00186E6F" w:rsidRPr="00186E6F" w:rsidRDefault="00186E6F" w:rsidP="00186E6F">
      <w:pPr>
        <w:pStyle w:val="webnormal"/>
      </w:pPr>
      <w:r w:rsidRPr="00186E6F">
        <w:t xml:space="preserve">Two issues have been added relating to ASC facility services and lab service CLIA claims denied in error. </w:t>
      </w:r>
    </w:p>
    <w:p w14:paraId="6BC18B7C" w14:textId="3D103039" w:rsidR="00186E6F" w:rsidRDefault="00186E6F" w:rsidP="00186E6F">
      <w:pPr>
        <w:pStyle w:val="webseparator"/>
      </w:pPr>
      <w:r w:rsidRPr="00186E6F">
        <w:rPr>
          <w:rStyle w:val="Hyperlink"/>
        </w:rPr>
        <w:t>.</w:t>
      </w:r>
    </w:p>
    <w:p w14:paraId="13D30424" w14:textId="64B4161F" w:rsidR="00D525E7" w:rsidRPr="00D525E7" w:rsidRDefault="00000000" w:rsidP="00D525E7">
      <w:pPr>
        <w:pStyle w:val="webheader3"/>
      </w:pPr>
      <w:hyperlink r:id="rId126" w:tgtFrame="_blank" w:tooltip="https://www.novitas-solutions.com/webcenter/portal/medicarejh/pagebyid?contentid=00080149" w:history="1">
        <w:r w:rsidR="00D525E7" w:rsidRPr="00D525E7">
          <w:rPr>
            <w:rStyle w:val="Hyperlink"/>
          </w:rPr>
          <w:t xml:space="preserve">Medicare Compliance Matters </w:t>
        </w:r>
        <w:r w:rsidR="00755B4E">
          <w:rPr>
            <w:rStyle w:val="Hyperlink"/>
          </w:rPr>
          <w:t>v</w:t>
        </w:r>
        <w:r w:rsidR="00D525E7" w:rsidRPr="00D525E7">
          <w:rPr>
            <w:rStyle w:val="Hyperlink"/>
          </w:rPr>
          <w:t xml:space="preserve">irtual </w:t>
        </w:r>
        <w:r w:rsidR="00755B4E">
          <w:rPr>
            <w:rStyle w:val="Hyperlink"/>
          </w:rPr>
          <w:t>s</w:t>
        </w:r>
        <w:r w:rsidR="00D525E7" w:rsidRPr="00D525E7">
          <w:rPr>
            <w:rStyle w:val="Hyperlink"/>
          </w:rPr>
          <w:t>ymposium September 17 – 19</w:t>
        </w:r>
      </w:hyperlink>
    </w:p>
    <w:p w14:paraId="21529D1D" w14:textId="77777777" w:rsidR="00D525E7" w:rsidRPr="00D525E7" w:rsidRDefault="00D525E7" w:rsidP="00D525E7">
      <w:pPr>
        <w:pStyle w:val="webnormal"/>
      </w:pPr>
      <w:r w:rsidRPr="00D525E7">
        <w:t>Save the date and be the first to hear about Novitas and CMS initiatives, Medicare compliance program and improper payments updates, and how you can become a valued partner in ensuring Medicare program integrity. We will offer 45 engaging webinars on what matters most Medicare compliance. Registration will open soon!</w:t>
      </w:r>
    </w:p>
    <w:p w14:paraId="4D06AACB" w14:textId="2D5AD9FE" w:rsidR="00D525E7" w:rsidRDefault="00D525E7" w:rsidP="00D525E7">
      <w:pPr>
        <w:pStyle w:val="webseparator"/>
      </w:pPr>
      <w:r w:rsidRPr="00D525E7">
        <w:rPr>
          <w:rStyle w:val="Hyperlink"/>
        </w:rPr>
        <w:t>.</w:t>
      </w:r>
    </w:p>
    <w:p w14:paraId="6C4401BE" w14:textId="673DE853" w:rsidR="0072332B" w:rsidRPr="0072332B" w:rsidRDefault="00000000" w:rsidP="0072332B">
      <w:pPr>
        <w:pStyle w:val="webheader3"/>
      </w:pPr>
      <w:hyperlink r:id="rId127" w:tgtFrame="_blank" w:tooltip="https://www.novitas-solutions.com/webcenter/portal/medicarejh/pagebyid?contentid=00293782" w:history="1">
        <w:r w:rsidR="0072332B" w:rsidRPr="0072332B">
          <w:rPr>
            <w:rStyle w:val="Hyperlink"/>
          </w:rPr>
          <w:t>Our education program works!</w:t>
        </w:r>
      </w:hyperlink>
    </w:p>
    <w:p w14:paraId="0803B99B" w14:textId="77777777" w:rsidR="0072332B" w:rsidRPr="0072332B" w:rsidRDefault="0072332B" w:rsidP="0072332B">
      <w:pPr>
        <w:pStyle w:val="webnormal"/>
      </w:pPr>
      <w:r w:rsidRPr="0072332B">
        <w:t>Our Medicare experts work hard to host a variety of educational webinars each week. Read just a few comments we’ve received from providers about their experiences with our presentations and talented POE educators.</w:t>
      </w:r>
    </w:p>
    <w:p w14:paraId="7F40993F" w14:textId="721AAAB6" w:rsidR="0072332B" w:rsidRDefault="0072332B" w:rsidP="0072332B">
      <w:pPr>
        <w:pStyle w:val="webseparator"/>
        <w:rPr>
          <w:rStyle w:val="Hyperlink"/>
        </w:rPr>
      </w:pPr>
      <w:r w:rsidRPr="0072332B">
        <w:rPr>
          <w:rStyle w:val="Hyperlink"/>
        </w:rPr>
        <w:t>.</w:t>
      </w:r>
    </w:p>
    <w:p w14:paraId="01E8ADEB" w14:textId="2A0228B8" w:rsidR="00E12EF5" w:rsidRPr="009412CF" w:rsidRDefault="00000000" w:rsidP="00E12EF5">
      <w:pPr>
        <w:pStyle w:val="webheader3"/>
        <w:rPr>
          <w:rStyle w:val="Hyperlink"/>
        </w:rPr>
      </w:pPr>
      <w:hyperlink r:id="rId128" w:history="1">
        <w:r w:rsidR="00E12EF5" w:rsidRPr="009412CF">
          <w:rPr>
            <w:rStyle w:val="Hyperlink"/>
          </w:rPr>
          <w:t xml:space="preserve">Electronic Billing </w:t>
        </w:r>
        <w:r w:rsidR="00090FB9">
          <w:rPr>
            <w:rStyle w:val="Hyperlink"/>
          </w:rPr>
          <w:t>n</w:t>
        </w:r>
        <w:r w:rsidR="00E12EF5" w:rsidRPr="009412CF">
          <w:rPr>
            <w:rStyle w:val="Hyperlink"/>
          </w:rPr>
          <w:t>ewsletter</w:t>
        </w:r>
      </w:hyperlink>
    </w:p>
    <w:p w14:paraId="5664C08D" w14:textId="60409B79" w:rsidR="00E12EF5" w:rsidRPr="009412CF" w:rsidRDefault="00E12EF5" w:rsidP="00E12EF5">
      <w:pPr>
        <w:pStyle w:val="webnormal"/>
      </w:pPr>
      <w:r w:rsidRPr="009412CF">
        <w:t xml:space="preserve">View the most recent release of our Electronic Billing </w:t>
      </w:r>
      <w:r w:rsidR="00090FB9">
        <w:t>n</w:t>
      </w:r>
      <w:r w:rsidRPr="009412CF">
        <w:t>ewsletter. This newsletter is published quarterly and includes important EDI-related articles</w:t>
      </w:r>
      <w:r>
        <w:t>.</w:t>
      </w:r>
    </w:p>
    <w:p w14:paraId="5C03A2E0" w14:textId="43C379DA" w:rsidR="00E12EF5" w:rsidRDefault="00E12EF5" w:rsidP="00E12EF5">
      <w:pPr>
        <w:pStyle w:val="webseparator"/>
      </w:pPr>
      <w:r w:rsidRPr="00861122">
        <w:rPr>
          <w:rStyle w:val="Hyperlink"/>
        </w:rPr>
        <w:t>.</w:t>
      </w:r>
    </w:p>
    <w:p w14:paraId="0DACF619" w14:textId="793E099C" w:rsidR="00F832CC" w:rsidRPr="00F832CC" w:rsidRDefault="00F832CC" w:rsidP="00F832CC">
      <w:pPr>
        <w:pStyle w:val="webheader"/>
      </w:pPr>
      <w:r w:rsidRPr="00F832CC">
        <w:t>August 1, 2024</w:t>
      </w:r>
    </w:p>
    <w:p w14:paraId="3F69D37B" w14:textId="77777777" w:rsidR="00F832CC" w:rsidRPr="00F832CC" w:rsidRDefault="00000000" w:rsidP="00F832CC">
      <w:pPr>
        <w:pStyle w:val="webheader3"/>
      </w:pPr>
      <w:hyperlink r:id="rId129" w:tgtFrame="_blank" w:history="1">
        <w:r w:rsidR="00F832CC" w:rsidRPr="00F832CC">
          <w:rPr>
            <w:rStyle w:val="Hyperlink"/>
          </w:rPr>
          <w:t>MLN Connects Newsletter: Aug 1, 2024</w:t>
        </w:r>
      </w:hyperlink>
    </w:p>
    <w:p w14:paraId="59E2EA93" w14:textId="77777777" w:rsidR="00F832CC" w:rsidRPr="00F832CC" w:rsidRDefault="00F832CC" w:rsidP="00F832CC">
      <w:pPr>
        <w:pStyle w:val="webnormal"/>
        <w:rPr>
          <w:rStyle w:val="webbold"/>
        </w:rPr>
      </w:pPr>
      <w:r w:rsidRPr="00F832CC">
        <w:rPr>
          <w:rStyle w:val="webbold"/>
        </w:rPr>
        <w:t>Final Payment Rules</w:t>
      </w:r>
    </w:p>
    <w:p w14:paraId="714E01E2" w14:textId="77777777" w:rsidR="00F832CC" w:rsidRPr="00F832CC" w:rsidRDefault="00F832CC" w:rsidP="00F832CC">
      <w:pPr>
        <w:pStyle w:val="webbullet1"/>
      </w:pPr>
      <w:r w:rsidRPr="00F832CC">
        <w:t>Skilled Nursing Facility FY 2025 Final Rule</w:t>
      </w:r>
    </w:p>
    <w:p w14:paraId="58AB3E4D" w14:textId="77777777" w:rsidR="00F832CC" w:rsidRPr="00F832CC" w:rsidRDefault="00F832CC" w:rsidP="00F832CC">
      <w:pPr>
        <w:pStyle w:val="webbullet1"/>
      </w:pPr>
      <w:r w:rsidRPr="00F832CC">
        <w:t>Inpatient Rehabilitation Facility FY 2025 Final Rule</w:t>
      </w:r>
    </w:p>
    <w:p w14:paraId="3C81EBE9" w14:textId="77777777" w:rsidR="00F832CC" w:rsidRPr="00F832CC" w:rsidRDefault="00F832CC" w:rsidP="00F832CC">
      <w:pPr>
        <w:pStyle w:val="webbullet1"/>
      </w:pPr>
      <w:r w:rsidRPr="00F832CC">
        <w:t>Inpatient Psychiatric Facility FY 2025 Final Rule</w:t>
      </w:r>
    </w:p>
    <w:p w14:paraId="5F441E9D" w14:textId="77777777" w:rsidR="00F832CC" w:rsidRPr="00F832CC" w:rsidRDefault="00F832CC" w:rsidP="00F832CC">
      <w:pPr>
        <w:pStyle w:val="webbullet1"/>
      </w:pPr>
      <w:r w:rsidRPr="00F832CC">
        <w:t>Hospice FY 2025 Final Rule</w:t>
      </w:r>
    </w:p>
    <w:p w14:paraId="53574620" w14:textId="77777777" w:rsidR="00F832CC" w:rsidRPr="00F832CC" w:rsidRDefault="00F832CC" w:rsidP="00F832CC">
      <w:pPr>
        <w:pStyle w:val="webnormal"/>
        <w:rPr>
          <w:rStyle w:val="webbold"/>
        </w:rPr>
      </w:pPr>
      <w:r w:rsidRPr="00F832CC">
        <w:rPr>
          <w:rStyle w:val="webbold"/>
        </w:rPr>
        <w:t>News</w:t>
      </w:r>
    </w:p>
    <w:p w14:paraId="562A1257" w14:textId="77777777" w:rsidR="00F832CC" w:rsidRPr="00F832CC" w:rsidRDefault="00F832CC" w:rsidP="00F832CC">
      <w:pPr>
        <w:pStyle w:val="webbullet1"/>
      </w:pPr>
      <w:r w:rsidRPr="00F832CC">
        <w:t>CMS Roundup (July 26, 2024)</w:t>
      </w:r>
    </w:p>
    <w:p w14:paraId="270E6FD8" w14:textId="77777777" w:rsidR="00F832CC" w:rsidRPr="00F832CC" w:rsidRDefault="00F832CC" w:rsidP="00F832CC">
      <w:pPr>
        <w:pStyle w:val="webbullet1"/>
      </w:pPr>
      <w:r w:rsidRPr="00F832CC">
        <w:t>Opioid Treatment Program: Learn How to Bill Medicare</w:t>
      </w:r>
    </w:p>
    <w:p w14:paraId="6FE57BF2" w14:textId="77777777" w:rsidR="00F832CC" w:rsidRPr="00F832CC" w:rsidRDefault="00F832CC" w:rsidP="00F832CC">
      <w:pPr>
        <w:pStyle w:val="webnormal"/>
        <w:rPr>
          <w:rStyle w:val="webbold"/>
        </w:rPr>
      </w:pPr>
      <w:r w:rsidRPr="00F832CC">
        <w:rPr>
          <w:rStyle w:val="webbold"/>
        </w:rPr>
        <w:t xml:space="preserve">Claims, </w:t>
      </w:r>
      <w:proofErr w:type="spellStart"/>
      <w:r w:rsidRPr="00F832CC">
        <w:rPr>
          <w:rStyle w:val="webbold"/>
        </w:rPr>
        <w:t>Pricers</w:t>
      </w:r>
      <w:proofErr w:type="spellEnd"/>
      <w:r w:rsidRPr="00F832CC">
        <w:rPr>
          <w:rStyle w:val="webbold"/>
        </w:rPr>
        <w:t>, &amp; Codes</w:t>
      </w:r>
    </w:p>
    <w:p w14:paraId="51D0E1E2" w14:textId="77777777" w:rsidR="00F832CC" w:rsidRPr="00F832CC" w:rsidRDefault="00F832CC" w:rsidP="00F832CC">
      <w:pPr>
        <w:pStyle w:val="webbullet1"/>
      </w:pPr>
      <w:r w:rsidRPr="00F832CC">
        <w:t>DMEPOS: Provider Level Adjustment Codes on Remittance Advice</w:t>
      </w:r>
    </w:p>
    <w:p w14:paraId="55767564" w14:textId="77777777" w:rsidR="00F832CC" w:rsidRPr="00F832CC" w:rsidRDefault="00F832CC" w:rsidP="00F832CC">
      <w:pPr>
        <w:pStyle w:val="webnormal"/>
        <w:rPr>
          <w:rStyle w:val="webbold"/>
        </w:rPr>
      </w:pPr>
      <w:r w:rsidRPr="00F832CC">
        <w:rPr>
          <w:rStyle w:val="webbold"/>
        </w:rPr>
        <w:t>Publications</w:t>
      </w:r>
    </w:p>
    <w:p w14:paraId="3C825272" w14:textId="77777777" w:rsidR="00F832CC" w:rsidRPr="00F832CC" w:rsidRDefault="00F832CC" w:rsidP="00F832CC">
      <w:pPr>
        <w:pStyle w:val="webbullet1"/>
      </w:pPr>
      <w:r w:rsidRPr="00F832CC">
        <w:t>Beneficiaries Dually Eligible for Medicare &amp; Medicaid — Revised</w:t>
      </w:r>
    </w:p>
    <w:p w14:paraId="6EA1C670" w14:textId="77777777" w:rsidR="00F832CC" w:rsidRPr="00F832CC" w:rsidRDefault="00F832CC" w:rsidP="00F832CC">
      <w:pPr>
        <w:pStyle w:val="webnormal"/>
        <w:rPr>
          <w:rStyle w:val="webbold"/>
        </w:rPr>
      </w:pPr>
      <w:r w:rsidRPr="00F832CC">
        <w:rPr>
          <w:rStyle w:val="webbold"/>
        </w:rPr>
        <w:t>Multimedia</w:t>
      </w:r>
    </w:p>
    <w:p w14:paraId="4F46AD86" w14:textId="77777777" w:rsidR="00F832CC" w:rsidRPr="00F832CC" w:rsidRDefault="00F832CC" w:rsidP="00F832CC">
      <w:pPr>
        <w:pStyle w:val="webbullet1"/>
      </w:pPr>
      <w:r w:rsidRPr="00F832CC">
        <w:t>Post-Acute Care Quality Reporting Programs: Patient Mood Interview Video Tutorial</w:t>
      </w:r>
    </w:p>
    <w:p w14:paraId="657BCAD0" w14:textId="77777777" w:rsidR="00F832CC" w:rsidRPr="00F832CC" w:rsidRDefault="00F832CC" w:rsidP="00F832CC">
      <w:pPr>
        <w:pStyle w:val="webseparator"/>
      </w:pPr>
      <w:r w:rsidRPr="00F832CC">
        <w:rPr>
          <w:rStyle w:val="Hyperlink"/>
        </w:rPr>
        <w:t>.</w:t>
      </w:r>
    </w:p>
    <w:p w14:paraId="5920854C" w14:textId="01033F70" w:rsidR="00F832CC" w:rsidRPr="00F832CC" w:rsidRDefault="00000000" w:rsidP="00F832CC">
      <w:pPr>
        <w:pStyle w:val="webheader3"/>
      </w:pPr>
      <w:hyperlink r:id="rId130" w:history="1">
        <w:r w:rsidR="00F832CC" w:rsidRPr="00F832CC">
          <w:rPr>
            <w:rStyle w:val="Hyperlink"/>
          </w:rPr>
          <w:t>Medical policy update</w:t>
        </w:r>
      </w:hyperlink>
    </w:p>
    <w:p w14:paraId="4FA6987D" w14:textId="77777777" w:rsidR="00F832CC" w:rsidRPr="00F832CC" w:rsidRDefault="00F832CC" w:rsidP="00F832CC">
      <w:pPr>
        <w:pStyle w:val="webnormal"/>
      </w:pPr>
      <w:r w:rsidRPr="00F832CC">
        <w:t>View the most recent updates for our LCDs and articles.</w:t>
      </w:r>
    </w:p>
    <w:p w14:paraId="5859C297" w14:textId="54ED6113" w:rsidR="00F832CC" w:rsidRDefault="00F832CC" w:rsidP="00F832CC">
      <w:pPr>
        <w:pStyle w:val="webseparator"/>
      </w:pPr>
      <w:r w:rsidRPr="00F832CC">
        <w:rPr>
          <w:rStyle w:val="Hyperlink"/>
        </w:rPr>
        <w:t>.</w:t>
      </w:r>
    </w:p>
    <w:p w14:paraId="1F47BAF7" w14:textId="1ADAD63E" w:rsidR="00391D1A" w:rsidRDefault="00391D1A" w:rsidP="00391D1A">
      <w:pPr>
        <w:pStyle w:val="webheader"/>
      </w:pPr>
      <w:r>
        <w:t>July 26, 2024</w:t>
      </w:r>
    </w:p>
    <w:p w14:paraId="1DDC5832" w14:textId="4ACC84A5" w:rsidR="00391D1A" w:rsidRPr="0053782E" w:rsidRDefault="00000000" w:rsidP="00391D1A">
      <w:pPr>
        <w:pStyle w:val="webheader3"/>
      </w:pPr>
      <w:hyperlink r:id="rId131" w:tgtFrame="_top" w:history="1">
        <w:r w:rsidR="00391D1A" w:rsidRPr="0053782E">
          <w:rPr>
            <w:rStyle w:val="Hyperlink"/>
          </w:rPr>
          <w:t>Medical policy update</w:t>
        </w:r>
      </w:hyperlink>
    </w:p>
    <w:p w14:paraId="29302E10" w14:textId="77777777" w:rsidR="00391D1A" w:rsidRDefault="00391D1A" w:rsidP="00391D1A">
      <w:pPr>
        <w:pStyle w:val="webnormal"/>
      </w:pPr>
      <w:r w:rsidRPr="0053782E">
        <w:t>View the most recent updates for our LCDs and articles.</w:t>
      </w:r>
    </w:p>
    <w:p w14:paraId="1BDBA2DC" w14:textId="39726675" w:rsidR="00391D1A" w:rsidRDefault="00391D1A" w:rsidP="00391D1A">
      <w:pPr>
        <w:pStyle w:val="webseparator"/>
      </w:pPr>
      <w:r w:rsidRPr="006B66BF">
        <w:rPr>
          <w:rStyle w:val="Hyperlink"/>
        </w:rPr>
        <w:t>.</w:t>
      </w:r>
    </w:p>
    <w:p w14:paraId="6F2FBDCA" w14:textId="15D4B2CA" w:rsidR="00A95A22" w:rsidRPr="00A95A22" w:rsidRDefault="00A95A22" w:rsidP="00A95A22">
      <w:pPr>
        <w:pStyle w:val="webheader"/>
      </w:pPr>
      <w:r w:rsidRPr="00A95A22">
        <w:lastRenderedPageBreak/>
        <w:t>July 25, 2024</w:t>
      </w:r>
    </w:p>
    <w:p w14:paraId="1590EFDD" w14:textId="77777777" w:rsidR="00A95A22" w:rsidRPr="00A95A22" w:rsidRDefault="00000000" w:rsidP="00A95A22">
      <w:pPr>
        <w:pStyle w:val="webheader3"/>
      </w:pPr>
      <w:hyperlink r:id="rId132" w:tgtFrame="_blank" w:history="1">
        <w:r w:rsidR="00A95A22" w:rsidRPr="00A95A22">
          <w:rPr>
            <w:rStyle w:val="Hyperlink"/>
          </w:rPr>
          <w:t>MLN Connects Newsletter: July 25, 2024</w:t>
        </w:r>
      </w:hyperlink>
    </w:p>
    <w:p w14:paraId="744E9FF6" w14:textId="77777777" w:rsidR="00A95A22" w:rsidRPr="00A95A22" w:rsidRDefault="00A95A22" w:rsidP="00A95A22">
      <w:pPr>
        <w:pStyle w:val="webnormal"/>
        <w:rPr>
          <w:rStyle w:val="webbold"/>
        </w:rPr>
      </w:pPr>
      <w:r w:rsidRPr="00A95A22">
        <w:rPr>
          <w:rStyle w:val="webbold"/>
        </w:rPr>
        <w:t>News</w:t>
      </w:r>
    </w:p>
    <w:p w14:paraId="075BA6CB" w14:textId="77777777" w:rsidR="00A95A22" w:rsidRPr="00A95A22" w:rsidRDefault="00A95A22" w:rsidP="00A95A22">
      <w:pPr>
        <w:pStyle w:val="webbullet1"/>
      </w:pPr>
      <w:r w:rsidRPr="00A95A22">
        <w:t>CMS Announces Resources &amp; Flexibilities to Assist with Public Health Emergency in Texas</w:t>
      </w:r>
    </w:p>
    <w:p w14:paraId="621A6820" w14:textId="77777777" w:rsidR="00A95A22" w:rsidRPr="00A95A22" w:rsidRDefault="00A95A22" w:rsidP="00A95A22">
      <w:pPr>
        <w:pStyle w:val="webbullet1"/>
      </w:pPr>
      <w:r w:rsidRPr="00A95A22">
        <w:t>CMS Oral Health Cross-Cutting Initiative Fact Sheet</w:t>
      </w:r>
    </w:p>
    <w:p w14:paraId="2A197E2D" w14:textId="77777777" w:rsidR="00A95A22" w:rsidRPr="00A95A22" w:rsidRDefault="00A95A22" w:rsidP="00A95A22">
      <w:pPr>
        <w:pStyle w:val="webbullet1"/>
      </w:pPr>
      <w:r w:rsidRPr="00A95A22">
        <w:t>Doctors &amp; Clinicians: Utilization Data on Medicare.gov Compare Tool</w:t>
      </w:r>
    </w:p>
    <w:p w14:paraId="2F0A4310" w14:textId="77777777" w:rsidR="00A95A22" w:rsidRPr="00A95A22" w:rsidRDefault="00A95A22" w:rsidP="00A95A22">
      <w:pPr>
        <w:pStyle w:val="webbullet1"/>
      </w:pPr>
      <w:r w:rsidRPr="00A95A22">
        <w:t>Help Improve the Program for Evaluating Payment Patterns Electronic Reports &amp; Comparative Billing Reports</w:t>
      </w:r>
    </w:p>
    <w:p w14:paraId="37BB97ED" w14:textId="77777777" w:rsidR="00A95A22" w:rsidRPr="00A95A22" w:rsidRDefault="00A95A22" w:rsidP="00A95A22">
      <w:pPr>
        <w:pStyle w:val="webbullet1"/>
      </w:pPr>
      <w:r w:rsidRPr="00A95A22">
        <w:t>Viral Hepatitis: Talk with Your Patients About Shots &amp; Screenings</w:t>
      </w:r>
    </w:p>
    <w:p w14:paraId="32C03424" w14:textId="77777777" w:rsidR="00A95A22" w:rsidRPr="00A95A22" w:rsidRDefault="00A95A22" w:rsidP="00A95A22">
      <w:pPr>
        <w:pStyle w:val="webnormal"/>
        <w:rPr>
          <w:rStyle w:val="webbold"/>
        </w:rPr>
      </w:pPr>
      <w:r w:rsidRPr="00A95A22">
        <w:rPr>
          <w:rStyle w:val="webbold"/>
        </w:rPr>
        <w:t>Compliance</w:t>
      </w:r>
    </w:p>
    <w:p w14:paraId="129D2924" w14:textId="77777777" w:rsidR="00A95A22" w:rsidRPr="00A95A22" w:rsidRDefault="00A95A22" w:rsidP="00A95A22">
      <w:pPr>
        <w:pStyle w:val="webbullet1"/>
      </w:pPr>
      <w:r w:rsidRPr="00A95A22">
        <w:t>Opioid Treatment Program: Bill Correctly for Opioid Use Disorder Treatment Services</w:t>
      </w:r>
    </w:p>
    <w:p w14:paraId="323FF84F" w14:textId="77777777" w:rsidR="00A95A22" w:rsidRPr="00A95A22" w:rsidRDefault="00A95A22" w:rsidP="00A95A22">
      <w:pPr>
        <w:pStyle w:val="webnormal"/>
        <w:rPr>
          <w:rStyle w:val="webbold"/>
        </w:rPr>
      </w:pPr>
      <w:r w:rsidRPr="00A95A22">
        <w:rPr>
          <w:rStyle w:val="webbold"/>
        </w:rPr>
        <w:t>MLN Matters® Articles</w:t>
      </w:r>
    </w:p>
    <w:p w14:paraId="5B25CB4F" w14:textId="77777777" w:rsidR="00A95A22" w:rsidRPr="00A95A22" w:rsidRDefault="00A95A22" w:rsidP="00A95A22">
      <w:pPr>
        <w:pStyle w:val="webbullet1"/>
      </w:pPr>
      <w:r w:rsidRPr="00A95A22">
        <w:t>Clinical Laboratory Fee Schedule &amp; Laboratory Services Reasonable Charge Payment: October Update</w:t>
      </w:r>
    </w:p>
    <w:p w14:paraId="53F58305" w14:textId="77777777" w:rsidR="00A95A22" w:rsidRPr="00A95A22" w:rsidRDefault="00A95A22" w:rsidP="00A95A22">
      <w:pPr>
        <w:pStyle w:val="webbullet1"/>
      </w:pPr>
      <w:r w:rsidRPr="00A95A22">
        <w:t>Lymphedema Compression Treatment Items: Implementation — Revised</w:t>
      </w:r>
    </w:p>
    <w:p w14:paraId="0CB0312F" w14:textId="77777777" w:rsidR="00A95A22" w:rsidRPr="00A95A22" w:rsidRDefault="00A95A22" w:rsidP="00A95A22">
      <w:pPr>
        <w:pStyle w:val="webnormal"/>
        <w:rPr>
          <w:rStyle w:val="webbold"/>
        </w:rPr>
      </w:pPr>
      <w:r w:rsidRPr="00A95A22">
        <w:rPr>
          <w:rStyle w:val="webbold"/>
        </w:rPr>
        <w:t>Publications</w:t>
      </w:r>
    </w:p>
    <w:p w14:paraId="5E5B8DCC" w14:textId="77777777" w:rsidR="00A95A22" w:rsidRPr="00A95A22" w:rsidRDefault="00A95A22" w:rsidP="00A95A22">
      <w:pPr>
        <w:pStyle w:val="webbullet1"/>
      </w:pPr>
      <w:r w:rsidRPr="00A95A22">
        <w:t>Ground Ambulance Industry Trends 2017–2022</w:t>
      </w:r>
    </w:p>
    <w:p w14:paraId="795BAE03" w14:textId="77777777" w:rsidR="00A95A22" w:rsidRPr="00A95A22" w:rsidRDefault="00A95A22" w:rsidP="00A95A22">
      <w:pPr>
        <w:pStyle w:val="webnormal"/>
        <w:rPr>
          <w:rStyle w:val="webbold"/>
        </w:rPr>
      </w:pPr>
      <w:r w:rsidRPr="00A95A22">
        <w:rPr>
          <w:rStyle w:val="webbold"/>
        </w:rPr>
        <w:t>Multimedia</w:t>
      </w:r>
    </w:p>
    <w:p w14:paraId="4D2FA04D" w14:textId="77777777" w:rsidR="00A95A22" w:rsidRPr="00A95A22" w:rsidRDefault="00A95A22" w:rsidP="00A95A22">
      <w:pPr>
        <w:pStyle w:val="webbullet1"/>
      </w:pPr>
      <w:r w:rsidRPr="00A95A22">
        <w:t>Post-Acute Care Quality Reporting Programs: FY &amp; CY 2025 Program Updates Web-Based Training</w:t>
      </w:r>
    </w:p>
    <w:p w14:paraId="37258383" w14:textId="77777777" w:rsidR="00A95A22" w:rsidRPr="00A95A22" w:rsidRDefault="00A95A22" w:rsidP="00A95A22">
      <w:pPr>
        <w:pStyle w:val="webnormal"/>
        <w:rPr>
          <w:rStyle w:val="webbold"/>
        </w:rPr>
      </w:pPr>
      <w:r w:rsidRPr="00A95A22">
        <w:rPr>
          <w:rStyle w:val="webbold"/>
        </w:rPr>
        <w:t>From Our Federal Partners</w:t>
      </w:r>
    </w:p>
    <w:p w14:paraId="353314C1" w14:textId="77777777" w:rsidR="00A95A22" w:rsidRPr="00A95A22" w:rsidRDefault="00A95A22" w:rsidP="00A95A22">
      <w:pPr>
        <w:pStyle w:val="webbullet1"/>
      </w:pPr>
      <w:r w:rsidRPr="00A95A22">
        <w:t>Disruptions in Availability of Becton Dickinson BACTEC Blood Culture Bottles</w:t>
      </w:r>
    </w:p>
    <w:p w14:paraId="7B0293E6" w14:textId="491D9AB2" w:rsidR="00A95A22" w:rsidRDefault="00A95A22" w:rsidP="00A95A22">
      <w:pPr>
        <w:pStyle w:val="webseparator"/>
      </w:pPr>
      <w:r w:rsidRPr="00A95A22">
        <w:rPr>
          <w:rStyle w:val="Hyperlink"/>
        </w:rPr>
        <w:t>.</w:t>
      </w:r>
    </w:p>
    <w:p w14:paraId="6A4E092D" w14:textId="1DAFC418" w:rsidR="00C06463" w:rsidRDefault="00C06463" w:rsidP="00C06463">
      <w:pPr>
        <w:pStyle w:val="webheader"/>
      </w:pPr>
      <w:r>
        <w:t>July 24, 2024</w:t>
      </w:r>
    </w:p>
    <w:p w14:paraId="4EC2F4B7" w14:textId="406580E3" w:rsidR="00C06463" w:rsidRPr="00404E34" w:rsidRDefault="00000000" w:rsidP="00C06463">
      <w:pPr>
        <w:pStyle w:val="webheader3"/>
      </w:pPr>
      <w:hyperlink r:id="rId133" w:history="1">
        <w:r w:rsidR="00C06463" w:rsidRPr="00404E34">
          <w:rPr>
            <w:rStyle w:val="Hyperlink"/>
          </w:rPr>
          <w:t>Update for submitting Part A IDE information to Novitas</w:t>
        </w:r>
      </w:hyperlink>
    </w:p>
    <w:p w14:paraId="2832E381" w14:textId="77777777" w:rsidR="00C06463" w:rsidRDefault="00C06463" w:rsidP="00C06463">
      <w:pPr>
        <w:pStyle w:val="webnormal"/>
      </w:pPr>
      <w:r>
        <w:t>For IDE trials which have received CMS approval to bill Medicare, Novitas requests certain information be sent to us before Part A claims are submitted. Please see our updated submission requirements for where to email the required information. The fax number currently used to submit CMS approved IDE information will no longer be available effective October 1, 2024.</w:t>
      </w:r>
    </w:p>
    <w:p w14:paraId="0D795C26" w14:textId="7B5B4221" w:rsidR="00C06463" w:rsidRDefault="00C06463" w:rsidP="00C06463">
      <w:pPr>
        <w:pStyle w:val="webseparator"/>
      </w:pPr>
      <w:r w:rsidRPr="006B66BF">
        <w:rPr>
          <w:rStyle w:val="Hyperlink"/>
        </w:rPr>
        <w:t>.</w:t>
      </w:r>
    </w:p>
    <w:p w14:paraId="20B3163A" w14:textId="5CCF082C" w:rsidR="000629B1" w:rsidRDefault="000629B1" w:rsidP="000629B1">
      <w:pPr>
        <w:pStyle w:val="webheader"/>
      </w:pPr>
      <w:r>
        <w:t>July 22, 2024</w:t>
      </w:r>
    </w:p>
    <w:p w14:paraId="62974CBB" w14:textId="40772F2D" w:rsidR="002F1E71" w:rsidRDefault="00000000" w:rsidP="002F1E71">
      <w:pPr>
        <w:pStyle w:val="webheader3"/>
      </w:pPr>
      <w:hyperlink r:id="rId134" w:history="1">
        <w:r w:rsidR="002F1E71" w:rsidRPr="00992447">
          <w:rPr>
            <w:rStyle w:val="Hyperlink"/>
          </w:rPr>
          <w:t>On-Demand Learning</w:t>
        </w:r>
      </w:hyperlink>
    </w:p>
    <w:p w14:paraId="61679433" w14:textId="77777777" w:rsidR="002F1E71" w:rsidRPr="00EB69C7" w:rsidRDefault="002F1E71" w:rsidP="002F1E71">
      <w:pPr>
        <w:pStyle w:val="webnormal"/>
      </w:pPr>
      <w:r>
        <w:t xml:space="preserve">Looking for education that fits your busy schedule? Visit the </w:t>
      </w:r>
      <w:hyperlink r:id="rId135" w:history="1">
        <w:r w:rsidRPr="00992447">
          <w:rPr>
            <w:rStyle w:val="Hyperlink"/>
          </w:rPr>
          <w:t>On-Demand Learning</w:t>
        </w:r>
      </w:hyperlink>
      <w:r>
        <w:t xml:space="preserve"> center on our website for a full listing of webinar recordings and click-and-play videos. </w:t>
      </w:r>
      <w:r w:rsidRPr="00C14FA0">
        <w:t> A few new topics includ</w:t>
      </w:r>
      <w:r>
        <w:t xml:space="preserve">e </w:t>
      </w:r>
      <w:r w:rsidRPr="00C14FA0">
        <w:t>Medicare Part B Updates – July 2024</w:t>
      </w:r>
      <w:r>
        <w:t xml:space="preserve">, </w:t>
      </w:r>
      <w:r w:rsidRPr="00C14FA0">
        <w:t>Modifier of the Month: 50 versus Anatomical Modifiers</w:t>
      </w:r>
      <w:r>
        <w:t xml:space="preserve">, and </w:t>
      </w:r>
      <w:r w:rsidRPr="00C14FA0">
        <w:t>Medicare Part A Updates – July 2024</w:t>
      </w:r>
      <w:r>
        <w:t>.</w:t>
      </w:r>
    </w:p>
    <w:p w14:paraId="17D8CD72" w14:textId="6FBDA228" w:rsidR="002F1E71" w:rsidRDefault="002F1E71" w:rsidP="002F1E71">
      <w:pPr>
        <w:pStyle w:val="webseparator"/>
      </w:pPr>
      <w:r w:rsidRPr="006B66BF">
        <w:rPr>
          <w:rStyle w:val="Hyperlink"/>
        </w:rPr>
        <w:lastRenderedPageBreak/>
        <w:t>.</w:t>
      </w:r>
    </w:p>
    <w:p w14:paraId="73CF3F62" w14:textId="5A5F5F53" w:rsidR="000437CB" w:rsidRPr="000437CB" w:rsidRDefault="000437CB" w:rsidP="000437CB">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w:instrText>
      </w:r>
      <w:r>
        <w:rPr>
          <w:rFonts w:ascii="Arial" w:hAnsi="Arial"/>
        </w:rPr>
      </w:r>
      <w:r>
        <w:rPr>
          <w:rFonts w:ascii="Arial" w:hAnsi="Arial"/>
        </w:rPr>
        <w:fldChar w:fldCharType="separate"/>
      </w:r>
      <w:r w:rsidRPr="000437CB">
        <w:rPr>
          <w:rStyle w:val="Hyperlink"/>
        </w:rPr>
        <w:t>Medical policy update</w:t>
      </w:r>
    </w:p>
    <w:p w14:paraId="70BF8384" w14:textId="519F13E9" w:rsidR="000437CB" w:rsidRPr="00EB69C7" w:rsidRDefault="000437CB" w:rsidP="000437CB">
      <w:pPr>
        <w:pStyle w:val="webnormal"/>
      </w:pPr>
      <w:r>
        <w:rPr>
          <w:b/>
          <w:sz w:val="28"/>
          <w:szCs w:val="20"/>
        </w:rPr>
        <w:fldChar w:fldCharType="end"/>
      </w:r>
      <w:r w:rsidRPr="00682324">
        <w:t>View the most recent updates for our LCDs and articles</w:t>
      </w:r>
      <w:r>
        <w:t>.</w:t>
      </w:r>
    </w:p>
    <w:p w14:paraId="62B37F84" w14:textId="44534151" w:rsidR="000437CB" w:rsidRDefault="000437CB" w:rsidP="000437CB">
      <w:pPr>
        <w:pStyle w:val="webseparator"/>
      </w:pPr>
      <w:r w:rsidRPr="006B66BF">
        <w:rPr>
          <w:rStyle w:val="Hyperlink"/>
        </w:rPr>
        <w:t>.</w:t>
      </w:r>
    </w:p>
    <w:p w14:paraId="11686D7D" w14:textId="58B63F9E" w:rsidR="000629B1" w:rsidRPr="000859C9" w:rsidRDefault="000629B1" w:rsidP="000629B1">
      <w:pPr>
        <w:pStyle w:val="webheader3"/>
      </w:pPr>
      <w:r w:rsidRPr="000859C9">
        <w:t>Medicare Learning Network® MLN Matters® Articles from CMS</w:t>
      </w:r>
    </w:p>
    <w:p w14:paraId="6E3D13A6" w14:textId="77777777" w:rsidR="000629B1" w:rsidRPr="000859C9" w:rsidRDefault="000629B1" w:rsidP="000629B1">
      <w:pPr>
        <w:pStyle w:val="webnormal"/>
        <w:rPr>
          <w:rStyle w:val="webbold"/>
        </w:rPr>
      </w:pPr>
      <w:r w:rsidRPr="000859C9">
        <w:rPr>
          <w:rStyle w:val="webbold"/>
        </w:rPr>
        <w:t>New:</w:t>
      </w:r>
    </w:p>
    <w:p w14:paraId="3827ACD5" w14:textId="77777777" w:rsidR="000629B1" w:rsidRDefault="00000000" w:rsidP="000629B1">
      <w:pPr>
        <w:pStyle w:val="webbullet1"/>
      </w:pPr>
      <w:hyperlink r:id="rId136" w:history="1">
        <w:r w:rsidR="000629B1" w:rsidRPr="006775E7">
          <w:rPr>
            <w:rStyle w:val="Hyperlink"/>
          </w:rPr>
          <w:t>MM13717 - Clinical Laboratory Fee Schedule &amp; Laboratory Services Reasonable Charge Payment: October Update</w:t>
        </w:r>
      </w:hyperlink>
    </w:p>
    <w:p w14:paraId="651E4603" w14:textId="77777777" w:rsidR="000629B1" w:rsidRDefault="000629B1" w:rsidP="000629B1">
      <w:pPr>
        <w:pStyle w:val="webindent1"/>
      </w:pPr>
      <w:r w:rsidRPr="00115F8B">
        <w:t xml:space="preserve">This article is for </w:t>
      </w:r>
      <w:r>
        <w:t xml:space="preserve">physicians, hospitals, suppliers, </w:t>
      </w:r>
      <w:r w:rsidRPr="00115F8B">
        <w:t xml:space="preserve">and other providers billing MACs for </w:t>
      </w:r>
      <w:r>
        <w:t xml:space="preserve">laboratory </w:t>
      </w:r>
      <w:r w:rsidRPr="00115F8B">
        <w:t>services they provide to Medicare patients.</w:t>
      </w:r>
    </w:p>
    <w:p w14:paraId="23B90787" w14:textId="081BE1FE" w:rsidR="000629B1" w:rsidRDefault="000629B1" w:rsidP="000629B1">
      <w:pPr>
        <w:pStyle w:val="webseparator"/>
      </w:pPr>
      <w:r w:rsidRPr="006B66BF">
        <w:rPr>
          <w:rStyle w:val="Hyperlink"/>
        </w:rPr>
        <w:t>.</w:t>
      </w:r>
    </w:p>
    <w:p w14:paraId="63E7B2EC" w14:textId="52084E84" w:rsidR="00650E91" w:rsidRDefault="00650E91" w:rsidP="00650E91">
      <w:pPr>
        <w:pStyle w:val="webheader"/>
      </w:pPr>
      <w:r>
        <w:t>July 18, 2024</w:t>
      </w:r>
    </w:p>
    <w:p w14:paraId="5220687F" w14:textId="77777777" w:rsidR="003F485A" w:rsidRPr="003F485A" w:rsidRDefault="00000000" w:rsidP="003F485A">
      <w:pPr>
        <w:pStyle w:val="webheader3"/>
      </w:pPr>
      <w:hyperlink r:id="rId137" w:tgtFrame="_blank" w:history="1">
        <w:r w:rsidR="003F485A" w:rsidRPr="003F485A">
          <w:rPr>
            <w:rStyle w:val="Hyperlink"/>
          </w:rPr>
          <w:t>MLN Connects Newsletter: July 18, 2024</w:t>
        </w:r>
      </w:hyperlink>
    </w:p>
    <w:p w14:paraId="4055BF68" w14:textId="77777777" w:rsidR="003F485A" w:rsidRPr="003F485A" w:rsidRDefault="003F485A" w:rsidP="003F485A">
      <w:pPr>
        <w:pStyle w:val="webnormal"/>
        <w:rPr>
          <w:rStyle w:val="webbold"/>
        </w:rPr>
      </w:pPr>
      <w:r w:rsidRPr="003F485A">
        <w:rPr>
          <w:rStyle w:val="webbold"/>
        </w:rPr>
        <w:t>News</w:t>
      </w:r>
    </w:p>
    <w:p w14:paraId="349CC882" w14:textId="77777777" w:rsidR="003F485A" w:rsidRPr="003F485A" w:rsidRDefault="003F485A" w:rsidP="003F485A">
      <w:pPr>
        <w:pStyle w:val="webbullet1"/>
      </w:pPr>
      <w:r w:rsidRPr="003F485A">
        <w:t>Final Part Two Guidance to Help People with Medicare Prescription Drug Coverage Manage Prescription Drug Costs</w:t>
      </w:r>
    </w:p>
    <w:p w14:paraId="7DC4E0E4" w14:textId="77777777" w:rsidR="003F485A" w:rsidRPr="003F485A" w:rsidRDefault="003F485A" w:rsidP="003F485A">
      <w:pPr>
        <w:pStyle w:val="webbullet1"/>
      </w:pPr>
      <w:r w:rsidRPr="003F485A">
        <w:t xml:space="preserve">Medicare Ground Ambulance Data Collection System: Submit Comments by September 9 </w:t>
      </w:r>
    </w:p>
    <w:p w14:paraId="04F4777A" w14:textId="77777777" w:rsidR="003F485A" w:rsidRPr="003F485A" w:rsidRDefault="003F485A" w:rsidP="003F485A">
      <w:pPr>
        <w:pStyle w:val="webbullet1"/>
      </w:pPr>
      <w:r w:rsidRPr="003F485A">
        <w:t>Medicare Providers: Deadlines for Joining an Accountable Care Organization</w:t>
      </w:r>
    </w:p>
    <w:p w14:paraId="3198457C" w14:textId="77777777" w:rsidR="003F485A" w:rsidRPr="003F485A" w:rsidRDefault="003F485A" w:rsidP="003F485A">
      <w:pPr>
        <w:pStyle w:val="webbullet1"/>
      </w:pPr>
      <w:r w:rsidRPr="003F485A">
        <w:t>Skilled Nursing Facility Value-Based Purchasing Program: May 2 Webinar Materials Available</w:t>
      </w:r>
    </w:p>
    <w:p w14:paraId="39AE686F" w14:textId="77777777" w:rsidR="003F485A" w:rsidRPr="003F485A" w:rsidRDefault="003F485A" w:rsidP="003F485A">
      <w:pPr>
        <w:pStyle w:val="webbullet1"/>
      </w:pPr>
      <w:r w:rsidRPr="003F485A">
        <w:t>CMS Roundup (July 12, 2024)</w:t>
      </w:r>
    </w:p>
    <w:p w14:paraId="72E9419D" w14:textId="77777777" w:rsidR="003F485A" w:rsidRPr="003F485A" w:rsidRDefault="003F485A" w:rsidP="003F485A">
      <w:pPr>
        <w:pStyle w:val="webnormal"/>
        <w:rPr>
          <w:rStyle w:val="webbold"/>
        </w:rPr>
      </w:pPr>
      <w:r w:rsidRPr="003F485A">
        <w:rPr>
          <w:rStyle w:val="webbold"/>
        </w:rPr>
        <w:t xml:space="preserve">Claims, </w:t>
      </w:r>
      <w:proofErr w:type="spellStart"/>
      <w:r w:rsidRPr="003F485A">
        <w:rPr>
          <w:rStyle w:val="webbold"/>
        </w:rPr>
        <w:t>Pricers</w:t>
      </w:r>
      <w:proofErr w:type="spellEnd"/>
      <w:r w:rsidRPr="003F485A">
        <w:rPr>
          <w:rStyle w:val="webbold"/>
        </w:rPr>
        <w:t>, &amp; Codes</w:t>
      </w:r>
    </w:p>
    <w:p w14:paraId="79871553" w14:textId="77777777" w:rsidR="003F485A" w:rsidRPr="003F485A" w:rsidRDefault="003F485A" w:rsidP="003F485A">
      <w:pPr>
        <w:pStyle w:val="webbullet1"/>
      </w:pPr>
      <w:r w:rsidRPr="003F485A">
        <w:t>ICD-10-CM Diagnosis Codes: FY 2025</w:t>
      </w:r>
    </w:p>
    <w:p w14:paraId="4E4A0391" w14:textId="77777777" w:rsidR="003F485A" w:rsidRPr="003F485A" w:rsidRDefault="003F485A" w:rsidP="003F485A">
      <w:pPr>
        <w:pStyle w:val="webnormal"/>
        <w:rPr>
          <w:rStyle w:val="webbold"/>
        </w:rPr>
      </w:pPr>
      <w:r w:rsidRPr="003F485A">
        <w:rPr>
          <w:rStyle w:val="webbold"/>
        </w:rPr>
        <w:t>Events</w:t>
      </w:r>
    </w:p>
    <w:p w14:paraId="0877B99B" w14:textId="77777777" w:rsidR="003F485A" w:rsidRPr="003F485A" w:rsidRDefault="003F485A" w:rsidP="003F485A">
      <w:pPr>
        <w:pStyle w:val="webbullet1"/>
      </w:pPr>
      <w:r w:rsidRPr="003F485A">
        <w:t>Medicare Advisory Panel on Clinical Diagnostic Laboratory Tests: Now Virtual-Only on July 25–26</w:t>
      </w:r>
    </w:p>
    <w:p w14:paraId="7418204F" w14:textId="77777777" w:rsidR="003F485A" w:rsidRPr="003F485A" w:rsidRDefault="003F485A" w:rsidP="003F485A">
      <w:pPr>
        <w:pStyle w:val="webnormal"/>
        <w:rPr>
          <w:rStyle w:val="webbold"/>
        </w:rPr>
      </w:pPr>
      <w:r w:rsidRPr="003F485A">
        <w:rPr>
          <w:rStyle w:val="webbold"/>
        </w:rPr>
        <w:t>Publications</w:t>
      </w:r>
    </w:p>
    <w:p w14:paraId="5C9C6EF5" w14:textId="77777777" w:rsidR="003F485A" w:rsidRPr="003F485A" w:rsidRDefault="003F485A" w:rsidP="003F485A">
      <w:pPr>
        <w:pStyle w:val="webbullet1"/>
      </w:pPr>
      <w:r w:rsidRPr="003F485A">
        <w:t>Guiding an Improved Dementia Experience Model</w:t>
      </w:r>
    </w:p>
    <w:p w14:paraId="333D4F85" w14:textId="4F5759DC" w:rsidR="003F485A" w:rsidRDefault="003F485A" w:rsidP="003F485A">
      <w:pPr>
        <w:pStyle w:val="webseparator"/>
      </w:pPr>
      <w:r w:rsidRPr="003F485A">
        <w:rPr>
          <w:rStyle w:val="Hyperlink"/>
        </w:rPr>
        <w:t>.</w:t>
      </w:r>
    </w:p>
    <w:p w14:paraId="40DD8759" w14:textId="0E1321D7" w:rsidR="00231A13" w:rsidRPr="00231A13" w:rsidRDefault="00231A13" w:rsidP="00231A13">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"https://www.novitas-solutions.com/webcenter/portal/MedicareJL/pagebyid?contentId=00274129"</w:instrText>
      </w:r>
      <w:r>
        <w:rPr>
          <w:rFonts w:ascii="Arial" w:hAnsi="Arial"/>
        </w:rPr>
      </w:r>
      <w:r>
        <w:rPr>
          <w:rFonts w:ascii="Arial" w:hAnsi="Arial"/>
        </w:rPr>
        <w:fldChar w:fldCharType="separate"/>
      </w:r>
      <w:r w:rsidRPr="00231A13">
        <w:rPr>
          <w:rStyle w:val="Hyperlink"/>
        </w:rPr>
        <w:t>HCPCS codes no longer requiring invoice – Avoid rejected claims</w:t>
      </w:r>
    </w:p>
    <w:p w14:paraId="0D9E29CB" w14:textId="06BF2AFC" w:rsidR="00231A13" w:rsidRDefault="00231A13" w:rsidP="00231A13">
      <w:pPr>
        <w:pStyle w:val="webnormal"/>
      </w:pPr>
      <w:r>
        <w:rPr>
          <w:b/>
          <w:sz w:val="28"/>
          <w:szCs w:val="20"/>
        </w:rPr>
        <w:fldChar w:fldCharType="end"/>
      </w:r>
      <w:r w:rsidR="00A201D2" w:rsidRPr="00A201D2">
        <w:t xml:space="preserve">Please review the revised listing for drug, skin substitute, radio-pharmaceutical and ambulatory surgery center (ASC) device codes. </w:t>
      </w:r>
      <w:r>
        <w:t xml:space="preserve"> </w:t>
      </w:r>
    </w:p>
    <w:p w14:paraId="737093A8" w14:textId="2B5D06B4" w:rsidR="00231A13" w:rsidRDefault="00231A13" w:rsidP="00231A13">
      <w:pPr>
        <w:pStyle w:val="webseparator"/>
      </w:pPr>
      <w:r w:rsidRPr="006B66BF">
        <w:rPr>
          <w:rStyle w:val="Hyperlink"/>
        </w:rPr>
        <w:t>.</w:t>
      </w:r>
    </w:p>
    <w:p w14:paraId="4AC803AA" w14:textId="6F1AD52A" w:rsidR="00650E91" w:rsidRPr="00682324" w:rsidRDefault="00000000" w:rsidP="00650E91">
      <w:pPr>
        <w:pStyle w:val="webheader3"/>
      </w:pPr>
      <w:hyperlink r:id="rId138" w:history="1">
        <w:r w:rsidR="00650E91" w:rsidRPr="00682324">
          <w:rPr>
            <w:rStyle w:val="Hyperlink"/>
          </w:rPr>
          <w:t>Medical policy update</w:t>
        </w:r>
      </w:hyperlink>
    </w:p>
    <w:p w14:paraId="76417B3A" w14:textId="77777777" w:rsidR="00650E91" w:rsidRPr="00EB69C7" w:rsidRDefault="00650E91" w:rsidP="00650E91">
      <w:pPr>
        <w:pStyle w:val="webnormal"/>
      </w:pPr>
      <w:r w:rsidRPr="00682324">
        <w:t>View the most recent updates for our LCDs and articles</w:t>
      </w:r>
      <w:r>
        <w:t>.</w:t>
      </w:r>
    </w:p>
    <w:p w14:paraId="587368A5" w14:textId="51FBE811" w:rsidR="00650E91" w:rsidRDefault="00650E91" w:rsidP="00650E91">
      <w:pPr>
        <w:pStyle w:val="webseparator"/>
      </w:pPr>
      <w:r w:rsidRPr="006B66BF">
        <w:rPr>
          <w:rStyle w:val="Hyperlink"/>
        </w:rPr>
        <w:t>.</w:t>
      </w:r>
    </w:p>
    <w:p w14:paraId="596321D8" w14:textId="0F5C0689" w:rsidR="00EF2D28" w:rsidRDefault="00EF2D28" w:rsidP="00EF2D28">
      <w:pPr>
        <w:pStyle w:val="webheader"/>
      </w:pPr>
      <w:r>
        <w:lastRenderedPageBreak/>
        <w:t>July 17, 2024</w:t>
      </w:r>
    </w:p>
    <w:p w14:paraId="4B164651" w14:textId="00232106" w:rsidR="00EF2D28" w:rsidRPr="00F305E4" w:rsidRDefault="00000000" w:rsidP="00EF2D28">
      <w:pPr>
        <w:pStyle w:val="webheader3"/>
        <w:rPr>
          <w:rStyle w:val="Hyperlink"/>
        </w:rPr>
      </w:pPr>
      <w:hyperlink r:id="rId139" w:history="1">
        <w:r w:rsidR="00EF2D28" w:rsidRPr="00F305E4">
          <w:rPr>
            <w:rStyle w:val="Hyperlink"/>
          </w:rPr>
          <w:t>New process for pathology and laboratory codes</w:t>
        </w:r>
      </w:hyperlink>
    </w:p>
    <w:p w14:paraId="30946C04" w14:textId="5E13D08F" w:rsidR="00EF2D28" w:rsidRPr="00EF2D28" w:rsidRDefault="00EF2D28" w:rsidP="00EF2D28">
      <w:pPr>
        <w:pStyle w:val="webnormal"/>
      </w:pPr>
      <w:r w:rsidRPr="00EF2D28">
        <w:t xml:space="preserve">Avoid negative impacts to your claims by providing the medical records for the laboratory and pathology code claim submissions indicated in this </w:t>
      </w:r>
      <w:hyperlink r:id="rId140" w:history="1">
        <w:r w:rsidRPr="00EF2D28">
          <w:rPr>
            <w:rStyle w:val="Hyperlink"/>
          </w:rPr>
          <w:t>article</w:t>
        </w:r>
      </w:hyperlink>
      <w:r w:rsidRPr="00EF2D28">
        <w:t xml:space="preserve">. We request specific documentation with submission of these pathology and lab codes. </w:t>
      </w:r>
    </w:p>
    <w:p w14:paraId="79C876DE" w14:textId="37010941" w:rsidR="00EF2D28" w:rsidRDefault="00EF2D28" w:rsidP="00EF2D28">
      <w:pPr>
        <w:pStyle w:val="webseparator"/>
      </w:pPr>
      <w:r w:rsidRPr="006B66BF">
        <w:rPr>
          <w:rStyle w:val="Hyperlink"/>
        </w:rPr>
        <w:t>.</w:t>
      </w:r>
    </w:p>
    <w:p w14:paraId="13E741FC" w14:textId="057522E6" w:rsidR="004121B7" w:rsidRDefault="004121B7" w:rsidP="004121B7">
      <w:pPr>
        <w:pStyle w:val="webheader"/>
      </w:pPr>
      <w:r>
        <w:t>July 16, 2024</w:t>
      </w:r>
    </w:p>
    <w:p w14:paraId="29DB17FF" w14:textId="31686151" w:rsidR="004121B7" w:rsidRPr="004121B7" w:rsidRDefault="004121B7" w:rsidP="004121B7">
      <w:pPr>
        <w:pStyle w:val="webheader3"/>
        <w:rPr>
          <w:rStyle w:val="Hyperlink"/>
        </w:rPr>
      </w:pPr>
      <w:r>
        <w:rPr>
          <w:rStyle w:val="Hyperlink"/>
        </w:rPr>
        <w:fldChar w:fldCharType="begin"/>
      </w:r>
      <w:r>
        <w:rPr>
          <w:rStyle w:val="Hyperlink"/>
        </w:rPr>
        <w:instrText>HYPERLINK "https://www.novitas-solutions.com/webcenter/portal/OutreachandEducation_JL/OnDemand"</w:instrText>
      </w:r>
      <w:r>
        <w:rPr>
          <w:rStyle w:val="Hyperlink"/>
        </w:rPr>
      </w:r>
      <w:r>
        <w:rPr>
          <w:rStyle w:val="Hyperlink"/>
        </w:rPr>
        <w:fldChar w:fldCharType="separate"/>
      </w:r>
      <w:r w:rsidRPr="004121B7">
        <w:rPr>
          <w:rStyle w:val="Hyperlink"/>
        </w:rPr>
        <w:t>On-Demand Learning</w:t>
      </w:r>
    </w:p>
    <w:p w14:paraId="553454FF" w14:textId="22B0FBAF" w:rsidR="004121B7" w:rsidRPr="00B51C25" w:rsidRDefault="004121B7" w:rsidP="004121B7">
      <w:pPr>
        <w:pStyle w:val="webnormal"/>
      </w:pPr>
      <w:r>
        <w:rPr>
          <w:rStyle w:val="Hyperlink"/>
          <w:b/>
          <w:sz w:val="28"/>
          <w:szCs w:val="20"/>
        </w:rPr>
        <w:fldChar w:fldCharType="end"/>
      </w:r>
      <w:r>
        <w:t xml:space="preserve">Looking for education that fits your busy schedule? Visit the </w:t>
      </w:r>
      <w:hyperlink r:id="rId141" w:history="1">
        <w:r w:rsidRPr="00992447">
          <w:rPr>
            <w:rStyle w:val="Hyperlink"/>
          </w:rPr>
          <w:t>On-Demand Learning</w:t>
        </w:r>
      </w:hyperlink>
      <w:r>
        <w:t xml:space="preserve"> center on our website for a full listing of webinar recordings and click-and-play videos.  A few of the new topics include </w:t>
      </w:r>
      <w:r w:rsidRPr="00B51C25">
        <w:t>Understanding Behavioral Health Integration (BHI) Services</w:t>
      </w:r>
      <w:r>
        <w:t xml:space="preserve">, </w:t>
      </w:r>
      <w:r w:rsidRPr="00B51C25">
        <w:t>Local Coverage Determinations (LCDs) Additions and Revisions</w:t>
      </w:r>
      <w:r>
        <w:t xml:space="preserve"> and more. </w:t>
      </w:r>
    </w:p>
    <w:p w14:paraId="7CE13ABD" w14:textId="06D1B808" w:rsidR="004121B7" w:rsidRDefault="004121B7" w:rsidP="004121B7">
      <w:pPr>
        <w:pStyle w:val="webseparator"/>
      </w:pPr>
      <w:r w:rsidRPr="006B66BF">
        <w:rPr>
          <w:rStyle w:val="Hyperlink"/>
        </w:rPr>
        <w:t>.</w:t>
      </w:r>
    </w:p>
    <w:p w14:paraId="561A4C7D" w14:textId="77777777" w:rsidR="007C5B55" w:rsidRPr="007C5B55" w:rsidRDefault="00000000" w:rsidP="007C5B55">
      <w:pPr>
        <w:pStyle w:val="webheader3"/>
        <w:rPr>
          <w:rStyle w:val="Hyperlink"/>
        </w:rPr>
      </w:pPr>
      <w:hyperlink r:id="rId142" w:history="1">
        <w:r w:rsidR="007C5B55" w:rsidRPr="007C5B55">
          <w:rPr>
            <w:rStyle w:val="Hyperlink"/>
          </w:rPr>
          <w:t>Change Healthcare (CHC) providers must bill electronically</w:t>
        </w:r>
      </w:hyperlink>
    </w:p>
    <w:p w14:paraId="49F52962" w14:textId="77777777" w:rsidR="007C5B55" w:rsidRPr="007C5B55" w:rsidRDefault="007C5B55" w:rsidP="007C5B55">
      <w:pPr>
        <w:pStyle w:val="webnormal"/>
      </w:pPr>
      <w:r w:rsidRPr="007C5B55">
        <w:t xml:space="preserve">ASCA requests related to the CHC cybersecurity incident are no longer being accepted. The electronic billing process has been restored and all impacted providers must resume electronic billing. Effective August 1, paper claims will no longer be accepted for any providers who received the ASCA waiver due to the CHC cybersecurity incident. </w:t>
      </w:r>
    </w:p>
    <w:p w14:paraId="4265CA9A" w14:textId="301CEE0B" w:rsidR="007C5B55" w:rsidRDefault="007C5B55" w:rsidP="007C5B55">
      <w:pPr>
        <w:pStyle w:val="webseparator"/>
      </w:pPr>
      <w:r w:rsidRPr="007C5B55">
        <w:rPr>
          <w:rStyle w:val="Hyperlink"/>
        </w:rPr>
        <w:t>.</w:t>
      </w:r>
    </w:p>
    <w:p w14:paraId="391F9254" w14:textId="31B80270" w:rsidR="006865A9" w:rsidRPr="006865A9" w:rsidRDefault="006865A9" w:rsidP="006865A9">
      <w:pPr>
        <w:pStyle w:val="webheader3"/>
        <w:rPr>
          <w:rStyle w:val="Hyperlink"/>
        </w:rPr>
      </w:pPr>
      <w:r>
        <w:rPr>
          <w:rStyle w:val="Hyperlink"/>
        </w:rPr>
        <w:fldChar w:fldCharType="begin"/>
      </w:r>
      <w:r>
        <w:rPr>
          <w:rStyle w:val="Hyperlink"/>
        </w:rPr>
        <w:instrText>HYPERLINK "https://www.novitas-solutions.com/webcenter/portal/MedicareJL/pagebyid?contentId=00171301"</w:instrText>
      </w:r>
      <w:r>
        <w:rPr>
          <w:rStyle w:val="Hyperlink"/>
        </w:rPr>
      </w:r>
      <w:r>
        <w:rPr>
          <w:rStyle w:val="Hyperlink"/>
        </w:rPr>
        <w:fldChar w:fldCharType="separate"/>
      </w:r>
      <w:r w:rsidRPr="006865A9">
        <w:rPr>
          <w:rStyle w:val="Hyperlink"/>
        </w:rPr>
        <w:t>Medicare Diabetes Prevention Program (MDPP)</w:t>
      </w:r>
    </w:p>
    <w:p w14:paraId="0B3D6E5F" w14:textId="43183D1B" w:rsidR="006865A9" w:rsidRPr="0079749F" w:rsidRDefault="006865A9" w:rsidP="006865A9">
      <w:pPr>
        <w:pStyle w:val="webnormal"/>
      </w:pPr>
      <w:r>
        <w:rPr>
          <w:rStyle w:val="Hyperlink"/>
          <w:b/>
          <w:sz w:val="28"/>
          <w:szCs w:val="20"/>
        </w:rPr>
        <w:fldChar w:fldCharType="end"/>
      </w:r>
      <w:r>
        <w:t>The</w:t>
      </w:r>
      <w:r w:rsidRPr="00BB0E9C">
        <w:t xml:space="preserve"> </w:t>
      </w:r>
      <w:hyperlink r:id="rId143" w:history="1">
        <w:r w:rsidRPr="00BB0E9C">
          <w:rPr>
            <w:rStyle w:val="Hyperlink"/>
          </w:rPr>
          <w:t>Completing the Medicare Diabetes Prevention Program (MDPP) Enrollment Application (CMS-20134 Form</w:t>
        </w:r>
      </w:hyperlink>
      <w:r w:rsidRPr="00BB0E9C">
        <w:t>)</w:t>
      </w:r>
      <w:r>
        <w:t xml:space="preserve"> has been updated with new CDC learning information.</w:t>
      </w:r>
    </w:p>
    <w:p w14:paraId="4EBFDB6C" w14:textId="77777777" w:rsidR="006865A9" w:rsidRDefault="006865A9" w:rsidP="006865A9">
      <w:pPr>
        <w:pStyle w:val="webseparator"/>
      </w:pPr>
      <w:r w:rsidRPr="00773902">
        <w:rPr>
          <w:rStyle w:val="Hyperlink"/>
        </w:rPr>
        <w:t>.</w:t>
      </w:r>
    </w:p>
    <w:p w14:paraId="31519ED1" w14:textId="77777777" w:rsidR="006865A9" w:rsidRPr="0079749F" w:rsidRDefault="00000000" w:rsidP="006865A9">
      <w:pPr>
        <w:pStyle w:val="webheader3"/>
      </w:pPr>
      <w:hyperlink r:id="rId144" w:history="1">
        <w:r w:rsidR="006865A9" w:rsidRPr="0079749F">
          <w:rPr>
            <w:rStyle w:val="Hyperlink"/>
          </w:rPr>
          <w:t>New Local Coverage Determination (LCD): L39793 Cervical Fusion</w:t>
        </w:r>
      </w:hyperlink>
    </w:p>
    <w:p w14:paraId="234696F0" w14:textId="77777777" w:rsidR="006865A9" w:rsidRPr="0079749F" w:rsidRDefault="006865A9" w:rsidP="006865A9">
      <w:pPr>
        <w:pStyle w:val="webnormal"/>
      </w:pPr>
      <w:r w:rsidRPr="0079749F">
        <w:t xml:space="preserve">Effective August 11, local coverage determination (LCD) </w:t>
      </w:r>
      <w:hyperlink r:id="rId145" w:history="1">
        <w:r w:rsidRPr="0079749F">
          <w:rPr>
            <w:rStyle w:val="Hyperlink"/>
          </w:rPr>
          <w:t>L39793 Cervical Fusion</w:t>
        </w:r>
      </w:hyperlink>
      <w:r w:rsidRPr="0079749F">
        <w:t xml:space="preserve"> and billing and coding article (LCA) </w:t>
      </w:r>
      <w:hyperlink r:id="rId146" w:history="1">
        <w:r w:rsidRPr="0079749F">
          <w:rPr>
            <w:rStyle w:val="Hyperlink"/>
          </w:rPr>
          <w:t>A59668 Billing and Coding: Cervical Fusion</w:t>
        </w:r>
      </w:hyperlink>
      <w:r w:rsidRPr="0079749F">
        <w:t xml:space="preserve"> applies to cervical fusion for the decompression or stabilization of the cervical spine services.</w:t>
      </w:r>
    </w:p>
    <w:p w14:paraId="661934F3" w14:textId="77777777" w:rsidR="006865A9" w:rsidRPr="0079749F" w:rsidRDefault="006865A9" w:rsidP="006865A9">
      <w:pPr>
        <w:pStyle w:val="webnormal"/>
      </w:pPr>
      <w:r w:rsidRPr="0079749F">
        <w:t xml:space="preserve">The Novitas Provider Outreach and Education team and the sponsoring Clinical Medical Director will be hosting a webinar “New Local Coverage Determination: Cervical Fusion” on July 25, 2024, from 2:30 - 4:00 PM ET to review the coverage indications, limitations, medical necessity, provider qualifications and more of this new policy. You can register for this free, informative event by clicking this </w:t>
      </w:r>
      <w:hyperlink r:id="rId147" w:history="1">
        <w:r w:rsidRPr="0079749F">
          <w:rPr>
            <w:rStyle w:val="Hyperlink"/>
          </w:rPr>
          <w:t>link</w:t>
        </w:r>
      </w:hyperlink>
      <w:r w:rsidRPr="0079749F">
        <w:t>.</w:t>
      </w:r>
    </w:p>
    <w:p w14:paraId="70113E38" w14:textId="77777777" w:rsidR="006865A9" w:rsidRPr="0079749F" w:rsidRDefault="006865A9" w:rsidP="006865A9">
      <w:pPr>
        <w:pStyle w:val="webnormal"/>
      </w:pPr>
    </w:p>
    <w:p w14:paraId="608CD26B" w14:textId="77777777" w:rsidR="006865A9" w:rsidRPr="0079749F" w:rsidRDefault="006865A9" w:rsidP="006865A9">
      <w:pPr>
        <w:pStyle w:val="webnormal"/>
      </w:pPr>
      <w:r w:rsidRPr="0079749F">
        <w:t xml:space="preserve">In addition, we will be hosting a webinar “Updates for the Hospital Outpatient Department (OPD) Prior Authorization (PA) Program” on August 8, 2024, from 1:00 - 2:30 PM ET to review updates and changes to the prior authorization (PA) program for hospital outpatient department (OPD) services, which includes cervical fusion services. You can register for this free, informative event by click this </w:t>
      </w:r>
      <w:hyperlink r:id="rId148" w:history="1">
        <w:r w:rsidRPr="0079749F">
          <w:rPr>
            <w:rStyle w:val="Hyperlink"/>
          </w:rPr>
          <w:t>link</w:t>
        </w:r>
      </w:hyperlink>
      <w:r w:rsidRPr="0079749F">
        <w:t>.</w:t>
      </w:r>
    </w:p>
    <w:p w14:paraId="7C01AB0B" w14:textId="2F48845F" w:rsidR="006865A9" w:rsidRDefault="006865A9" w:rsidP="006865A9">
      <w:pPr>
        <w:pStyle w:val="webseparator"/>
      </w:pPr>
      <w:r w:rsidRPr="00773902">
        <w:rPr>
          <w:rStyle w:val="Hyperlink"/>
        </w:rPr>
        <w:t>.</w:t>
      </w:r>
    </w:p>
    <w:p w14:paraId="0CDEA0E4" w14:textId="1958BAC4" w:rsidR="007B64E2" w:rsidRPr="007B64E2" w:rsidRDefault="007B64E2" w:rsidP="007B64E2">
      <w:pPr>
        <w:pStyle w:val="webheader"/>
      </w:pPr>
      <w:r w:rsidRPr="007B64E2">
        <w:lastRenderedPageBreak/>
        <w:t>July 11, 2024</w:t>
      </w:r>
    </w:p>
    <w:p w14:paraId="53CEFA7B" w14:textId="77777777" w:rsidR="007B64E2" w:rsidRPr="007B64E2" w:rsidRDefault="00000000" w:rsidP="007B64E2">
      <w:pPr>
        <w:pStyle w:val="webheader3"/>
      </w:pPr>
      <w:hyperlink r:id="rId149" w:tgtFrame="_blank" w:history="1">
        <w:r w:rsidR="007B64E2" w:rsidRPr="007B64E2">
          <w:rPr>
            <w:rStyle w:val="Hyperlink"/>
          </w:rPr>
          <w:t>MLN Connects Newsletter: July 11, 2024</w:t>
        </w:r>
      </w:hyperlink>
    </w:p>
    <w:p w14:paraId="466C2E9A" w14:textId="77777777" w:rsidR="007B64E2" w:rsidRPr="007B64E2" w:rsidRDefault="007B64E2" w:rsidP="007B64E2">
      <w:pPr>
        <w:pStyle w:val="webnormal"/>
        <w:rPr>
          <w:rStyle w:val="webbold"/>
        </w:rPr>
      </w:pPr>
      <w:r w:rsidRPr="007B64E2">
        <w:rPr>
          <w:rStyle w:val="webbold"/>
        </w:rPr>
        <w:t>Proposed Rules</w:t>
      </w:r>
    </w:p>
    <w:p w14:paraId="3F44B5B1" w14:textId="77777777" w:rsidR="007B64E2" w:rsidRPr="007B64E2" w:rsidRDefault="007B64E2" w:rsidP="007B64E2">
      <w:pPr>
        <w:pStyle w:val="webbullet1"/>
      </w:pPr>
      <w:r w:rsidRPr="007B64E2">
        <w:t>Physician Fee Schedule CY 2025 Proposed Rule</w:t>
      </w:r>
    </w:p>
    <w:p w14:paraId="49FB28C8" w14:textId="77777777" w:rsidR="007B64E2" w:rsidRPr="007B64E2" w:rsidRDefault="007B64E2" w:rsidP="007B64E2">
      <w:pPr>
        <w:pStyle w:val="webbullet1"/>
      </w:pPr>
      <w:r w:rsidRPr="007B64E2">
        <w:t>Hospital Outpatient Prospective Payment System &amp; Ambulatory Surgical Center Payment System CY 2025 Proposed Rule</w:t>
      </w:r>
    </w:p>
    <w:p w14:paraId="4358668F" w14:textId="77777777" w:rsidR="007B64E2" w:rsidRPr="007B64E2" w:rsidRDefault="007B64E2" w:rsidP="007B64E2">
      <w:pPr>
        <w:pStyle w:val="webbullet1"/>
      </w:pPr>
      <w:r w:rsidRPr="007B64E2">
        <w:t>Mitigating the Impact of Significant, Anomalous, &amp; Highly Suspect Billing Activity on Medicare Shared Savings Program Financial Calculations in CY 2023 Proposed Rule — Submit Comments by July 29</w:t>
      </w:r>
    </w:p>
    <w:p w14:paraId="316356FD" w14:textId="77777777" w:rsidR="007B64E2" w:rsidRPr="007B64E2" w:rsidRDefault="007B64E2" w:rsidP="007B64E2">
      <w:pPr>
        <w:pStyle w:val="webnormal"/>
        <w:rPr>
          <w:rStyle w:val="webbold"/>
        </w:rPr>
      </w:pPr>
      <w:r w:rsidRPr="007B64E2">
        <w:rPr>
          <w:rStyle w:val="webbold"/>
        </w:rPr>
        <w:t>News</w:t>
      </w:r>
    </w:p>
    <w:p w14:paraId="4B0CF5FC" w14:textId="77777777" w:rsidR="007B64E2" w:rsidRPr="007B64E2" w:rsidRDefault="007B64E2" w:rsidP="007B64E2">
      <w:pPr>
        <w:pStyle w:val="webbullet1"/>
      </w:pPr>
      <w:r w:rsidRPr="007B64E2">
        <w:t>Guiding an Improved Dementia Experience by Clearing the Path for Comprehensive, High-Quality Dementia Care</w:t>
      </w:r>
    </w:p>
    <w:p w14:paraId="4B45A8BA" w14:textId="77777777" w:rsidR="007B64E2" w:rsidRPr="007B64E2" w:rsidRDefault="007B64E2" w:rsidP="007B64E2">
      <w:pPr>
        <w:pStyle w:val="webbullet1"/>
      </w:pPr>
      <w:r w:rsidRPr="007B64E2">
        <w:t>New Alzheimer’s Drugs: Updates to CMS National Patient Registry</w:t>
      </w:r>
    </w:p>
    <w:p w14:paraId="4A66BBCA" w14:textId="77777777" w:rsidR="007B64E2" w:rsidRPr="007B64E2" w:rsidRDefault="007B64E2" w:rsidP="007B64E2">
      <w:pPr>
        <w:pStyle w:val="webbullet1"/>
      </w:pPr>
      <w:r w:rsidRPr="007B64E2">
        <w:t>Epileptologists: New Physician Specialty Code</w:t>
      </w:r>
    </w:p>
    <w:p w14:paraId="623F1484" w14:textId="77777777" w:rsidR="007B64E2" w:rsidRPr="007B64E2" w:rsidRDefault="007B64E2" w:rsidP="007B64E2">
      <w:pPr>
        <w:pStyle w:val="webbullet1"/>
      </w:pPr>
      <w:r w:rsidRPr="007B64E2">
        <w:t>Medicare Diabetes Prevention Program Supplier Enrollment: Updated CDC Organization Codes</w:t>
      </w:r>
    </w:p>
    <w:p w14:paraId="2902E784" w14:textId="77777777" w:rsidR="007B64E2" w:rsidRPr="007B64E2" w:rsidRDefault="007B64E2" w:rsidP="007B64E2">
      <w:pPr>
        <w:pStyle w:val="webbullet1"/>
      </w:pPr>
      <w:r w:rsidRPr="007B64E2">
        <w:t>CMS Health Information Handler Helps You Submit Medical Review Documentation Electronically</w:t>
      </w:r>
    </w:p>
    <w:p w14:paraId="6F788B71" w14:textId="77777777" w:rsidR="007B64E2" w:rsidRPr="007B64E2" w:rsidRDefault="007B64E2" w:rsidP="007B64E2">
      <w:pPr>
        <w:pStyle w:val="webbullet1"/>
      </w:pPr>
      <w:r w:rsidRPr="007B64E2">
        <w:t>Help People Living with Disabilities Get the Care They Need</w:t>
      </w:r>
    </w:p>
    <w:p w14:paraId="7E8A5BBE" w14:textId="77777777" w:rsidR="007B64E2" w:rsidRPr="007B64E2" w:rsidRDefault="007B64E2" w:rsidP="007B64E2">
      <w:pPr>
        <w:pStyle w:val="webnormal"/>
        <w:rPr>
          <w:rStyle w:val="webbold"/>
        </w:rPr>
      </w:pPr>
      <w:r w:rsidRPr="007B64E2">
        <w:rPr>
          <w:rStyle w:val="webbold"/>
        </w:rPr>
        <w:t>Compliance</w:t>
      </w:r>
    </w:p>
    <w:p w14:paraId="1CEE853B" w14:textId="77777777" w:rsidR="007B64E2" w:rsidRPr="007B64E2" w:rsidRDefault="007B64E2" w:rsidP="007B64E2">
      <w:pPr>
        <w:pStyle w:val="webbullet1"/>
      </w:pPr>
      <w:r w:rsidRPr="007B64E2">
        <w:t>Negative Pressure Wound Therapy: Prevent Claim Denials</w:t>
      </w:r>
    </w:p>
    <w:p w14:paraId="0579EFFE" w14:textId="77777777" w:rsidR="007B64E2" w:rsidRPr="007B64E2" w:rsidRDefault="007B64E2" w:rsidP="007B64E2">
      <w:pPr>
        <w:pStyle w:val="webnormal"/>
        <w:rPr>
          <w:rStyle w:val="webbold"/>
        </w:rPr>
      </w:pPr>
      <w:r w:rsidRPr="007B64E2">
        <w:rPr>
          <w:rStyle w:val="webbold"/>
        </w:rPr>
        <w:t xml:space="preserve">Claims, </w:t>
      </w:r>
      <w:proofErr w:type="spellStart"/>
      <w:r w:rsidRPr="007B64E2">
        <w:rPr>
          <w:rStyle w:val="webbold"/>
        </w:rPr>
        <w:t>Pricers</w:t>
      </w:r>
      <w:proofErr w:type="spellEnd"/>
      <w:r w:rsidRPr="007B64E2">
        <w:rPr>
          <w:rStyle w:val="webbold"/>
        </w:rPr>
        <w:t>, &amp; Codes</w:t>
      </w:r>
    </w:p>
    <w:p w14:paraId="31F8A8A9" w14:textId="77777777" w:rsidR="007B64E2" w:rsidRPr="007B64E2" w:rsidRDefault="007B64E2" w:rsidP="007B64E2">
      <w:pPr>
        <w:pStyle w:val="webbullet1"/>
      </w:pPr>
      <w:r w:rsidRPr="007B64E2">
        <w:t>HCPCS Application Summaries &amp; Coding Decisions: Drugs &amp; Biologicals</w:t>
      </w:r>
    </w:p>
    <w:p w14:paraId="2B6B1684" w14:textId="77777777" w:rsidR="007B64E2" w:rsidRPr="007B64E2" w:rsidRDefault="007B64E2" w:rsidP="007B64E2">
      <w:pPr>
        <w:pStyle w:val="webnormal"/>
        <w:rPr>
          <w:rStyle w:val="webbold"/>
        </w:rPr>
      </w:pPr>
      <w:r w:rsidRPr="007B64E2">
        <w:rPr>
          <w:rStyle w:val="webbold"/>
        </w:rPr>
        <w:t>Events</w:t>
      </w:r>
    </w:p>
    <w:p w14:paraId="464B857E" w14:textId="77777777" w:rsidR="007B64E2" w:rsidRPr="007B64E2" w:rsidRDefault="007B64E2" w:rsidP="007B64E2">
      <w:pPr>
        <w:pStyle w:val="webbullet1"/>
      </w:pPr>
      <w:r w:rsidRPr="007B64E2">
        <w:t>Medicare Advisory Panel on Clinical Diagnostic Laboratory Tests: Now Virtual-Only on July 25–26</w:t>
      </w:r>
    </w:p>
    <w:p w14:paraId="5A4D0DCF" w14:textId="77777777" w:rsidR="007B64E2" w:rsidRPr="007B64E2" w:rsidRDefault="007B64E2" w:rsidP="007B64E2">
      <w:pPr>
        <w:pStyle w:val="webnormal"/>
        <w:rPr>
          <w:rStyle w:val="webbold"/>
        </w:rPr>
      </w:pPr>
      <w:r w:rsidRPr="007B64E2">
        <w:rPr>
          <w:rStyle w:val="webbold"/>
        </w:rPr>
        <w:t>Publications</w:t>
      </w:r>
    </w:p>
    <w:p w14:paraId="5917B2A3" w14:textId="77777777" w:rsidR="007B64E2" w:rsidRPr="007B64E2" w:rsidRDefault="007B64E2" w:rsidP="007B64E2">
      <w:pPr>
        <w:pStyle w:val="webbullet1"/>
      </w:pPr>
      <w:r w:rsidRPr="007B64E2">
        <w:t>Post-Acute Care Quality Reporting Programs: Technical Expert Panel Measurement Sets Report</w:t>
      </w:r>
    </w:p>
    <w:p w14:paraId="7D2CFB64" w14:textId="77777777" w:rsidR="007B64E2" w:rsidRPr="007B64E2" w:rsidRDefault="007B64E2" w:rsidP="007B64E2">
      <w:pPr>
        <w:pStyle w:val="webseparator"/>
      </w:pPr>
      <w:r w:rsidRPr="007B64E2">
        <w:rPr>
          <w:rStyle w:val="Hyperlink"/>
        </w:rPr>
        <w:t>.</w:t>
      </w:r>
    </w:p>
    <w:p w14:paraId="41B525E9" w14:textId="77777777" w:rsidR="007B64E2" w:rsidRPr="007B64E2" w:rsidRDefault="00000000" w:rsidP="007B64E2">
      <w:pPr>
        <w:pStyle w:val="webheader3"/>
        <w:rPr>
          <w:rStyle w:val="Hyperlink"/>
        </w:rPr>
      </w:pPr>
      <w:hyperlink r:id="rId150" w:history="1">
        <w:r w:rsidR="007B64E2" w:rsidRPr="007B64E2">
          <w:rPr>
            <w:rStyle w:val="Hyperlink"/>
          </w:rPr>
          <w:t>EDI system status, scheduled maintenance, and operation hours</w:t>
        </w:r>
      </w:hyperlink>
      <w:r w:rsidR="007B64E2" w:rsidRPr="007B64E2">
        <w:rPr>
          <w:rStyle w:val="Hyperlink"/>
        </w:rPr>
        <w:t xml:space="preserve"> </w:t>
      </w:r>
    </w:p>
    <w:p w14:paraId="5D7C3BC7" w14:textId="77777777" w:rsidR="007B64E2" w:rsidRPr="007B64E2" w:rsidRDefault="007B64E2" w:rsidP="007B64E2">
      <w:pPr>
        <w:pStyle w:val="webnormal"/>
      </w:pPr>
      <w:r w:rsidRPr="007B64E2">
        <w:t>Due to scheduled maintenance, the TIBCO Gateway will not be available beginning July 13 at 7 a.m. ET through noon on July 14; therefore, you will be unable to submit EDI transactions or retrieve files. We apologize for any inconvenience.</w:t>
      </w:r>
    </w:p>
    <w:p w14:paraId="020E1CDC" w14:textId="77777777" w:rsidR="007B64E2" w:rsidRPr="007B64E2" w:rsidRDefault="007B64E2" w:rsidP="007B64E2">
      <w:pPr>
        <w:pStyle w:val="webseparator"/>
      </w:pPr>
      <w:r w:rsidRPr="007B64E2">
        <w:rPr>
          <w:rStyle w:val="Hyperlink"/>
        </w:rPr>
        <w:t>.</w:t>
      </w:r>
    </w:p>
    <w:p w14:paraId="7275D60C" w14:textId="77777777" w:rsidR="007B64E2" w:rsidRPr="007B64E2" w:rsidRDefault="00000000" w:rsidP="007B64E2">
      <w:pPr>
        <w:pStyle w:val="webheader3"/>
        <w:rPr>
          <w:rStyle w:val="Hyperlink"/>
        </w:rPr>
      </w:pPr>
      <w:hyperlink r:id="rId151" w:history="1">
        <w:r w:rsidR="007B64E2" w:rsidRPr="007B64E2">
          <w:rPr>
            <w:rStyle w:val="Hyperlink"/>
          </w:rPr>
          <w:t>Novitasphere system status and scheduled maintenance</w:t>
        </w:r>
      </w:hyperlink>
    </w:p>
    <w:p w14:paraId="2DA1780F" w14:textId="77777777" w:rsidR="007B64E2" w:rsidRPr="007B64E2" w:rsidRDefault="007B64E2" w:rsidP="007B64E2">
      <w:pPr>
        <w:pStyle w:val="webnormal"/>
      </w:pPr>
      <w:r w:rsidRPr="007B64E2">
        <w:lastRenderedPageBreak/>
        <w:t xml:space="preserve">Due to scheduled maintenance, the Novitasphere Claim Submission feature will not be available beginning July 13 at 7 a.m. ET through noon on July 14; therefore, you will be unable to submit EDI transactions or retrieve files. We apologize for any inconvenience. </w:t>
      </w:r>
    </w:p>
    <w:p w14:paraId="600CCEEE" w14:textId="5AFCF80D" w:rsidR="007B64E2" w:rsidRDefault="007B64E2" w:rsidP="007B64E2">
      <w:pPr>
        <w:pStyle w:val="webseparator"/>
      </w:pPr>
      <w:r w:rsidRPr="007B64E2">
        <w:rPr>
          <w:rStyle w:val="Hyperlink"/>
        </w:rPr>
        <w:t>.</w:t>
      </w:r>
    </w:p>
    <w:p w14:paraId="639EB814" w14:textId="7ADBDF27" w:rsidR="002B0B4F" w:rsidRDefault="002B0B4F" w:rsidP="002B0B4F">
      <w:pPr>
        <w:pStyle w:val="webheader"/>
      </w:pPr>
      <w:r>
        <w:t>July 5, 2024</w:t>
      </w:r>
    </w:p>
    <w:p w14:paraId="5B08CD20" w14:textId="2F41794D" w:rsidR="002B0B4F" w:rsidRPr="00C55C30" w:rsidRDefault="00C55C30" w:rsidP="002B0B4F">
      <w:pPr>
        <w:pStyle w:val="webheader3"/>
        <w:rPr>
          <w:rStyle w:val="Hyperlink"/>
          <w:rFonts w:ascii="Verdana" w:hAnsi="Verdana"/>
        </w:rPr>
      </w:pPr>
      <w:r>
        <w:rPr>
          <w:rFonts w:ascii="Arial" w:hAnsi="Arial"/>
        </w:rPr>
        <w:fldChar w:fldCharType="begin"/>
      </w:r>
      <w:r>
        <w:rPr>
          <w:rFonts w:ascii="Arial" w:hAnsi="Arial"/>
        </w:rPr>
        <w:instrText>HYPERLINK "http://www.novitas-solutions.com/webcenter/portal/MedicareJL/pagebyid?contentId=00008010"</w:instrText>
      </w:r>
      <w:r>
        <w:rPr>
          <w:rFonts w:ascii="Arial" w:hAnsi="Arial"/>
        </w:rPr>
      </w:r>
      <w:r>
        <w:rPr>
          <w:rFonts w:ascii="Arial" w:hAnsi="Arial"/>
        </w:rPr>
        <w:fldChar w:fldCharType="separate"/>
      </w:r>
      <w:r w:rsidR="002B0B4F" w:rsidRPr="00C55C30">
        <w:rPr>
          <w:rStyle w:val="Hyperlink"/>
        </w:rPr>
        <w:t>Event Calendar</w:t>
      </w:r>
    </w:p>
    <w:p w14:paraId="7BB23A1C" w14:textId="7B833503" w:rsidR="002B0B4F" w:rsidRPr="00344A73" w:rsidRDefault="00C55C30" w:rsidP="002B0B4F">
      <w:pPr>
        <w:pStyle w:val="webnormal"/>
      </w:pPr>
      <w:r>
        <w:rPr>
          <w:b/>
          <w:sz w:val="28"/>
          <w:szCs w:val="20"/>
        </w:rPr>
        <w:fldChar w:fldCharType="end"/>
      </w:r>
      <w:r w:rsidR="002B0B4F" w:rsidRPr="003A007E">
        <w:t xml:space="preserve">Our </w:t>
      </w:r>
      <w:hyperlink r:id="rId152" w:history="1">
        <w:r w:rsidR="002B0B4F" w:rsidRPr="003A007E">
          <w:rPr>
            <w:rStyle w:val="Hyperlink"/>
          </w:rPr>
          <w:t>Event Calendar</w:t>
        </w:r>
      </w:hyperlink>
      <w:r w:rsidR="002B0B4F" w:rsidRPr="003A007E">
        <w:t xml:space="preserve"> has been updated and new events are open for registration. </w:t>
      </w:r>
    </w:p>
    <w:p w14:paraId="1FB0B37E" w14:textId="3C635DDE" w:rsidR="002B0B4F" w:rsidRDefault="002B0B4F" w:rsidP="002B0B4F">
      <w:pPr>
        <w:pStyle w:val="webseparator"/>
      </w:pPr>
      <w:r w:rsidRPr="00344A73">
        <w:rPr>
          <w:rStyle w:val="Hyperlink"/>
        </w:rPr>
        <w:t>.</w:t>
      </w:r>
    </w:p>
    <w:p w14:paraId="15295AEE" w14:textId="388D4C31" w:rsidR="00683933" w:rsidRDefault="00683933" w:rsidP="00683933">
      <w:pPr>
        <w:pStyle w:val="webheader"/>
      </w:pPr>
      <w:r>
        <w:t>July 3, 2024</w:t>
      </w:r>
    </w:p>
    <w:p w14:paraId="6E920645" w14:textId="77777777" w:rsidR="00683933" w:rsidRPr="00104B13" w:rsidRDefault="00000000" w:rsidP="00683933">
      <w:pPr>
        <w:pStyle w:val="webheader3"/>
      </w:pPr>
      <w:hyperlink r:id="rId153" w:tgtFrame="_blank" w:history="1">
        <w:r w:rsidR="00683933" w:rsidRPr="00104B13">
          <w:rPr>
            <w:rStyle w:val="Hyperlink"/>
          </w:rPr>
          <w:t>MLN Connects Newsletter: July 3, 2024</w:t>
        </w:r>
      </w:hyperlink>
    </w:p>
    <w:p w14:paraId="73076C8A" w14:textId="77777777" w:rsidR="00683933" w:rsidRPr="00104B13" w:rsidRDefault="00683933" w:rsidP="00683933">
      <w:pPr>
        <w:pStyle w:val="webnormal"/>
        <w:rPr>
          <w:rStyle w:val="webbold"/>
        </w:rPr>
      </w:pPr>
      <w:r w:rsidRPr="00104B13">
        <w:rPr>
          <w:rStyle w:val="webbold"/>
        </w:rPr>
        <w:t>News</w:t>
      </w:r>
    </w:p>
    <w:p w14:paraId="7EDBE47D" w14:textId="77777777" w:rsidR="00683933" w:rsidRPr="00104B13" w:rsidRDefault="00683933" w:rsidP="00683933">
      <w:pPr>
        <w:pStyle w:val="webbullet1"/>
      </w:pPr>
      <w:r w:rsidRPr="00104B13">
        <w:t>ESRD Prospective Payment System CY 2025 Proposed Rule — Submit Comments by August 26</w:t>
      </w:r>
    </w:p>
    <w:p w14:paraId="54D98113" w14:textId="77777777" w:rsidR="00683933" w:rsidRPr="00104B13" w:rsidRDefault="00683933" w:rsidP="00683933">
      <w:pPr>
        <w:pStyle w:val="webbullet1"/>
      </w:pPr>
      <w:r w:rsidRPr="00104B13">
        <w:t>CMS Roundup (June 28, 2024)</w:t>
      </w:r>
    </w:p>
    <w:p w14:paraId="3739A4DF" w14:textId="77777777" w:rsidR="00683933" w:rsidRPr="00104B13" w:rsidRDefault="00683933" w:rsidP="00683933">
      <w:pPr>
        <w:pStyle w:val="webbullet1"/>
      </w:pPr>
      <w:r w:rsidRPr="00104B13">
        <w:t>Improve Your Search Results for CMS Content</w:t>
      </w:r>
    </w:p>
    <w:p w14:paraId="3976D93A" w14:textId="77777777" w:rsidR="00683933" w:rsidRPr="00104B13" w:rsidRDefault="00683933" w:rsidP="00683933">
      <w:pPr>
        <w:pStyle w:val="webnormal"/>
        <w:rPr>
          <w:rStyle w:val="webbold"/>
        </w:rPr>
      </w:pPr>
      <w:r w:rsidRPr="00104B13">
        <w:rPr>
          <w:rStyle w:val="webbold"/>
        </w:rPr>
        <w:t xml:space="preserve">Claims, </w:t>
      </w:r>
      <w:proofErr w:type="spellStart"/>
      <w:r w:rsidRPr="00104B13">
        <w:rPr>
          <w:rStyle w:val="webbold"/>
        </w:rPr>
        <w:t>Pricers</w:t>
      </w:r>
      <w:proofErr w:type="spellEnd"/>
      <w:r w:rsidRPr="00104B13">
        <w:rPr>
          <w:rStyle w:val="webbold"/>
        </w:rPr>
        <w:t>, &amp; Codes</w:t>
      </w:r>
    </w:p>
    <w:p w14:paraId="1F785439" w14:textId="77777777" w:rsidR="00683933" w:rsidRPr="00104B13" w:rsidRDefault="00683933" w:rsidP="00683933">
      <w:pPr>
        <w:pStyle w:val="webbullet1"/>
      </w:pPr>
      <w:r w:rsidRPr="00104B13">
        <w:t>RARCs, CARCs, Medicare Remit Easy Print, &amp; PC Print: July Update</w:t>
      </w:r>
    </w:p>
    <w:p w14:paraId="6643D37D" w14:textId="77777777" w:rsidR="00683933" w:rsidRPr="00104B13" w:rsidRDefault="00683933" w:rsidP="00683933">
      <w:pPr>
        <w:pStyle w:val="webnormal"/>
        <w:rPr>
          <w:rStyle w:val="webbold"/>
        </w:rPr>
      </w:pPr>
      <w:r w:rsidRPr="00104B13">
        <w:rPr>
          <w:rStyle w:val="webbold"/>
        </w:rPr>
        <w:t>MLN Matters® Articles</w:t>
      </w:r>
    </w:p>
    <w:p w14:paraId="531558DF" w14:textId="77777777" w:rsidR="00683933" w:rsidRPr="00104B13" w:rsidRDefault="00683933" w:rsidP="00683933">
      <w:pPr>
        <w:pStyle w:val="webbullet1"/>
      </w:pPr>
      <w:r w:rsidRPr="00104B13">
        <w:t>Changes to the Laboratory National Coverage Determination Edit Software: October 2024 Update</w:t>
      </w:r>
    </w:p>
    <w:p w14:paraId="74FF4384" w14:textId="77777777" w:rsidR="00683933" w:rsidRPr="00104B13" w:rsidRDefault="00683933" w:rsidP="00683933">
      <w:pPr>
        <w:pStyle w:val="webbullet1"/>
      </w:pPr>
      <w:r w:rsidRPr="00104B13">
        <w:t>Ambulatory Surgical Center Payment Update – July 2024 — Revised</w:t>
      </w:r>
    </w:p>
    <w:p w14:paraId="7FCE1D5B" w14:textId="77777777" w:rsidR="00683933" w:rsidRPr="00104B13" w:rsidRDefault="00683933" w:rsidP="00683933">
      <w:pPr>
        <w:pStyle w:val="webbullet1"/>
      </w:pPr>
      <w:r w:rsidRPr="00104B13">
        <w:t>Diabetes Screening &amp; Definitions Update: CY 2024 Physician Fee Schedule Final Rule — Revised</w:t>
      </w:r>
    </w:p>
    <w:p w14:paraId="21491662" w14:textId="77777777" w:rsidR="00683933" w:rsidRPr="00104B13" w:rsidRDefault="00683933" w:rsidP="00683933">
      <w:pPr>
        <w:pStyle w:val="webnormal"/>
        <w:rPr>
          <w:rStyle w:val="webbold"/>
        </w:rPr>
      </w:pPr>
      <w:r w:rsidRPr="00104B13">
        <w:rPr>
          <w:rStyle w:val="webbold"/>
        </w:rPr>
        <w:t>Publications</w:t>
      </w:r>
    </w:p>
    <w:p w14:paraId="0BEC7DDA" w14:textId="77777777" w:rsidR="00683933" w:rsidRPr="00104B13" w:rsidRDefault="00683933" w:rsidP="00683933">
      <w:pPr>
        <w:pStyle w:val="webbullet1"/>
      </w:pPr>
      <w:r w:rsidRPr="00104B13">
        <w:t>Medicare Part D Vaccines — Revised</w:t>
      </w:r>
    </w:p>
    <w:p w14:paraId="0AA4DC48" w14:textId="77777777" w:rsidR="00683933" w:rsidRPr="00104B13" w:rsidRDefault="00683933" w:rsidP="00683933">
      <w:pPr>
        <w:pStyle w:val="webbullet1"/>
      </w:pPr>
      <w:r w:rsidRPr="00104B13">
        <w:t>Period of Enhanced Oversight for New Hospices in Arizona, California, Nevada, &amp; Texas — Revised</w:t>
      </w:r>
    </w:p>
    <w:p w14:paraId="4FC6B562" w14:textId="71824A53" w:rsidR="00683933" w:rsidRDefault="00683933" w:rsidP="00683933">
      <w:pPr>
        <w:pStyle w:val="webseparator"/>
      </w:pPr>
      <w:r w:rsidRPr="00104B13">
        <w:rPr>
          <w:rStyle w:val="Hyperlink"/>
        </w:rPr>
        <w:t>.</w:t>
      </w:r>
    </w:p>
    <w:p w14:paraId="7A734972" w14:textId="1F77BE28" w:rsidR="00064A61" w:rsidRDefault="00064A61" w:rsidP="00523B6C">
      <w:pPr>
        <w:pStyle w:val="webheader"/>
      </w:pPr>
      <w:r>
        <w:t>July 2, 2024</w:t>
      </w:r>
    </w:p>
    <w:p w14:paraId="2C1FC9E8" w14:textId="77777777" w:rsidR="00064A61" w:rsidRDefault="00000000" w:rsidP="00064A61">
      <w:pPr>
        <w:pStyle w:val="webheader3"/>
        <w:rPr>
          <w:rStyle w:val="Hyperlink"/>
        </w:rPr>
      </w:pPr>
      <w:hyperlink r:id="rId154" w:history="1">
        <w:r w:rsidR="00064A61" w:rsidRPr="00064A61">
          <w:rPr>
            <w:rStyle w:val="Hyperlink"/>
          </w:rPr>
          <w:t>Open claim issues- 326x4 reason code range</w:t>
        </w:r>
      </w:hyperlink>
    </w:p>
    <w:p w14:paraId="3E9E006B" w14:textId="3407D915" w:rsidR="00064A61" w:rsidRPr="00064A61" w:rsidRDefault="00064A61" w:rsidP="00064A61">
      <w:pPr>
        <w:pStyle w:val="webnormal"/>
      </w:pPr>
      <w:r w:rsidRPr="00064A61">
        <w:t>New reason code range of 326x4 is assigning on claims that were returned to provider (RTP) prior to the July 1, 2024, release or in process over the installation of the July release on July 1, 2024. To prevent these reason codes from assigning, a brand new claim will need to be submitted. If you have submitted your claim prior to July 1, 2024, and received a reason code within the range of 326x4, please submit a brand new claim.</w:t>
      </w:r>
    </w:p>
    <w:p w14:paraId="415F4E5E" w14:textId="409C7DE4" w:rsidR="00064A61" w:rsidRPr="00064A61" w:rsidRDefault="00064A61" w:rsidP="00064A61">
      <w:pPr>
        <w:pStyle w:val="webseparator"/>
      </w:pPr>
      <w:r w:rsidRPr="00064A61">
        <w:rPr>
          <w:rStyle w:val="Hyperlink"/>
        </w:rPr>
        <w:t>.</w:t>
      </w:r>
    </w:p>
    <w:p w14:paraId="1938511C" w14:textId="79D84F9E" w:rsidR="00523B6C" w:rsidRDefault="00523B6C" w:rsidP="00523B6C">
      <w:pPr>
        <w:pStyle w:val="webheader"/>
      </w:pPr>
      <w:r>
        <w:lastRenderedPageBreak/>
        <w:t>July 1, 2024</w:t>
      </w:r>
    </w:p>
    <w:p w14:paraId="208C684E" w14:textId="77777777" w:rsidR="00523B6C" w:rsidRPr="00682324" w:rsidRDefault="00000000" w:rsidP="00523B6C">
      <w:pPr>
        <w:pStyle w:val="webheader3"/>
      </w:pPr>
      <w:hyperlink r:id="rId155" w:history="1">
        <w:r w:rsidR="00523B6C" w:rsidRPr="00C24426">
          <w:rPr>
            <w:rStyle w:val="Hyperlink"/>
          </w:rPr>
          <w:t>Medical policy update</w:t>
        </w:r>
      </w:hyperlink>
    </w:p>
    <w:p w14:paraId="458A369A" w14:textId="77777777" w:rsidR="00523B6C" w:rsidRPr="00EB69C7" w:rsidRDefault="00523B6C" w:rsidP="00523B6C">
      <w:pPr>
        <w:pStyle w:val="webnormal"/>
      </w:pPr>
      <w:r w:rsidRPr="00682324">
        <w:t>View the most recent updates for our LCDs and articles</w:t>
      </w:r>
      <w:r>
        <w:t>.</w:t>
      </w:r>
    </w:p>
    <w:p w14:paraId="676766E8" w14:textId="18E31418" w:rsidR="00523B6C" w:rsidRDefault="00523B6C" w:rsidP="00523B6C">
      <w:pPr>
        <w:pStyle w:val="webseparator"/>
      </w:pPr>
      <w:r w:rsidRPr="005A432F">
        <w:rPr>
          <w:rStyle w:val="Hyperlink"/>
        </w:rPr>
        <w:t>.</w:t>
      </w:r>
    </w:p>
    <w:p w14:paraId="27D27F04" w14:textId="4F46BA56" w:rsidR="00A2757D" w:rsidRPr="00A2757D" w:rsidRDefault="00A2757D" w:rsidP="00A2757D">
      <w:pPr>
        <w:pStyle w:val="webheader"/>
      </w:pPr>
      <w:r w:rsidRPr="00A2757D">
        <w:t>June 27, 2024</w:t>
      </w:r>
    </w:p>
    <w:p w14:paraId="515F7D0A" w14:textId="77777777" w:rsidR="00A2757D" w:rsidRPr="00A2757D" w:rsidRDefault="00A2757D" w:rsidP="00A2757D">
      <w:pPr>
        <w:pStyle w:val="webheader3"/>
        <w:rPr>
          <w:rStyle w:val="Hyperlink"/>
        </w:rPr>
      </w:pPr>
      <w:r w:rsidRPr="00A2757D">
        <w:fldChar w:fldCharType="begin"/>
      </w:r>
      <w:r w:rsidRPr="00A2757D">
        <w:instrText>HYPERLINK "https://lnks.gd/l/eyJhbGciOiJIUzI1NiJ9.eyJidWxsZXRpbl9saW5rX2lkIjoxMDEsInVyaSI6ImJwMjpjbGljayIsInVybCI6Imh0dHBzOi8vd3d3LmNtcy5nb3YvdHJhaW5pbmctZWR1Y2F0aW9uL21lZGljYXJlLWxlYXJuaW5nLW5ldHdvcmsvbmV3c2xldHRlci8yMDI0LTA2LTI3LW1sbmMiLCJidWxsZXRpbl9pZCI6IjIwMjQwNjI3Ljk2ODM1MzMxIn0.yeoiU6MuR_hPMZY11MPVWjbPn0eE6UK-6RDM4iM6yFM/s/343285789/br/244859235868-l" \t "_blank"</w:instrText>
      </w:r>
      <w:r w:rsidRPr="00A2757D">
        <w:fldChar w:fldCharType="separate"/>
      </w:r>
      <w:r w:rsidRPr="00A2757D">
        <w:rPr>
          <w:rStyle w:val="Hyperlink"/>
        </w:rPr>
        <w:t>MLN Connects Newsletter: June 27, 2024</w:t>
      </w:r>
    </w:p>
    <w:p w14:paraId="574CD880" w14:textId="77777777" w:rsidR="00A2757D" w:rsidRPr="00A2757D" w:rsidRDefault="00A2757D" w:rsidP="00A2757D">
      <w:pPr>
        <w:pStyle w:val="webnormal"/>
        <w:rPr>
          <w:rStyle w:val="webbold"/>
        </w:rPr>
      </w:pPr>
      <w:r w:rsidRPr="00A2757D">
        <w:fldChar w:fldCharType="end"/>
      </w:r>
      <w:r w:rsidRPr="00A2757D">
        <w:rPr>
          <w:rStyle w:val="webbold"/>
        </w:rPr>
        <w:t>News</w:t>
      </w:r>
    </w:p>
    <w:p w14:paraId="3A1A879C" w14:textId="77777777" w:rsidR="00A2757D" w:rsidRPr="00A2757D" w:rsidRDefault="00A2757D" w:rsidP="00A2757D">
      <w:pPr>
        <w:pStyle w:val="webbullet1"/>
      </w:pPr>
      <w:r w:rsidRPr="00A2757D">
        <w:t>CY 2025 Home Health Prospective Payment System Proposed Rule</w:t>
      </w:r>
    </w:p>
    <w:p w14:paraId="26D12EBC" w14:textId="77777777" w:rsidR="00A2757D" w:rsidRPr="00A2757D" w:rsidRDefault="00A2757D" w:rsidP="00A2757D">
      <w:pPr>
        <w:pStyle w:val="webbullet1"/>
      </w:pPr>
      <w:proofErr w:type="spellStart"/>
      <w:r w:rsidRPr="00A2757D">
        <w:t>PrEP</w:t>
      </w:r>
      <w:proofErr w:type="spellEnd"/>
      <w:r w:rsidRPr="00A2757D">
        <w:t xml:space="preserve"> Using Antiretroviral Therapy to Prevent HIV Infection: Technical FAQs for Pharmacies</w:t>
      </w:r>
    </w:p>
    <w:p w14:paraId="41FAAB94" w14:textId="77777777" w:rsidR="00A2757D" w:rsidRPr="00A2757D" w:rsidRDefault="00A2757D" w:rsidP="00A2757D">
      <w:pPr>
        <w:pStyle w:val="webnormal"/>
        <w:rPr>
          <w:rStyle w:val="webbold"/>
        </w:rPr>
      </w:pPr>
      <w:r w:rsidRPr="00A2757D">
        <w:rPr>
          <w:rStyle w:val="webbold"/>
        </w:rPr>
        <w:t xml:space="preserve">Claims, </w:t>
      </w:r>
      <w:proofErr w:type="spellStart"/>
      <w:r w:rsidRPr="00A2757D">
        <w:rPr>
          <w:rStyle w:val="webbold"/>
        </w:rPr>
        <w:t>Pricers</w:t>
      </w:r>
      <w:proofErr w:type="spellEnd"/>
      <w:r w:rsidRPr="00A2757D">
        <w:rPr>
          <w:rStyle w:val="webbold"/>
        </w:rPr>
        <w:t>, &amp; Codes</w:t>
      </w:r>
    </w:p>
    <w:p w14:paraId="489518F8" w14:textId="77777777" w:rsidR="00A2757D" w:rsidRPr="00A2757D" w:rsidRDefault="00A2757D" w:rsidP="00A2757D">
      <w:pPr>
        <w:pStyle w:val="webbullet1"/>
      </w:pPr>
      <w:r w:rsidRPr="00A2757D">
        <w:t>Medicare Part B Drug Pricing Files &amp; Revisions: July Update</w:t>
      </w:r>
    </w:p>
    <w:p w14:paraId="1AEBB185" w14:textId="77777777" w:rsidR="00A2757D" w:rsidRPr="00A2757D" w:rsidRDefault="00A2757D" w:rsidP="00A2757D">
      <w:pPr>
        <w:pStyle w:val="webbullet1"/>
      </w:pPr>
      <w:r w:rsidRPr="00A2757D">
        <w:t>HCPCS Codes Used for Skilled Nursing Facility Consolidated Billing Enforcement: July 2024 Update</w:t>
      </w:r>
    </w:p>
    <w:p w14:paraId="5F060379" w14:textId="77777777" w:rsidR="00A2757D" w:rsidRPr="00A2757D" w:rsidRDefault="00A2757D" w:rsidP="00A2757D">
      <w:pPr>
        <w:pStyle w:val="webnormal"/>
        <w:rPr>
          <w:rStyle w:val="webbold"/>
        </w:rPr>
      </w:pPr>
      <w:r w:rsidRPr="00A2757D">
        <w:rPr>
          <w:rStyle w:val="webbold"/>
        </w:rPr>
        <w:t>Events</w:t>
      </w:r>
    </w:p>
    <w:p w14:paraId="04C00FBA" w14:textId="77777777" w:rsidR="00A2757D" w:rsidRPr="00A2757D" w:rsidRDefault="00A2757D" w:rsidP="00A2757D">
      <w:pPr>
        <w:pStyle w:val="webbullet1"/>
      </w:pPr>
      <w:r w:rsidRPr="00A2757D">
        <w:t>2024 Virtual National Provider Compliance Conference — August 7 &amp; 8</w:t>
      </w:r>
    </w:p>
    <w:p w14:paraId="57281315" w14:textId="77777777" w:rsidR="00A2757D" w:rsidRPr="00A2757D" w:rsidRDefault="00A2757D" w:rsidP="00A2757D">
      <w:pPr>
        <w:pStyle w:val="webnormal"/>
        <w:rPr>
          <w:rStyle w:val="webbold"/>
        </w:rPr>
      </w:pPr>
      <w:r w:rsidRPr="00A2757D">
        <w:rPr>
          <w:rStyle w:val="webbold"/>
        </w:rPr>
        <w:t>MLN Matters® Articles</w:t>
      </w:r>
    </w:p>
    <w:p w14:paraId="3770F588" w14:textId="77777777" w:rsidR="00A2757D" w:rsidRPr="00A2757D" w:rsidRDefault="00A2757D" w:rsidP="00A2757D">
      <w:pPr>
        <w:pStyle w:val="webbullet1"/>
      </w:pPr>
      <w:r w:rsidRPr="00A2757D">
        <w:t>DMEPOS Fee Schedule: July 2024 Quarterly Update</w:t>
      </w:r>
    </w:p>
    <w:p w14:paraId="03882146" w14:textId="77777777" w:rsidR="00A2757D" w:rsidRPr="00A2757D" w:rsidRDefault="00A2757D" w:rsidP="00A2757D">
      <w:pPr>
        <w:pStyle w:val="webnormal"/>
        <w:rPr>
          <w:rStyle w:val="webbold"/>
        </w:rPr>
      </w:pPr>
      <w:r w:rsidRPr="00A2757D">
        <w:rPr>
          <w:rStyle w:val="webbold"/>
        </w:rPr>
        <w:t>Multimedia</w:t>
      </w:r>
    </w:p>
    <w:p w14:paraId="18713D1E" w14:textId="77777777" w:rsidR="00A2757D" w:rsidRPr="00A2757D" w:rsidRDefault="00A2757D" w:rsidP="00A2757D">
      <w:pPr>
        <w:pStyle w:val="webbullet1"/>
      </w:pPr>
      <w:r w:rsidRPr="00A2757D">
        <w:t>Medicare Ground Ambulance Data Collection System: Webinar Recordings</w:t>
      </w:r>
    </w:p>
    <w:p w14:paraId="4B4274B3" w14:textId="77777777" w:rsidR="00A2757D" w:rsidRPr="00A2757D" w:rsidRDefault="00A2757D" w:rsidP="00A2757D">
      <w:pPr>
        <w:pStyle w:val="webnormal"/>
        <w:rPr>
          <w:rStyle w:val="webbold"/>
        </w:rPr>
      </w:pPr>
      <w:r w:rsidRPr="00A2757D">
        <w:rPr>
          <w:rStyle w:val="webbold"/>
        </w:rPr>
        <w:t>From Our Federal Partners</w:t>
      </w:r>
    </w:p>
    <w:p w14:paraId="4F83D7D6" w14:textId="77777777" w:rsidR="00A2757D" w:rsidRPr="00A2757D" w:rsidRDefault="00A2757D" w:rsidP="00A2757D">
      <w:pPr>
        <w:pStyle w:val="webbullet1"/>
      </w:pPr>
      <w:r w:rsidRPr="00A2757D">
        <w:t>Increased Risk of Dengue Virus Infections in the U.S.</w:t>
      </w:r>
    </w:p>
    <w:p w14:paraId="0FFBFA4C" w14:textId="77777777" w:rsidR="00A2757D" w:rsidRPr="00A2757D" w:rsidRDefault="00A2757D" w:rsidP="00A2757D">
      <w:pPr>
        <w:pStyle w:val="webbullet1"/>
      </w:pPr>
      <w:r w:rsidRPr="00A2757D">
        <w:t>Health Care Preparedness Resources</w:t>
      </w:r>
    </w:p>
    <w:p w14:paraId="41E208EF" w14:textId="77777777" w:rsidR="00A2757D" w:rsidRDefault="00A2757D" w:rsidP="00A2757D">
      <w:pPr>
        <w:pStyle w:val="webseparator"/>
      </w:pPr>
    </w:p>
    <w:p w14:paraId="08AD31D6" w14:textId="77777777" w:rsidR="00C8458E" w:rsidRPr="00CC7B61" w:rsidRDefault="00000000" w:rsidP="00C8458E">
      <w:pPr>
        <w:pStyle w:val="webheader3"/>
      </w:pPr>
      <w:hyperlink r:id="rId156" w:tgtFrame="_top" w:history="1">
        <w:r w:rsidR="00C8458E" w:rsidRPr="00CC7B61">
          <w:rPr>
            <w:rStyle w:val="Hyperlink"/>
          </w:rPr>
          <w:t>Medical policy update</w:t>
        </w:r>
      </w:hyperlink>
    </w:p>
    <w:p w14:paraId="775D992F" w14:textId="77777777" w:rsidR="00C8458E" w:rsidRPr="00CC7B61" w:rsidRDefault="00C8458E" w:rsidP="00C8458E">
      <w:pPr>
        <w:pStyle w:val="webnormal"/>
      </w:pPr>
      <w:r w:rsidRPr="00CC7B61">
        <w:t>View the most recent updates for our LCDs and articles.</w:t>
      </w:r>
    </w:p>
    <w:p w14:paraId="245642F4" w14:textId="77777777" w:rsidR="00C8458E" w:rsidRDefault="00C8458E" w:rsidP="00C8458E">
      <w:pPr>
        <w:pStyle w:val="webseparator"/>
      </w:pPr>
    </w:p>
    <w:p w14:paraId="0835A9F0" w14:textId="77777777" w:rsidR="00EA15D6" w:rsidRPr="00EA15D6" w:rsidRDefault="00EA15D6" w:rsidP="00EA15D6">
      <w:pPr>
        <w:pStyle w:val="webheader3"/>
        <w:rPr>
          <w:rStyle w:val="Hyperlink"/>
        </w:rPr>
      </w:pPr>
      <w:r w:rsidRPr="00EA15D6">
        <w:fldChar w:fldCharType="begin"/>
      </w:r>
      <w:r w:rsidRPr="00EA15D6">
        <w:instrText>HYPERLINK "https://www.novitas-solutions.com/webcenter/portal/MedicareJL/pagebyid?contentId=00286381"</w:instrText>
      </w:r>
      <w:r w:rsidRPr="00EA15D6">
        <w:fldChar w:fldCharType="separate"/>
      </w:r>
      <w:r w:rsidRPr="00EA15D6">
        <w:rPr>
          <w:rStyle w:val="Hyperlink"/>
        </w:rPr>
        <w:t>Updated Novitasphere enrollment forms</w:t>
      </w:r>
    </w:p>
    <w:p w14:paraId="0DC512F7" w14:textId="77777777" w:rsidR="00EA15D6" w:rsidRPr="00EA15D6" w:rsidRDefault="00EA15D6" w:rsidP="00EA15D6">
      <w:pPr>
        <w:pStyle w:val="webnormal"/>
      </w:pPr>
      <w:r w:rsidRPr="00EA15D6">
        <w:fldChar w:fldCharType="end"/>
      </w:r>
      <w:r w:rsidRPr="00EA15D6">
        <w:t>EDI and Novitasphere enrollment forms have been updated. Always use the most recent version of the forms when initially enrolling or updating your existing EDI account. The new version is R2-23 - any older form versions will be rejected as of August 25.</w:t>
      </w:r>
    </w:p>
    <w:p w14:paraId="60BDD25C" w14:textId="77777777" w:rsidR="00EA15D6" w:rsidRDefault="00EA15D6" w:rsidP="00EA15D6">
      <w:pPr>
        <w:pStyle w:val="webseparator"/>
      </w:pPr>
    </w:p>
    <w:p w14:paraId="1D835EC4" w14:textId="7E58FE72" w:rsidR="003B733D" w:rsidRDefault="003B733D" w:rsidP="003B733D">
      <w:pPr>
        <w:pStyle w:val="webheader"/>
      </w:pPr>
      <w:r w:rsidRPr="004C496F">
        <w:t>June 2</w:t>
      </w:r>
      <w:r>
        <w:t>6</w:t>
      </w:r>
      <w:r w:rsidRPr="004C496F">
        <w:t>, 2024</w:t>
      </w:r>
      <w:r>
        <w:t xml:space="preserve"> </w:t>
      </w:r>
    </w:p>
    <w:p w14:paraId="53D73D66" w14:textId="77777777" w:rsidR="003B733D" w:rsidRDefault="003B733D" w:rsidP="003B733D">
      <w:pPr>
        <w:pStyle w:val="webheader3"/>
      </w:pPr>
      <w:r w:rsidRPr="000067DF">
        <w:t>Medicare Learning Network® MLN Matters® Articles from CMS</w:t>
      </w:r>
    </w:p>
    <w:p w14:paraId="035B54BD" w14:textId="77777777" w:rsidR="003B733D" w:rsidRPr="00912871" w:rsidRDefault="003B733D" w:rsidP="003B733D">
      <w:pPr>
        <w:pStyle w:val="webnormal"/>
        <w:rPr>
          <w:rStyle w:val="webbold"/>
        </w:rPr>
      </w:pPr>
      <w:r w:rsidRPr="00912871">
        <w:rPr>
          <w:rStyle w:val="webbold"/>
        </w:rPr>
        <w:t>Revised:</w:t>
      </w:r>
    </w:p>
    <w:p w14:paraId="61CE929A" w14:textId="77777777" w:rsidR="003B733D" w:rsidRPr="000067DF" w:rsidRDefault="00000000" w:rsidP="003B733D">
      <w:pPr>
        <w:pStyle w:val="webbullet1"/>
      </w:pPr>
      <w:hyperlink r:id="rId157" w:history="1">
        <w:r w:rsidR="003B733D" w:rsidRPr="000067DF">
          <w:rPr>
            <w:rStyle w:val="Hyperlink"/>
          </w:rPr>
          <w:t>MM13487 - Diabetes Screening &amp; Definitions Update: CY 2024 Physician Fee Schedule Final Rule</w:t>
        </w:r>
      </w:hyperlink>
      <w:r w:rsidR="003B733D" w:rsidRPr="000067DF">
        <w:t xml:space="preserve"> </w:t>
      </w:r>
    </w:p>
    <w:p w14:paraId="4CDB03C6" w14:textId="77777777" w:rsidR="003B733D" w:rsidRPr="000067DF" w:rsidRDefault="003B733D" w:rsidP="003B733D">
      <w:pPr>
        <w:pStyle w:val="webindent1"/>
      </w:pPr>
      <w:r w:rsidRPr="000067DF">
        <w:t>This article is for physicians, suppliers, and other providers billing MACs.</w:t>
      </w:r>
    </w:p>
    <w:p w14:paraId="092C9701" w14:textId="77777777" w:rsidR="003B733D" w:rsidRDefault="003B733D" w:rsidP="003B733D">
      <w:pPr>
        <w:pStyle w:val="webseparator"/>
      </w:pPr>
    </w:p>
    <w:p w14:paraId="751BBE1E" w14:textId="19428D52" w:rsidR="00D51704" w:rsidRDefault="00D51704" w:rsidP="00D51704">
      <w:pPr>
        <w:pStyle w:val="webheader"/>
      </w:pPr>
      <w:r w:rsidRPr="00D51704">
        <w:t>June 2</w:t>
      </w:r>
      <w:r>
        <w:t>5</w:t>
      </w:r>
      <w:r w:rsidRPr="00D51704">
        <w:t>, 2024</w:t>
      </w:r>
    </w:p>
    <w:p w14:paraId="6C2EE54E" w14:textId="77777777" w:rsidR="00E95D56" w:rsidRPr="00595A6B" w:rsidRDefault="00E95D56" w:rsidP="00E95D56">
      <w:pPr>
        <w:pStyle w:val="webheader3"/>
      </w:pPr>
      <w:bookmarkStart w:id="7" w:name="_Hlk170190845"/>
      <w:r w:rsidRPr="00595A6B">
        <w:t>Limited Systems Availability</w:t>
      </w:r>
    </w:p>
    <w:p w14:paraId="3A418B79" w14:textId="352E1156" w:rsidR="00E95D56" w:rsidRDefault="00E95D56" w:rsidP="00E95D56">
      <w:pPr>
        <w:pStyle w:val="webnormal"/>
      </w:pPr>
      <w:r w:rsidRPr="00E95D56">
        <w:t>There will be Common Working File (CWF) “dark days” June 28-30, due to the July 2024 release installation. The interactive voice response (IVR) will have limited availability.</w:t>
      </w:r>
    </w:p>
    <w:bookmarkEnd w:id="7"/>
    <w:p w14:paraId="630EC970" w14:textId="77777777" w:rsidR="00E95D56" w:rsidRDefault="00E95D56" w:rsidP="00E95D56">
      <w:pPr>
        <w:pStyle w:val="webseparator"/>
      </w:pPr>
    </w:p>
    <w:p w14:paraId="0A35E31A" w14:textId="454194E4" w:rsidR="00324761" w:rsidRPr="00324761" w:rsidRDefault="00000000" w:rsidP="00324761">
      <w:pPr>
        <w:pStyle w:val="webheader3"/>
      </w:pPr>
      <w:hyperlink r:id="rId158" w:history="1">
        <w:r w:rsidR="00324761" w:rsidRPr="00324761">
          <w:rPr>
            <w:rStyle w:val="Hyperlink"/>
            <w:rFonts w:ascii="Verdana" w:hAnsi="Verdana"/>
          </w:rPr>
          <w:t>Register Now: 2024 Virtual National Provider Compliance Conference</w:t>
        </w:r>
      </w:hyperlink>
    </w:p>
    <w:p w14:paraId="5056098D" w14:textId="77777777" w:rsidR="00324761" w:rsidRPr="00324761" w:rsidRDefault="00324761" w:rsidP="00324761">
      <w:pPr>
        <w:pStyle w:val="webnormal"/>
      </w:pPr>
      <w:r w:rsidRPr="00324761">
        <w:t>Registration is officially open for the 2024 Virtual National Provider Compliance Conference (NPCC) on Wednesday, August 7.</w:t>
      </w:r>
    </w:p>
    <w:p w14:paraId="57F55BF1" w14:textId="77777777" w:rsidR="00E95D56" w:rsidRDefault="00E95D56" w:rsidP="00324761">
      <w:pPr>
        <w:pStyle w:val="webseparator"/>
      </w:pPr>
    </w:p>
    <w:p w14:paraId="24346C92" w14:textId="77777777" w:rsidR="00324761" w:rsidRPr="00E95D56" w:rsidRDefault="00324761" w:rsidP="00E95D56">
      <w:pPr>
        <w:pStyle w:val="webnormal"/>
      </w:pPr>
    </w:p>
    <w:p w14:paraId="3B305AA1" w14:textId="0B0EF1C8" w:rsidR="00D51704" w:rsidRPr="00D51704" w:rsidRDefault="00D51704" w:rsidP="00D51704">
      <w:pPr>
        <w:pStyle w:val="webheader3"/>
      </w:pPr>
      <w:r w:rsidRPr="00D51704">
        <w:t>Medicare Learning Network® MLN Matters® Articles from CMS</w:t>
      </w:r>
    </w:p>
    <w:p w14:paraId="49119EB1" w14:textId="77777777" w:rsidR="00D51704" w:rsidRPr="00D51704" w:rsidRDefault="00D51704" w:rsidP="00D51704">
      <w:pPr>
        <w:pStyle w:val="webnormal"/>
        <w:rPr>
          <w:rStyle w:val="webbold"/>
        </w:rPr>
      </w:pPr>
      <w:r w:rsidRPr="00D51704">
        <w:rPr>
          <w:rStyle w:val="webbold"/>
        </w:rPr>
        <w:t>New:</w:t>
      </w:r>
    </w:p>
    <w:p w14:paraId="4401BBBA" w14:textId="77777777" w:rsidR="00D51704" w:rsidRPr="00D51704" w:rsidRDefault="00000000" w:rsidP="00D51704">
      <w:pPr>
        <w:pStyle w:val="webbullet1"/>
      </w:pPr>
      <w:hyperlink r:id="rId159" w:history="1">
        <w:r w:rsidR="00D51704" w:rsidRPr="00D51704">
          <w:rPr>
            <w:rStyle w:val="Hyperlink"/>
          </w:rPr>
          <w:t>MM13672 - Changes to the Laboratory National Coverage Determination Edit Software: October 2024 Update</w:t>
        </w:r>
      </w:hyperlink>
    </w:p>
    <w:p w14:paraId="118B96BB" w14:textId="77777777" w:rsidR="00D51704" w:rsidRPr="00D51704" w:rsidRDefault="00D51704" w:rsidP="00D51704">
      <w:pPr>
        <w:pStyle w:val="webindent1"/>
      </w:pPr>
      <w:r w:rsidRPr="00D51704">
        <w:t>This article is for laboratory physicians, suppliers, and other providers billing MACs for laboratory services they provide to Medicare patients.</w:t>
      </w:r>
    </w:p>
    <w:p w14:paraId="6A75FD4B" w14:textId="77777777" w:rsidR="00D51704" w:rsidRDefault="00D51704" w:rsidP="00D51704">
      <w:pPr>
        <w:pStyle w:val="webseparator"/>
      </w:pPr>
    </w:p>
    <w:p w14:paraId="752663FB" w14:textId="77777777" w:rsidR="00D51704" w:rsidRPr="00315598" w:rsidRDefault="00000000" w:rsidP="00D51704">
      <w:pPr>
        <w:pStyle w:val="webheader3"/>
      </w:pPr>
      <w:hyperlink r:id="rId160" w:history="1">
        <w:r w:rsidR="00D51704" w:rsidRPr="00315598">
          <w:rPr>
            <w:rStyle w:val="Hyperlink"/>
          </w:rPr>
          <w:t>On-Demand Learning</w:t>
        </w:r>
      </w:hyperlink>
    </w:p>
    <w:p w14:paraId="5CD67F54" w14:textId="77777777" w:rsidR="00D51704" w:rsidRPr="00D51704" w:rsidRDefault="00D51704" w:rsidP="00D51704">
      <w:pPr>
        <w:pStyle w:val="webnormal"/>
        <w:rPr>
          <w:rFonts w:eastAsia="Calibri"/>
        </w:rPr>
      </w:pPr>
      <w:r w:rsidRPr="00903A10">
        <w:t xml:space="preserve">Looking for education that fits your busy schedule? Visit the </w:t>
      </w:r>
      <w:hyperlink r:id="rId161" w:history="1">
        <w:r w:rsidRPr="00903A10">
          <w:rPr>
            <w:rStyle w:val="Hyperlink"/>
          </w:rPr>
          <w:t>On-Demand Learning</w:t>
        </w:r>
      </w:hyperlink>
      <w:r w:rsidRPr="00903A10">
        <w:t xml:space="preserve"> center on our website for a full listing of webinar recordings and click-and-play videos. </w:t>
      </w:r>
      <w:r>
        <w:t>N</w:t>
      </w:r>
      <w:r w:rsidRPr="00903A10">
        <w:t xml:space="preserve">ew content </w:t>
      </w:r>
      <w:r>
        <w:t xml:space="preserve">is posted </w:t>
      </w:r>
      <w:r w:rsidRPr="00903A10">
        <w:t xml:space="preserve">monthly. </w:t>
      </w:r>
    </w:p>
    <w:p w14:paraId="4E401B2C" w14:textId="77777777" w:rsidR="00D51704" w:rsidRDefault="00D51704" w:rsidP="00D51704">
      <w:pPr>
        <w:pStyle w:val="webseparator"/>
      </w:pPr>
    </w:p>
    <w:p w14:paraId="74737CE4" w14:textId="0C5F4639" w:rsidR="00B64187" w:rsidRPr="00B64187" w:rsidRDefault="00B64187" w:rsidP="00B64187">
      <w:pPr>
        <w:pStyle w:val="webheader"/>
      </w:pPr>
      <w:r w:rsidRPr="00B64187">
        <w:t>June 2</w:t>
      </w:r>
      <w:r>
        <w:t>4</w:t>
      </w:r>
      <w:r w:rsidRPr="00B64187">
        <w:t>, 2024</w:t>
      </w:r>
    </w:p>
    <w:p w14:paraId="0CED7248" w14:textId="3D109DD4" w:rsidR="00B64187" w:rsidRPr="00B64187" w:rsidRDefault="00B64187" w:rsidP="00B64187">
      <w:pPr>
        <w:pStyle w:val="webheader3"/>
        <w:rPr>
          <w:rStyle w:val="Hyperlink"/>
        </w:rPr>
      </w:pPr>
      <w:r w:rsidRPr="00B64187">
        <w:fldChar w:fldCharType="begin"/>
      </w:r>
      <w:r w:rsidR="00835017">
        <w:instrText>HYPERLINK "https://www.novitas-solutions.com/webcenter/portal/MedicareJL/pagebyid?contentId=00275505"</w:instrText>
      </w:r>
      <w:r w:rsidRPr="00B64187">
        <w:fldChar w:fldCharType="separate"/>
      </w:r>
      <w:r w:rsidRPr="00B64187">
        <w:rPr>
          <w:rStyle w:val="Hyperlink"/>
        </w:rPr>
        <w:t>Smart Edits</w:t>
      </w:r>
    </w:p>
    <w:p w14:paraId="0C45E709" w14:textId="77777777" w:rsidR="00B64187" w:rsidRPr="00FE4B0E" w:rsidRDefault="00B64187" w:rsidP="00B64187">
      <w:pPr>
        <w:pStyle w:val="webnormal"/>
      </w:pPr>
      <w:r w:rsidRPr="00B64187">
        <w:fldChar w:fldCharType="end"/>
      </w:r>
      <w:r w:rsidRPr="00FE4B0E">
        <w:t xml:space="preserve">Smart </w:t>
      </w:r>
      <w:r w:rsidRPr="00B64187">
        <w:t>e</w:t>
      </w:r>
      <w:r w:rsidRPr="00FE4B0E">
        <w:t xml:space="preserve">dits were introduced in July of 2023 to analyze claim data and will be removed effective June 28th. No action is needed. The removal of these edits will not impact your electronic billing routine. The typical workday using electronic billing will remain the same. </w:t>
      </w:r>
    </w:p>
    <w:p w14:paraId="70BD048E" w14:textId="29D3A281" w:rsidR="00B64187" w:rsidRPr="00B64187" w:rsidRDefault="00B64187" w:rsidP="00B64187">
      <w:pPr>
        <w:pStyle w:val="webnormal"/>
      </w:pPr>
      <w:r w:rsidRPr="00B64187">
        <w:t xml:space="preserve">The lists of the current Smart edits and more details on the process are available on the </w:t>
      </w:r>
      <w:hyperlink r:id="rId162" w:history="1">
        <w:r w:rsidRPr="00B64187">
          <w:rPr>
            <w:rStyle w:val="Hyperlink"/>
          </w:rPr>
          <w:t>Smart Edit</w:t>
        </w:r>
      </w:hyperlink>
      <w:r w:rsidRPr="00B64187">
        <w:t xml:space="preserve"> web page.</w:t>
      </w:r>
    </w:p>
    <w:p w14:paraId="49511A54" w14:textId="77777777" w:rsidR="00B64187" w:rsidRDefault="00B64187" w:rsidP="00B64187">
      <w:pPr>
        <w:pStyle w:val="webseparator"/>
      </w:pPr>
    </w:p>
    <w:p w14:paraId="1DDEBBD0" w14:textId="346055E0" w:rsidR="00411C9A" w:rsidRDefault="00411C9A" w:rsidP="001E3061">
      <w:pPr>
        <w:pStyle w:val="webheader"/>
      </w:pPr>
      <w:r>
        <w:lastRenderedPageBreak/>
        <w:t>June 21, 2024</w:t>
      </w:r>
    </w:p>
    <w:p w14:paraId="443B8638" w14:textId="2A868D9D" w:rsidR="00411C9A" w:rsidRPr="00411C9A" w:rsidRDefault="00411C9A" w:rsidP="00411C9A">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"https://www.novitas-solutions.com/webcenter/portal/MedicareJL/pagebyid?contentId=00284592"</w:instrText>
      </w:r>
      <w:r>
        <w:rPr>
          <w:rFonts w:ascii="Arial" w:hAnsi="Arial"/>
        </w:rPr>
      </w:r>
      <w:r>
        <w:rPr>
          <w:rFonts w:ascii="Arial" w:hAnsi="Arial"/>
        </w:rPr>
        <w:fldChar w:fldCharType="separate"/>
      </w:r>
      <w:r w:rsidRPr="00411C9A">
        <w:rPr>
          <w:rStyle w:val="Hyperlink"/>
        </w:rPr>
        <w:t>Revised March ASC Fee Schedule Disclosures</w:t>
      </w:r>
    </w:p>
    <w:p w14:paraId="3A98E417" w14:textId="4D748E47" w:rsidR="00411C9A" w:rsidRPr="00411C9A" w:rsidRDefault="00411C9A" w:rsidP="00411C9A">
      <w:pPr>
        <w:pStyle w:val="webnormal"/>
      </w:pPr>
      <w:r>
        <w:rPr>
          <w:b/>
          <w:sz w:val="28"/>
          <w:szCs w:val="20"/>
        </w:rPr>
        <w:fldChar w:fldCharType="end"/>
      </w:r>
      <w:r w:rsidRPr="00411C9A">
        <w:t>Please take a moment to review an updated full version of the March 9, 2024, ASC fee schedule. </w:t>
      </w:r>
    </w:p>
    <w:p w14:paraId="4CCDE7B9" w14:textId="029AF0ED" w:rsidR="00411C9A" w:rsidRPr="00411C9A" w:rsidRDefault="00411C9A" w:rsidP="00411C9A">
      <w:pPr>
        <w:pStyle w:val="webseparator"/>
      </w:pPr>
      <w:r w:rsidRPr="00411C9A">
        <w:rPr>
          <w:rStyle w:val="Hyperlink"/>
        </w:rPr>
        <w:t>.</w:t>
      </w:r>
    </w:p>
    <w:p w14:paraId="2E388E2A" w14:textId="54D22B94" w:rsidR="001E3061" w:rsidRPr="001E3061" w:rsidRDefault="001E3061" w:rsidP="001E3061">
      <w:pPr>
        <w:pStyle w:val="webheader"/>
      </w:pPr>
      <w:r w:rsidRPr="001E3061">
        <w:t>June 20, 2024</w:t>
      </w:r>
    </w:p>
    <w:p w14:paraId="4AB2AB70" w14:textId="77777777" w:rsidR="001E3061" w:rsidRPr="001E3061" w:rsidRDefault="00000000" w:rsidP="001E3061">
      <w:pPr>
        <w:pStyle w:val="webheader3"/>
      </w:pPr>
      <w:hyperlink r:id="rId163" w:tgtFrame="_blank" w:history="1">
        <w:r w:rsidR="001E3061" w:rsidRPr="001E3061">
          <w:rPr>
            <w:rStyle w:val="Hyperlink"/>
          </w:rPr>
          <w:t>MLN Connects Newsletter: June 20, 2024</w:t>
        </w:r>
      </w:hyperlink>
    </w:p>
    <w:p w14:paraId="4367BAC8" w14:textId="77777777" w:rsidR="001E3061" w:rsidRPr="001E3061" w:rsidRDefault="001E3061" w:rsidP="001E3061">
      <w:pPr>
        <w:pStyle w:val="webnormal"/>
        <w:rPr>
          <w:rStyle w:val="webbold"/>
        </w:rPr>
      </w:pPr>
      <w:r w:rsidRPr="001E3061">
        <w:rPr>
          <w:rStyle w:val="webbold"/>
        </w:rPr>
        <w:t>News</w:t>
      </w:r>
    </w:p>
    <w:p w14:paraId="7D75755A" w14:textId="77777777" w:rsidR="001E3061" w:rsidRPr="001E3061" w:rsidRDefault="001E3061" w:rsidP="001E3061">
      <w:pPr>
        <w:pStyle w:val="webbullet1"/>
      </w:pPr>
      <w:r w:rsidRPr="001E3061">
        <w:t>CMS Preparing to Close Program that Addressed Medicare Funding Issues Resulting from Change Healthcare Cyber-Attack</w:t>
      </w:r>
    </w:p>
    <w:p w14:paraId="1E23F0B6" w14:textId="77777777" w:rsidR="001E3061" w:rsidRPr="001E3061" w:rsidRDefault="001E3061" w:rsidP="001E3061">
      <w:pPr>
        <w:pStyle w:val="webbullet1"/>
      </w:pPr>
      <w:r w:rsidRPr="001E3061">
        <w:t>Federal Study Examines Care Following Nonfatal Overdose Among Medicare Beneficiaries; Identifies Effective Interventions &amp; Gaps in Care</w:t>
      </w:r>
    </w:p>
    <w:p w14:paraId="63D64910" w14:textId="77777777" w:rsidR="001E3061" w:rsidRPr="001E3061" w:rsidRDefault="001E3061" w:rsidP="001E3061">
      <w:pPr>
        <w:pStyle w:val="webbullet1"/>
      </w:pPr>
      <w:r w:rsidRPr="001E3061">
        <w:t>CMS Roundup (June 14, 2024)</w:t>
      </w:r>
    </w:p>
    <w:p w14:paraId="2EBDC793" w14:textId="77777777" w:rsidR="001E3061" w:rsidRPr="001E3061" w:rsidRDefault="001E3061" w:rsidP="001E3061">
      <w:pPr>
        <w:pStyle w:val="webbullet1"/>
      </w:pPr>
      <w:r w:rsidRPr="001E3061">
        <w:t>Medical Records Request Scam: Watch out for Phishing</w:t>
      </w:r>
    </w:p>
    <w:p w14:paraId="419E274C" w14:textId="77777777" w:rsidR="001E3061" w:rsidRPr="001E3061" w:rsidRDefault="001E3061" w:rsidP="001E3061">
      <w:pPr>
        <w:pStyle w:val="webbullet1"/>
      </w:pPr>
      <w:r w:rsidRPr="001E3061">
        <w:t>Provider &amp; Supplier Enrollment Site Visits: CMS has Authority to Conduct</w:t>
      </w:r>
    </w:p>
    <w:p w14:paraId="6B5660BA" w14:textId="77777777" w:rsidR="001E3061" w:rsidRPr="001E3061" w:rsidRDefault="001E3061" w:rsidP="001E3061">
      <w:pPr>
        <w:pStyle w:val="webbullet1"/>
      </w:pPr>
      <w:r w:rsidRPr="001E3061">
        <w:t>Cognitive Health: Medicare Covers Services</w:t>
      </w:r>
    </w:p>
    <w:p w14:paraId="6BC9C2C4" w14:textId="77777777" w:rsidR="001E3061" w:rsidRPr="001E3061" w:rsidRDefault="001E3061" w:rsidP="001E3061">
      <w:pPr>
        <w:pStyle w:val="webnormal"/>
        <w:rPr>
          <w:rStyle w:val="webbold"/>
        </w:rPr>
      </w:pPr>
      <w:r w:rsidRPr="001E3061">
        <w:rPr>
          <w:rStyle w:val="webbold"/>
        </w:rPr>
        <w:t>Compliance</w:t>
      </w:r>
    </w:p>
    <w:p w14:paraId="3641DB81" w14:textId="77777777" w:rsidR="001E3061" w:rsidRPr="001E3061" w:rsidRDefault="001E3061" w:rsidP="001E3061">
      <w:pPr>
        <w:pStyle w:val="webbullet1"/>
      </w:pPr>
      <w:r w:rsidRPr="001E3061">
        <w:t>Global Surgery: Bill Correctly</w:t>
      </w:r>
    </w:p>
    <w:p w14:paraId="178EB8E9" w14:textId="77777777" w:rsidR="001E3061" w:rsidRPr="001E3061" w:rsidRDefault="001E3061" w:rsidP="001E3061">
      <w:pPr>
        <w:pStyle w:val="webnormal"/>
        <w:rPr>
          <w:rStyle w:val="webbold"/>
        </w:rPr>
      </w:pPr>
      <w:r w:rsidRPr="001E3061">
        <w:rPr>
          <w:rStyle w:val="webbold"/>
        </w:rPr>
        <w:t xml:space="preserve">Claims, </w:t>
      </w:r>
      <w:proofErr w:type="spellStart"/>
      <w:r w:rsidRPr="001E3061">
        <w:rPr>
          <w:rStyle w:val="webbold"/>
        </w:rPr>
        <w:t>Pricers</w:t>
      </w:r>
      <w:proofErr w:type="spellEnd"/>
      <w:r w:rsidRPr="001E3061">
        <w:rPr>
          <w:rStyle w:val="webbold"/>
        </w:rPr>
        <w:t>, &amp; Codes</w:t>
      </w:r>
    </w:p>
    <w:p w14:paraId="59587C57" w14:textId="77777777" w:rsidR="001E3061" w:rsidRPr="001E3061" w:rsidRDefault="001E3061" w:rsidP="001E3061">
      <w:pPr>
        <w:pStyle w:val="webbullet1"/>
      </w:pPr>
      <w:r w:rsidRPr="001E3061">
        <w:t>Outpatient Institutional Providers: Find Out When to Split Claims for Updated Rates</w:t>
      </w:r>
    </w:p>
    <w:p w14:paraId="32A6EA33" w14:textId="77777777" w:rsidR="001E3061" w:rsidRPr="001E3061" w:rsidRDefault="001E3061" w:rsidP="001E3061">
      <w:pPr>
        <w:pStyle w:val="webnormal"/>
        <w:rPr>
          <w:rStyle w:val="webbold"/>
        </w:rPr>
      </w:pPr>
      <w:r w:rsidRPr="001E3061">
        <w:rPr>
          <w:rStyle w:val="webbold"/>
        </w:rPr>
        <w:t>Events</w:t>
      </w:r>
    </w:p>
    <w:p w14:paraId="48738323" w14:textId="77777777" w:rsidR="001E3061" w:rsidRPr="001E3061" w:rsidRDefault="001E3061" w:rsidP="001E3061">
      <w:pPr>
        <w:pStyle w:val="webbullet1"/>
      </w:pPr>
      <w:r w:rsidRPr="001E3061">
        <w:t>Clinical Laboratory Fee Schedule Annual Public Meeting: Now Virtual-Only on June 25</w:t>
      </w:r>
    </w:p>
    <w:p w14:paraId="127AC30A" w14:textId="77777777" w:rsidR="001E3061" w:rsidRPr="001E3061" w:rsidRDefault="001E3061" w:rsidP="001E3061">
      <w:pPr>
        <w:pStyle w:val="webnormal"/>
        <w:rPr>
          <w:rStyle w:val="webbold"/>
        </w:rPr>
      </w:pPr>
      <w:r w:rsidRPr="001E3061">
        <w:rPr>
          <w:rStyle w:val="webbold"/>
        </w:rPr>
        <w:t>MLN Matters® Articles</w:t>
      </w:r>
    </w:p>
    <w:p w14:paraId="0A990AA3" w14:textId="77777777" w:rsidR="001E3061" w:rsidRPr="001E3061" w:rsidRDefault="001E3061" w:rsidP="001E3061">
      <w:pPr>
        <w:pStyle w:val="webbullet1"/>
      </w:pPr>
      <w:r w:rsidRPr="001E3061">
        <w:t>Ambulatory Surgical Center Payment Update – July 2024</w:t>
      </w:r>
    </w:p>
    <w:p w14:paraId="2C39C4F1" w14:textId="77777777" w:rsidR="001E3061" w:rsidRPr="001E3061" w:rsidRDefault="001E3061" w:rsidP="001E3061">
      <w:pPr>
        <w:pStyle w:val="webbullet1"/>
      </w:pPr>
      <w:r w:rsidRPr="001E3061">
        <w:t>Medicare Benefit Policy Manual Update: DMEPOS Benefit Category Determinations</w:t>
      </w:r>
    </w:p>
    <w:p w14:paraId="3F450E18" w14:textId="77777777" w:rsidR="001E3061" w:rsidRPr="001E3061" w:rsidRDefault="001E3061" w:rsidP="001E3061">
      <w:pPr>
        <w:pStyle w:val="webnormal"/>
        <w:rPr>
          <w:rStyle w:val="webbold"/>
        </w:rPr>
      </w:pPr>
      <w:r w:rsidRPr="001E3061">
        <w:rPr>
          <w:rStyle w:val="webbold"/>
        </w:rPr>
        <w:t>From Our Federal Partners</w:t>
      </w:r>
    </w:p>
    <w:p w14:paraId="573A7F91" w14:textId="77777777" w:rsidR="001E3061" w:rsidRPr="001E3061" w:rsidRDefault="001E3061" w:rsidP="001E3061">
      <w:pPr>
        <w:pStyle w:val="webbullet1"/>
      </w:pPr>
      <w:r w:rsidRPr="001E3061">
        <w:t>Disrupted Access to Prescription Stimulant Medications Could Increase Risk of Injury &amp; Overdose</w:t>
      </w:r>
    </w:p>
    <w:p w14:paraId="7A3CB723" w14:textId="77777777" w:rsidR="001E3061" w:rsidRPr="001E3061" w:rsidRDefault="001E3061" w:rsidP="001E3061">
      <w:pPr>
        <w:pStyle w:val="webbullet1"/>
      </w:pPr>
      <w:r w:rsidRPr="001E3061">
        <w:t xml:space="preserve">Severe Illness Potentially Associated with Consuming Diamond </w:t>
      </w:r>
      <w:proofErr w:type="spellStart"/>
      <w:r w:rsidRPr="001E3061">
        <w:t>Shruumz</w:t>
      </w:r>
      <w:proofErr w:type="spellEnd"/>
      <w:r w:rsidRPr="001E3061">
        <w:t> Brand Chocolate Bars, Cones, &amp; Gummies</w:t>
      </w:r>
    </w:p>
    <w:p w14:paraId="064AB547" w14:textId="77777777" w:rsidR="001E3061" w:rsidRPr="001E3061" w:rsidRDefault="001E3061" w:rsidP="001E3061">
      <w:pPr>
        <w:pStyle w:val="webbullet1"/>
      </w:pPr>
      <w:r w:rsidRPr="001E3061">
        <w:t>CHAMPVA Claims: Enroll in Direct Deposit — Reminder</w:t>
      </w:r>
    </w:p>
    <w:p w14:paraId="7B190622" w14:textId="77777777" w:rsidR="001E3061" w:rsidRPr="001E3061" w:rsidRDefault="001E3061" w:rsidP="001E3061">
      <w:pPr>
        <w:pStyle w:val="webseparator"/>
      </w:pPr>
      <w:r w:rsidRPr="001E3061">
        <w:rPr>
          <w:rStyle w:val="Hyperlink"/>
        </w:rPr>
        <w:t>.</w:t>
      </w:r>
    </w:p>
    <w:p w14:paraId="0A0D400A" w14:textId="77777777" w:rsidR="001E3061" w:rsidRPr="001E3061" w:rsidRDefault="00000000" w:rsidP="001E3061">
      <w:pPr>
        <w:pStyle w:val="webheader3"/>
        <w:rPr>
          <w:rStyle w:val="Hyperlink"/>
        </w:rPr>
      </w:pPr>
      <w:hyperlink r:id="rId164" w:history="1">
        <w:r w:rsidR="001E3061" w:rsidRPr="001E3061">
          <w:rPr>
            <w:rStyle w:val="Hyperlink"/>
          </w:rPr>
          <w:t>Enrollment update</w:t>
        </w:r>
      </w:hyperlink>
    </w:p>
    <w:p w14:paraId="395E7283" w14:textId="77777777" w:rsidR="001E3061" w:rsidRPr="001E3061" w:rsidRDefault="001E3061" w:rsidP="001E3061">
      <w:pPr>
        <w:pStyle w:val="webnormal"/>
      </w:pPr>
      <w:r w:rsidRPr="001E3061">
        <w:t xml:space="preserve">The </w:t>
      </w:r>
      <w:hyperlink r:id="rId165" w:history="1">
        <w:proofErr w:type="spellStart"/>
        <w:r w:rsidRPr="001E3061">
          <w:rPr>
            <w:rStyle w:val="Hyperlink"/>
          </w:rPr>
          <w:t>Opt</w:t>
        </w:r>
        <w:proofErr w:type="spellEnd"/>
        <w:r w:rsidRPr="001E3061">
          <w:rPr>
            <w:rStyle w:val="Hyperlink"/>
          </w:rPr>
          <w:t xml:space="preserve"> Out Affidavit Form</w:t>
        </w:r>
      </w:hyperlink>
      <w:r w:rsidRPr="001E3061">
        <w:rPr>
          <w:rStyle w:val="Hyperlink"/>
        </w:rPr>
        <w:t xml:space="preserve">  </w:t>
      </w:r>
      <w:r w:rsidRPr="001E3061">
        <w:t xml:space="preserve">has been revised.  </w:t>
      </w:r>
    </w:p>
    <w:p w14:paraId="3D101D15" w14:textId="30EAFE4F" w:rsidR="001E3061" w:rsidRDefault="001E3061" w:rsidP="001E3061">
      <w:pPr>
        <w:pStyle w:val="webseparator"/>
      </w:pPr>
      <w:r w:rsidRPr="001E3061">
        <w:rPr>
          <w:rStyle w:val="Hyperlink"/>
        </w:rPr>
        <w:t>.</w:t>
      </w:r>
    </w:p>
    <w:p w14:paraId="30D94B6B" w14:textId="23F572FA" w:rsidR="006672ED" w:rsidRPr="006672ED" w:rsidRDefault="006672ED" w:rsidP="006672ED">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 \t "_top"</w:instrText>
      </w:r>
      <w:r>
        <w:rPr>
          <w:rFonts w:ascii="Arial" w:hAnsi="Arial"/>
        </w:rPr>
      </w:r>
      <w:r>
        <w:rPr>
          <w:rFonts w:ascii="Arial" w:hAnsi="Arial"/>
        </w:rPr>
        <w:fldChar w:fldCharType="separate"/>
      </w:r>
      <w:r w:rsidRPr="006672ED">
        <w:rPr>
          <w:rStyle w:val="Hyperlink"/>
        </w:rPr>
        <w:t>Medical policy update</w:t>
      </w:r>
    </w:p>
    <w:p w14:paraId="1B2F2084" w14:textId="1852CB07" w:rsidR="006672ED" w:rsidRPr="006672ED" w:rsidRDefault="006672ED" w:rsidP="006672ED">
      <w:pPr>
        <w:pStyle w:val="webnormal"/>
      </w:pPr>
      <w:r>
        <w:rPr>
          <w:b/>
          <w:sz w:val="28"/>
          <w:szCs w:val="20"/>
        </w:rPr>
        <w:lastRenderedPageBreak/>
        <w:fldChar w:fldCharType="end"/>
      </w:r>
      <w:r w:rsidRPr="006672ED">
        <w:t>View the most recent updates for our LCDs and articles.</w:t>
      </w:r>
    </w:p>
    <w:p w14:paraId="7005FD74" w14:textId="35C3C909" w:rsidR="006672ED" w:rsidRDefault="006672ED" w:rsidP="006672ED">
      <w:pPr>
        <w:pStyle w:val="webseparator"/>
      </w:pPr>
      <w:r w:rsidRPr="006672ED">
        <w:rPr>
          <w:rStyle w:val="Hyperlink"/>
        </w:rPr>
        <w:t>.</w:t>
      </w:r>
    </w:p>
    <w:p w14:paraId="0411FC29" w14:textId="0A1202E7" w:rsidR="00C658ED" w:rsidRDefault="00C658ED" w:rsidP="00C658ED">
      <w:pPr>
        <w:pStyle w:val="webheader"/>
      </w:pPr>
      <w:r>
        <w:t>June 18, 2024</w:t>
      </w:r>
    </w:p>
    <w:p w14:paraId="41035EC0" w14:textId="77777777" w:rsidR="00C658ED" w:rsidRDefault="00C658ED" w:rsidP="00C658ED">
      <w:pPr>
        <w:pStyle w:val="webheader3"/>
      </w:pPr>
      <w:r>
        <w:t>Upcoming closure</w:t>
      </w:r>
    </w:p>
    <w:p w14:paraId="3956CBE2" w14:textId="77777777" w:rsidR="00C658ED" w:rsidRDefault="00C658ED" w:rsidP="00C658ED">
      <w:pPr>
        <w:pStyle w:val="webnormal"/>
      </w:pPr>
      <w:r w:rsidRPr="0019654C">
        <w:rPr>
          <w:rStyle w:val="webbold"/>
        </w:rPr>
        <w:t>Reminder</w:t>
      </w:r>
      <w:r w:rsidRPr="0019654C">
        <w:t>: Novitas-Solutions will be closed on Wednesday June 19th in honor of Juneteenth. Our self-service tools, Novitasphere, and IVR will still be available. Utilizing these options may help you to avoid a potentially higher call volume and wait time the following day.</w:t>
      </w:r>
    </w:p>
    <w:p w14:paraId="151EAB6D" w14:textId="75170312" w:rsidR="00C658ED" w:rsidRDefault="00C658ED" w:rsidP="00C658ED">
      <w:pPr>
        <w:pStyle w:val="webseparator"/>
      </w:pPr>
      <w:r w:rsidRPr="0019654C">
        <w:rPr>
          <w:rStyle w:val="Hyperlink"/>
        </w:rPr>
        <w:t>.</w:t>
      </w:r>
    </w:p>
    <w:p w14:paraId="4F3F3A52" w14:textId="7F5904EB" w:rsidR="00A625F9" w:rsidRDefault="00A625F9" w:rsidP="00A625F9">
      <w:pPr>
        <w:pStyle w:val="webheader"/>
      </w:pPr>
      <w:r>
        <w:t>June 17, 2024</w:t>
      </w:r>
    </w:p>
    <w:p w14:paraId="47AD2B10" w14:textId="77777777" w:rsidR="00A625F9" w:rsidRDefault="00A625F9" w:rsidP="00A625F9">
      <w:pPr>
        <w:pStyle w:val="webheader3"/>
      </w:pPr>
      <w:r w:rsidRPr="006A07F8">
        <w:t>Enrollment</w:t>
      </w:r>
      <w:r>
        <w:t xml:space="preserve"> updates</w:t>
      </w:r>
    </w:p>
    <w:p w14:paraId="5959E565" w14:textId="272CB3EB" w:rsidR="00A625F9" w:rsidRPr="005C4E26" w:rsidRDefault="00A625F9" w:rsidP="00A625F9">
      <w:pPr>
        <w:pStyle w:val="webnormal"/>
      </w:pPr>
      <w:r w:rsidRPr="005C4E26">
        <w:t xml:space="preserve">Please take minute to review the updates to </w:t>
      </w:r>
      <w:hyperlink r:id="rId166" w:history="1">
        <w:r w:rsidRPr="005C4E26">
          <w:rPr>
            <w:rStyle w:val="Hyperlink"/>
          </w:rPr>
          <w:t>Completing the Medicare Enrollment Application - Physicians and Non-Physician Practitioners (CMS-855I) application</w:t>
        </w:r>
      </w:hyperlink>
      <w:r w:rsidRPr="005C4E26">
        <w:t xml:space="preserve">, </w:t>
      </w:r>
      <w:hyperlink r:id="rId167" w:history="1">
        <w:r w:rsidRPr="005C4E26">
          <w:rPr>
            <w:rStyle w:val="Hyperlink"/>
          </w:rPr>
          <w:t>Enrollment guide: Chapter 8 - Additional enrollment information for Part B</w:t>
        </w:r>
      </w:hyperlink>
      <w:r w:rsidRPr="005C4E26">
        <w:t>,</w:t>
      </w:r>
      <w:hyperlink r:id="rId168" w:history="1">
        <w:r w:rsidRPr="005C4E26">
          <w:rPr>
            <w:rStyle w:val="Hyperlink"/>
          </w:rPr>
          <w:t xml:space="preserve"> </w:t>
        </w:r>
        <w:proofErr w:type="spellStart"/>
        <w:r w:rsidRPr="005C4E26">
          <w:rPr>
            <w:rStyle w:val="Hyperlink"/>
          </w:rPr>
          <w:t>Opt</w:t>
        </w:r>
        <w:proofErr w:type="spellEnd"/>
        <w:r w:rsidRPr="005C4E26">
          <w:rPr>
            <w:rStyle w:val="Hyperlink"/>
          </w:rPr>
          <w:t xml:space="preserve"> Out Affidavit Form</w:t>
        </w:r>
      </w:hyperlink>
      <w:r w:rsidRPr="005C4E26">
        <w:t xml:space="preserve">, and </w:t>
      </w:r>
      <w:hyperlink r:id="rId169" w:history="1">
        <w:r w:rsidRPr="005C4E26">
          <w:rPr>
            <w:rStyle w:val="Hyperlink"/>
          </w:rPr>
          <w:t>Determining your Medicare effective date</w:t>
        </w:r>
      </w:hyperlink>
      <w:r>
        <w:t>.</w:t>
      </w:r>
    </w:p>
    <w:p w14:paraId="68C232B3" w14:textId="77777777" w:rsidR="00A625F9" w:rsidRDefault="00A625F9" w:rsidP="00A625F9">
      <w:pPr>
        <w:pStyle w:val="webseparator"/>
      </w:pPr>
      <w:r w:rsidRPr="00F31EF7">
        <w:rPr>
          <w:rStyle w:val="Hyperlink"/>
        </w:rPr>
        <w:t>.</w:t>
      </w:r>
    </w:p>
    <w:p w14:paraId="7D1FE327" w14:textId="1232E567" w:rsidR="00A625F9" w:rsidRPr="00A625F9" w:rsidRDefault="00A625F9" w:rsidP="00A625F9">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"https://www.novitas-solutions.com/webcenter/portal/MedicareJL/pagebyid?contentId=00008244"</w:instrText>
      </w:r>
      <w:r>
        <w:rPr>
          <w:rFonts w:ascii="Arial" w:hAnsi="Arial"/>
        </w:rPr>
      </w:r>
      <w:r>
        <w:rPr>
          <w:rFonts w:ascii="Arial" w:hAnsi="Arial"/>
        </w:rPr>
        <w:fldChar w:fldCharType="separate"/>
      </w:r>
      <w:r w:rsidRPr="00A625F9">
        <w:rPr>
          <w:rStyle w:val="Hyperlink"/>
        </w:rPr>
        <w:t>Preventive services/screenings</w:t>
      </w:r>
    </w:p>
    <w:p w14:paraId="4B5A3F1C" w14:textId="2DBF6F1C" w:rsidR="00A625F9" w:rsidRPr="006A07F8" w:rsidRDefault="00A625F9" w:rsidP="00A625F9">
      <w:pPr>
        <w:pStyle w:val="webnormal"/>
      </w:pPr>
      <w:r>
        <w:rPr>
          <w:b/>
          <w:sz w:val="28"/>
          <w:szCs w:val="20"/>
        </w:rPr>
        <w:fldChar w:fldCharType="end"/>
      </w:r>
      <w:r w:rsidRPr="006A07F8">
        <w:t xml:space="preserve">June is Men’s Health awareness month which is a perfect time to talk with your patients Consider these discussions during your patients upcoming annual wellness visit, which you can offer via telehealth. View the many preventive services Medicare covers including alcohol misuse screening and counseling, cancer screening for colorectal and prostate, cardiovascular disease screening and more. </w:t>
      </w:r>
    </w:p>
    <w:p w14:paraId="6033FD65" w14:textId="3726863D" w:rsidR="00A625F9" w:rsidRPr="000E377B" w:rsidRDefault="00A625F9" w:rsidP="00A625F9">
      <w:pPr>
        <w:pStyle w:val="webnormal"/>
      </w:pPr>
      <w:r w:rsidRPr="006A07F8">
        <w:t xml:space="preserve">Novitas offers free, virtual education on these topics. Visit our </w:t>
      </w:r>
      <w:hyperlink r:id="rId170" w:history="1">
        <w:r w:rsidRPr="006A07F8">
          <w:rPr>
            <w:rStyle w:val="Hyperlink"/>
          </w:rPr>
          <w:t>Event Calendar</w:t>
        </w:r>
      </w:hyperlink>
      <w:r w:rsidRPr="006A07F8">
        <w:t xml:space="preserve"> to view a full listing of webinar opportunities.</w:t>
      </w:r>
    </w:p>
    <w:p w14:paraId="395D66D8" w14:textId="77842180" w:rsidR="00A625F9" w:rsidRDefault="00A625F9" w:rsidP="00A625F9">
      <w:pPr>
        <w:pStyle w:val="webseparator"/>
      </w:pPr>
      <w:r w:rsidRPr="00F31EF7">
        <w:rPr>
          <w:rStyle w:val="Hyperlink"/>
        </w:rPr>
        <w:t>.</w:t>
      </w:r>
    </w:p>
    <w:bookmarkEnd w:id="1"/>
    <w:p w14:paraId="25DD8413" w14:textId="4C56CF59" w:rsidR="00B50CE8" w:rsidRDefault="00B50CE8" w:rsidP="00B50CE8">
      <w:pPr>
        <w:pStyle w:val="webheader"/>
      </w:pPr>
      <w:r>
        <w:t>June 14, 2024</w:t>
      </w:r>
    </w:p>
    <w:p w14:paraId="4151A3D4" w14:textId="1C28B92D" w:rsidR="00C00174" w:rsidRDefault="00000000" w:rsidP="00C00174">
      <w:pPr>
        <w:pStyle w:val="webheader3"/>
      </w:pPr>
      <w:hyperlink r:id="rId171" w:history="1">
        <w:r w:rsidR="00C00174" w:rsidRPr="000E377B">
          <w:rPr>
            <w:rStyle w:val="Hyperlink"/>
          </w:rPr>
          <w:t>Event Calendar</w:t>
        </w:r>
      </w:hyperlink>
    </w:p>
    <w:p w14:paraId="7406C644" w14:textId="77777777" w:rsidR="00C00174" w:rsidRPr="000E377B" w:rsidRDefault="00C00174" w:rsidP="00C00174">
      <w:pPr>
        <w:pStyle w:val="webnormal"/>
      </w:pPr>
      <w:r w:rsidRPr="000E377B">
        <w:t xml:space="preserve">Our </w:t>
      </w:r>
      <w:r>
        <w:t>e</w:t>
      </w:r>
      <w:r w:rsidRPr="000E377B">
        <w:t xml:space="preserve">vent </w:t>
      </w:r>
      <w:r>
        <w:t>c</w:t>
      </w:r>
      <w:r w:rsidRPr="000E377B">
        <w:t xml:space="preserve">alendar has been updated and new events are open for registration. </w:t>
      </w:r>
    </w:p>
    <w:p w14:paraId="1ADD8574" w14:textId="3D8A34B1" w:rsidR="00C00174" w:rsidRDefault="00C00174" w:rsidP="00C00174">
      <w:pPr>
        <w:pStyle w:val="webseparator"/>
      </w:pPr>
      <w:r w:rsidRPr="00F31EF7">
        <w:rPr>
          <w:rStyle w:val="Hyperlink"/>
        </w:rPr>
        <w:t>.</w:t>
      </w:r>
    </w:p>
    <w:p w14:paraId="3C862C30" w14:textId="49714E81" w:rsidR="003A79B0" w:rsidRPr="003A79B0" w:rsidRDefault="003A79B0" w:rsidP="003A79B0">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 \t "_top"</w:instrText>
      </w:r>
      <w:r>
        <w:rPr>
          <w:rFonts w:ascii="Arial" w:hAnsi="Arial"/>
        </w:rPr>
      </w:r>
      <w:r>
        <w:rPr>
          <w:rFonts w:ascii="Arial" w:hAnsi="Arial"/>
        </w:rPr>
        <w:fldChar w:fldCharType="separate"/>
      </w:r>
      <w:r w:rsidRPr="003A79B0">
        <w:rPr>
          <w:rStyle w:val="Hyperlink"/>
        </w:rPr>
        <w:t>Medical policy update</w:t>
      </w:r>
    </w:p>
    <w:p w14:paraId="0259FCDE" w14:textId="23138D65" w:rsidR="003A79B0" w:rsidRPr="0053782E" w:rsidRDefault="003A79B0" w:rsidP="003A79B0">
      <w:pPr>
        <w:pStyle w:val="webnormal"/>
      </w:pPr>
      <w:r>
        <w:rPr>
          <w:b/>
          <w:sz w:val="28"/>
          <w:szCs w:val="20"/>
        </w:rPr>
        <w:fldChar w:fldCharType="end"/>
      </w:r>
      <w:r w:rsidRPr="0053782E">
        <w:t>View the most recent updates for our LCDs and articles.</w:t>
      </w:r>
    </w:p>
    <w:p w14:paraId="6181682B" w14:textId="3E1F395F" w:rsidR="003A79B0" w:rsidRDefault="003A79B0" w:rsidP="003A79B0">
      <w:pPr>
        <w:pStyle w:val="webseparator"/>
      </w:pPr>
      <w:r w:rsidRPr="00F31EF7">
        <w:rPr>
          <w:rStyle w:val="Hyperlink"/>
        </w:rPr>
        <w:t>.</w:t>
      </w:r>
    </w:p>
    <w:p w14:paraId="3E2083D3" w14:textId="2D2AE434" w:rsidR="00B50CE8" w:rsidRPr="0088200F" w:rsidRDefault="00B50CE8" w:rsidP="00B50CE8">
      <w:pPr>
        <w:pStyle w:val="webheader3"/>
      </w:pPr>
      <w:r w:rsidRPr="0088200F">
        <w:t>Medicare Learning Network® MLN Matters® Articles from CMS</w:t>
      </w:r>
    </w:p>
    <w:p w14:paraId="006E14F7" w14:textId="77777777" w:rsidR="00B50CE8" w:rsidRPr="0088200F" w:rsidRDefault="00B50CE8" w:rsidP="00B50CE8">
      <w:pPr>
        <w:pStyle w:val="webnormal"/>
        <w:rPr>
          <w:rStyle w:val="webbold"/>
        </w:rPr>
      </w:pPr>
      <w:r w:rsidRPr="0088200F">
        <w:rPr>
          <w:rStyle w:val="webbold"/>
        </w:rPr>
        <w:t>New:</w:t>
      </w:r>
    </w:p>
    <w:p w14:paraId="1A26FD02" w14:textId="77777777" w:rsidR="00B50CE8" w:rsidRPr="0088200F" w:rsidRDefault="00000000" w:rsidP="00B50CE8">
      <w:pPr>
        <w:pStyle w:val="webbullet1"/>
      </w:pPr>
      <w:hyperlink r:id="rId172" w:history="1">
        <w:r w:rsidR="00B50CE8" w:rsidRPr="0088200F">
          <w:rPr>
            <w:rStyle w:val="Hyperlink"/>
          </w:rPr>
          <w:t>MM13651 - Medicare Benefit Policy Manual Update: DMEPOS Benefit Category Determinations</w:t>
        </w:r>
      </w:hyperlink>
    </w:p>
    <w:p w14:paraId="64C4EED2" w14:textId="77777777" w:rsidR="00B50CE8" w:rsidRPr="0088200F" w:rsidRDefault="00B50CE8" w:rsidP="00B50CE8">
      <w:pPr>
        <w:pStyle w:val="webindent1"/>
      </w:pPr>
      <w:r w:rsidRPr="0088200F">
        <w:lastRenderedPageBreak/>
        <w:t>This article is for physicians, suppliers, and other providers billing MACs for services they provide to Medicare patients.</w:t>
      </w:r>
    </w:p>
    <w:p w14:paraId="720AE35D" w14:textId="77777777" w:rsidR="00B50CE8" w:rsidRPr="0088200F" w:rsidRDefault="00000000" w:rsidP="00B50CE8">
      <w:pPr>
        <w:pStyle w:val="webbullet1"/>
      </w:pPr>
      <w:hyperlink r:id="rId173" w:history="1">
        <w:r w:rsidR="00B50CE8" w:rsidRPr="0088200F">
          <w:rPr>
            <w:rStyle w:val="Hyperlink"/>
          </w:rPr>
          <w:t>MM13658 - DMEPOS Fee Schedule: July 2024 Quarterly Update</w:t>
        </w:r>
      </w:hyperlink>
    </w:p>
    <w:p w14:paraId="26C14CB1" w14:textId="77777777" w:rsidR="00B50CE8" w:rsidRPr="0088200F" w:rsidRDefault="00B50CE8" w:rsidP="00B50CE8">
      <w:pPr>
        <w:pStyle w:val="webindent1"/>
      </w:pPr>
      <w:r w:rsidRPr="0088200F">
        <w:t>This article is for suppliers, and other providers billing MACs for DMEPOS they provide to Medicare patients.</w:t>
      </w:r>
    </w:p>
    <w:p w14:paraId="682F8A9F" w14:textId="691C1ECB" w:rsidR="00B50CE8" w:rsidRDefault="00B50CE8" w:rsidP="00B50CE8">
      <w:pPr>
        <w:pStyle w:val="webseparator"/>
      </w:pPr>
      <w:r w:rsidRPr="00F31EF7">
        <w:rPr>
          <w:rStyle w:val="Hyperlink"/>
        </w:rPr>
        <w:t>.</w:t>
      </w:r>
    </w:p>
    <w:p w14:paraId="627EEFED" w14:textId="496CA62B" w:rsidR="0016185C" w:rsidRPr="0016185C" w:rsidRDefault="0016185C" w:rsidP="0016185C">
      <w:pPr>
        <w:pStyle w:val="webheader"/>
      </w:pPr>
      <w:r w:rsidRPr="0016185C">
        <w:t>June 13, 2024</w:t>
      </w:r>
    </w:p>
    <w:p w14:paraId="3AC74146" w14:textId="77777777" w:rsidR="0016185C" w:rsidRPr="0016185C" w:rsidRDefault="00000000" w:rsidP="0016185C">
      <w:pPr>
        <w:pStyle w:val="webheader3"/>
      </w:pPr>
      <w:hyperlink r:id="rId174" w:tgtFrame="_blank" w:history="1">
        <w:r w:rsidR="0016185C" w:rsidRPr="0016185C">
          <w:rPr>
            <w:rStyle w:val="Hyperlink"/>
          </w:rPr>
          <w:t>MLN Connects Newsletter: June 13, 2024</w:t>
        </w:r>
      </w:hyperlink>
    </w:p>
    <w:p w14:paraId="091FDCAC" w14:textId="77777777" w:rsidR="0016185C" w:rsidRPr="0016185C" w:rsidRDefault="0016185C" w:rsidP="0016185C">
      <w:pPr>
        <w:pStyle w:val="webnormal"/>
        <w:rPr>
          <w:rStyle w:val="webbold"/>
        </w:rPr>
      </w:pPr>
      <w:r w:rsidRPr="0016185C">
        <w:rPr>
          <w:rStyle w:val="webbold"/>
        </w:rPr>
        <w:t>News</w:t>
      </w:r>
    </w:p>
    <w:p w14:paraId="2661557A" w14:textId="77777777" w:rsidR="0016185C" w:rsidRPr="0016185C" w:rsidRDefault="0016185C" w:rsidP="0016185C">
      <w:pPr>
        <w:pStyle w:val="webbullet1"/>
      </w:pPr>
      <w:r w:rsidRPr="0016185C">
        <w:t>Medicare Shared Savings Program: Apply for January 1 Start Date by June 17</w:t>
      </w:r>
    </w:p>
    <w:p w14:paraId="7F18FC7D" w14:textId="77777777" w:rsidR="0016185C" w:rsidRPr="0016185C" w:rsidRDefault="0016185C" w:rsidP="0016185C">
      <w:pPr>
        <w:pStyle w:val="webbullet1"/>
      </w:pPr>
      <w:r w:rsidRPr="0016185C">
        <w:t>Men’s Health: Encourage Your Patients to Prioritize Their Health</w:t>
      </w:r>
    </w:p>
    <w:p w14:paraId="7C9B3913" w14:textId="77777777" w:rsidR="0016185C" w:rsidRPr="0016185C" w:rsidRDefault="0016185C" w:rsidP="0016185C">
      <w:pPr>
        <w:pStyle w:val="webnormal"/>
        <w:rPr>
          <w:rStyle w:val="webbold"/>
        </w:rPr>
      </w:pPr>
      <w:r w:rsidRPr="0016185C">
        <w:rPr>
          <w:rStyle w:val="webbold"/>
        </w:rPr>
        <w:t>Compliance</w:t>
      </w:r>
    </w:p>
    <w:p w14:paraId="69E97CDE" w14:textId="77777777" w:rsidR="0016185C" w:rsidRPr="0016185C" w:rsidRDefault="0016185C" w:rsidP="0016185C">
      <w:pPr>
        <w:pStyle w:val="webbullet1"/>
      </w:pPr>
      <w:r w:rsidRPr="0016185C">
        <w:t>Hospital Beds &amp; Accessories: Prevent Claim Denials</w:t>
      </w:r>
    </w:p>
    <w:p w14:paraId="3D68514D" w14:textId="77777777" w:rsidR="0016185C" w:rsidRPr="0016185C" w:rsidRDefault="0016185C" w:rsidP="0016185C">
      <w:pPr>
        <w:pStyle w:val="webnormal"/>
        <w:rPr>
          <w:rStyle w:val="webbold"/>
        </w:rPr>
      </w:pPr>
      <w:r w:rsidRPr="0016185C">
        <w:rPr>
          <w:rStyle w:val="webbold"/>
        </w:rPr>
        <w:t xml:space="preserve">Claims, </w:t>
      </w:r>
      <w:proofErr w:type="spellStart"/>
      <w:r w:rsidRPr="0016185C">
        <w:rPr>
          <w:rStyle w:val="webbold"/>
        </w:rPr>
        <w:t>Pricers</w:t>
      </w:r>
      <w:proofErr w:type="spellEnd"/>
      <w:r w:rsidRPr="0016185C">
        <w:rPr>
          <w:rStyle w:val="webbold"/>
        </w:rPr>
        <w:t>, &amp; Codes</w:t>
      </w:r>
    </w:p>
    <w:p w14:paraId="6603CC17" w14:textId="77777777" w:rsidR="0016185C" w:rsidRPr="0016185C" w:rsidRDefault="0016185C" w:rsidP="0016185C">
      <w:pPr>
        <w:pStyle w:val="webbullet1"/>
      </w:pPr>
      <w:r w:rsidRPr="0016185C">
        <w:t>ICD-10-PCS Procedure Codes: FY 2025</w:t>
      </w:r>
    </w:p>
    <w:p w14:paraId="3AB97562" w14:textId="77777777" w:rsidR="0016185C" w:rsidRPr="0016185C" w:rsidRDefault="0016185C" w:rsidP="0016185C">
      <w:pPr>
        <w:pStyle w:val="webnormal"/>
        <w:rPr>
          <w:rStyle w:val="webbold"/>
        </w:rPr>
      </w:pPr>
      <w:r w:rsidRPr="0016185C">
        <w:rPr>
          <w:rStyle w:val="webbold"/>
        </w:rPr>
        <w:t>Events</w:t>
      </w:r>
    </w:p>
    <w:p w14:paraId="77D90112" w14:textId="77777777" w:rsidR="0016185C" w:rsidRPr="0016185C" w:rsidRDefault="0016185C" w:rsidP="0016185C">
      <w:pPr>
        <w:pStyle w:val="webbullet1"/>
      </w:pPr>
      <w:r w:rsidRPr="0016185C">
        <w:t>Clinical Laboratory Fee Schedule Annual Public Meeting: Now Virtual-Only on June 25</w:t>
      </w:r>
    </w:p>
    <w:p w14:paraId="5B0B12E3" w14:textId="77777777" w:rsidR="0016185C" w:rsidRPr="0016185C" w:rsidRDefault="0016185C" w:rsidP="0016185C">
      <w:pPr>
        <w:pStyle w:val="webnormal"/>
        <w:rPr>
          <w:rStyle w:val="webbold"/>
        </w:rPr>
      </w:pPr>
      <w:r w:rsidRPr="0016185C">
        <w:rPr>
          <w:rStyle w:val="webbold"/>
        </w:rPr>
        <w:t>MLN Matters® Articles</w:t>
      </w:r>
    </w:p>
    <w:p w14:paraId="52E07856" w14:textId="77777777" w:rsidR="0016185C" w:rsidRPr="0016185C" w:rsidRDefault="0016185C" w:rsidP="0016185C">
      <w:pPr>
        <w:pStyle w:val="webbullet1"/>
      </w:pPr>
      <w:r w:rsidRPr="0016185C">
        <w:t>Hospital Outpatient Prospective Payment System: July 2024 Update</w:t>
      </w:r>
    </w:p>
    <w:p w14:paraId="08756E56" w14:textId="77777777" w:rsidR="0016185C" w:rsidRPr="0016185C" w:rsidRDefault="0016185C" w:rsidP="0016185C">
      <w:pPr>
        <w:pStyle w:val="webbullet1"/>
      </w:pPr>
      <w:r w:rsidRPr="0016185C">
        <w:t>HCPCS Codes Used for Skilled Nursing Facility Consolidated Billing Enforcement: October 2024 Quarterly Update</w:t>
      </w:r>
    </w:p>
    <w:p w14:paraId="1C168CB8" w14:textId="77777777" w:rsidR="0016185C" w:rsidRPr="0016185C" w:rsidRDefault="0016185C" w:rsidP="0016185C">
      <w:pPr>
        <w:pStyle w:val="webnormal"/>
        <w:rPr>
          <w:rStyle w:val="webbold"/>
        </w:rPr>
      </w:pPr>
      <w:r w:rsidRPr="0016185C">
        <w:rPr>
          <w:rStyle w:val="webbold"/>
        </w:rPr>
        <w:t>Multimedia</w:t>
      </w:r>
    </w:p>
    <w:p w14:paraId="28214084" w14:textId="77777777" w:rsidR="0016185C" w:rsidRPr="0016185C" w:rsidRDefault="0016185C" w:rsidP="0016185C">
      <w:pPr>
        <w:pStyle w:val="webbullet1"/>
      </w:pPr>
      <w:r w:rsidRPr="0016185C">
        <w:t>Medicare Ground Ambulance Data Collection System: Labor Costs Webinar Recording</w:t>
      </w:r>
    </w:p>
    <w:p w14:paraId="1EB4E158" w14:textId="77777777" w:rsidR="0016185C" w:rsidRPr="0016185C" w:rsidRDefault="0016185C" w:rsidP="0016185C">
      <w:pPr>
        <w:pStyle w:val="webnormal"/>
        <w:rPr>
          <w:rStyle w:val="webbold"/>
        </w:rPr>
      </w:pPr>
      <w:r w:rsidRPr="0016185C">
        <w:rPr>
          <w:rStyle w:val="webbold"/>
        </w:rPr>
        <w:t>Information for Patients</w:t>
      </w:r>
    </w:p>
    <w:p w14:paraId="1C35BB32" w14:textId="77777777" w:rsidR="0016185C" w:rsidRPr="0016185C" w:rsidRDefault="0016185C" w:rsidP="0016185C">
      <w:pPr>
        <w:pStyle w:val="webbullet1"/>
      </w:pPr>
      <w:r w:rsidRPr="0016185C">
        <w:t>Medicare Information in Other Languages</w:t>
      </w:r>
    </w:p>
    <w:p w14:paraId="7DED31FF" w14:textId="1BC087B0" w:rsidR="0016185C" w:rsidRDefault="0016185C" w:rsidP="0016185C">
      <w:pPr>
        <w:pStyle w:val="webseparator"/>
      </w:pPr>
      <w:r w:rsidRPr="0016185C">
        <w:rPr>
          <w:rStyle w:val="Hyperlink"/>
        </w:rPr>
        <w:t>.</w:t>
      </w:r>
    </w:p>
    <w:p w14:paraId="34A3653D" w14:textId="3406A4CE" w:rsidR="003F4580" w:rsidRDefault="003F4580" w:rsidP="003F4580">
      <w:pPr>
        <w:pStyle w:val="webheader"/>
      </w:pPr>
      <w:r>
        <w:t>June 11, 2024</w:t>
      </w:r>
    </w:p>
    <w:p w14:paraId="7B6F9825" w14:textId="3322EB00" w:rsidR="003F4580" w:rsidRPr="003F4580" w:rsidRDefault="003F4580" w:rsidP="003F4580">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"https://www.novitas-solutions.com/webcenter/portal/OutreachandEducation_JL/OnDemand"</w:instrText>
      </w:r>
      <w:r>
        <w:rPr>
          <w:rFonts w:ascii="Arial" w:hAnsi="Arial"/>
        </w:rPr>
      </w:r>
      <w:r>
        <w:rPr>
          <w:rFonts w:ascii="Arial" w:hAnsi="Arial"/>
        </w:rPr>
        <w:fldChar w:fldCharType="separate"/>
      </w:r>
      <w:bookmarkStart w:id="8" w:name="_Hlk170187695"/>
      <w:r w:rsidRPr="003F4580">
        <w:rPr>
          <w:rStyle w:val="Hyperlink"/>
        </w:rPr>
        <w:t>On-Demand Learning</w:t>
      </w:r>
    </w:p>
    <w:bookmarkEnd w:id="8"/>
    <w:p w14:paraId="032CAC1F" w14:textId="05C8DA82" w:rsidR="003F4580" w:rsidRPr="003F4580" w:rsidRDefault="003F4580" w:rsidP="003F4580">
      <w:pPr>
        <w:pStyle w:val="webnormal"/>
        <w:rPr>
          <w:rFonts w:eastAsia="Calibri"/>
        </w:rPr>
      </w:pPr>
      <w:r>
        <w:rPr>
          <w:b/>
          <w:sz w:val="28"/>
          <w:szCs w:val="20"/>
        </w:rPr>
        <w:fldChar w:fldCharType="end"/>
      </w:r>
      <w:r>
        <w:t xml:space="preserve">Looking for education that fits your busy schedule? Visit the </w:t>
      </w:r>
      <w:r w:rsidRPr="005E46BD">
        <w:t>On-Demand Learning</w:t>
      </w:r>
      <w:r>
        <w:t xml:space="preserve"> center on our website for a full listing of webinar recordings and click-and-play videos. We post new content monthly. </w:t>
      </w:r>
    </w:p>
    <w:p w14:paraId="1DF3FFA7" w14:textId="64E24A89" w:rsidR="003F4580" w:rsidRDefault="003F4580" w:rsidP="003F4580">
      <w:pPr>
        <w:pStyle w:val="webseparator"/>
      </w:pPr>
      <w:r w:rsidRPr="00F31EF7">
        <w:rPr>
          <w:rStyle w:val="Hyperlink"/>
        </w:rPr>
        <w:t>.</w:t>
      </w:r>
    </w:p>
    <w:p w14:paraId="4BB0F113" w14:textId="79571CAD" w:rsidR="00FC5F0F" w:rsidRDefault="00FC5F0F" w:rsidP="00FC5F0F">
      <w:pPr>
        <w:pStyle w:val="webheader"/>
      </w:pPr>
      <w:r>
        <w:t>June 10, 2024</w:t>
      </w:r>
    </w:p>
    <w:p w14:paraId="5E1D3B18" w14:textId="625372CC" w:rsidR="00FC5F0F" w:rsidRPr="00FC5F0F" w:rsidRDefault="00FC5F0F" w:rsidP="00FC5F0F">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 \t "_top"</w:instrText>
      </w:r>
      <w:r>
        <w:rPr>
          <w:rFonts w:ascii="Arial" w:hAnsi="Arial"/>
        </w:rPr>
      </w:r>
      <w:r>
        <w:rPr>
          <w:rFonts w:ascii="Arial" w:hAnsi="Arial"/>
        </w:rPr>
        <w:fldChar w:fldCharType="separate"/>
      </w:r>
      <w:r w:rsidRPr="00FC5F0F">
        <w:rPr>
          <w:rStyle w:val="Hyperlink"/>
        </w:rPr>
        <w:t>Medical policy update</w:t>
      </w:r>
    </w:p>
    <w:p w14:paraId="2270F5B7" w14:textId="4D30D5B7" w:rsidR="00FC5F0F" w:rsidRPr="0053782E" w:rsidRDefault="00FC5F0F" w:rsidP="00FC5F0F">
      <w:pPr>
        <w:pStyle w:val="webnormal"/>
      </w:pPr>
      <w:r>
        <w:rPr>
          <w:b/>
          <w:sz w:val="28"/>
          <w:szCs w:val="20"/>
        </w:rPr>
        <w:fldChar w:fldCharType="end"/>
      </w:r>
      <w:r w:rsidRPr="0053782E">
        <w:t>View the most recent updates for our LCDs and articles.</w:t>
      </w:r>
    </w:p>
    <w:p w14:paraId="2E035794" w14:textId="2EB4F7F1" w:rsidR="00FC5F0F" w:rsidRDefault="00FC5F0F" w:rsidP="00FC5F0F">
      <w:pPr>
        <w:pStyle w:val="webseparator"/>
      </w:pPr>
      <w:r w:rsidRPr="00F31EF7">
        <w:rPr>
          <w:rStyle w:val="Hyperlink"/>
        </w:rPr>
        <w:lastRenderedPageBreak/>
        <w:t>.</w:t>
      </w:r>
    </w:p>
    <w:p w14:paraId="7ACD0007" w14:textId="1D00427C" w:rsidR="00675AD0" w:rsidRDefault="00675AD0" w:rsidP="00675AD0">
      <w:pPr>
        <w:pStyle w:val="webheader"/>
      </w:pPr>
      <w:r>
        <w:t>June 7, 2024</w:t>
      </w:r>
    </w:p>
    <w:p w14:paraId="2586FDFD" w14:textId="77777777" w:rsidR="00675AD0" w:rsidRPr="000859C9" w:rsidRDefault="00675AD0" w:rsidP="00675AD0">
      <w:pPr>
        <w:pStyle w:val="webheader3"/>
      </w:pPr>
      <w:r w:rsidRPr="000859C9">
        <w:t>Medicare Learning Network® MLN Matters® Articles from CMS</w:t>
      </w:r>
    </w:p>
    <w:p w14:paraId="46CA86AF" w14:textId="77777777" w:rsidR="00675AD0" w:rsidRPr="000859C9" w:rsidRDefault="00675AD0" w:rsidP="00675AD0">
      <w:pPr>
        <w:pStyle w:val="webnormal"/>
        <w:rPr>
          <w:rStyle w:val="webbold"/>
        </w:rPr>
      </w:pPr>
      <w:r w:rsidRPr="000859C9">
        <w:rPr>
          <w:rStyle w:val="webbold"/>
        </w:rPr>
        <w:t>New:</w:t>
      </w:r>
    </w:p>
    <w:p w14:paraId="629DD51E" w14:textId="77777777" w:rsidR="00675AD0" w:rsidRDefault="00000000" w:rsidP="00675AD0">
      <w:pPr>
        <w:pStyle w:val="webbullet1"/>
      </w:pPr>
      <w:hyperlink r:id="rId175" w:history="1">
        <w:r w:rsidR="00675AD0" w:rsidRPr="0071561E">
          <w:rPr>
            <w:rStyle w:val="Hyperlink"/>
          </w:rPr>
          <w:t>MM13661 - HCPCS Codes Used for Skilled Nursing Facility Consolidated Billing Enforcement: October 2024 Quarterly Update</w:t>
        </w:r>
      </w:hyperlink>
    </w:p>
    <w:p w14:paraId="5C05CF2A" w14:textId="77777777" w:rsidR="00675AD0" w:rsidRPr="00690182" w:rsidRDefault="00675AD0" w:rsidP="00675AD0">
      <w:pPr>
        <w:pStyle w:val="webindent1"/>
      </w:pPr>
      <w:r w:rsidRPr="00115F8B">
        <w:t xml:space="preserve">This article is for </w:t>
      </w:r>
      <w:r>
        <w:t>SNFs</w:t>
      </w:r>
      <w:r w:rsidRPr="00115F8B">
        <w:t xml:space="preserve"> and other providers billing MACs for services they provide to Medicare patients.</w:t>
      </w:r>
    </w:p>
    <w:p w14:paraId="2C6656ED" w14:textId="62ABBBAA" w:rsidR="00675AD0" w:rsidRDefault="00675AD0" w:rsidP="00675AD0">
      <w:pPr>
        <w:pStyle w:val="webseparator"/>
      </w:pPr>
      <w:r w:rsidRPr="00F31EF7">
        <w:rPr>
          <w:rStyle w:val="Hyperlink"/>
        </w:rPr>
        <w:t>.</w:t>
      </w:r>
    </w:p>
    <w:p w14:paraId="45258FB9" w14:textId="3490A713" w:rsidR="00434DE2" w:rsidRPr="00434DE2" w:rsidRDefault="00434DE2" w:rsidP="00434DE2">
      <w:pPr>
        <w:pStyle w:val="webheader"/>
      </w:pPr>
      <w:r w:rsidRPr="00434DE2">
        <w:t>June 6, 2024</w:t>
      </w:r>
    </w:p>
    <w:p w14:paraId="17FDA659" w14:textId="77777777" w:rsidR="000E0F6B" w:rsidRPr="000E0F6B" w:rsidRDefault="00000000" w:rsidP="000E0F6B">
      <w:pPr>
        <w:pStyle w:val="webheader3"/>
      </w:pPr>
      <w:hyperlink r:id="rId176" w:tgtFrame="_blank" w:history="1">
        <w:r w:rsidR="000E0F6B" w:rsidRPr="000E0F6B">
          <w:rPr>
            <w:rStyle w:val="Hyperlink"/>
          </w:rPr>
          <w:t>MLN Connects Newsletter: June 6, 2024</w:t>
        </w:r>
      </w:hyperlink>
    </w:p>
    <w:p w14:paraId="78E3745A" w14:textId="77777777" w:rsidR="000E0F6B" w:rsidRPr="000E0F6B" w:rsidRDefault="000E0F6B" w:rsidP="000E0F6B">
      <w:pPr>
        <w:pStyle w:val="webnormal"/>
        <w:rPr>
          <w:rStyle w:val="webbold"/>
        </w:rPr>
      </w:pPr>
      <w:r w:rsidRPr="000E0F6B">
        <w:rPr>
          <w:rStyle w:val="webbold"/>
        </w:rPr>
        <w:t>News</w:t>
      </w:r>
    </w:p>
    <w:p w14:paraId="48F3A099" w14:textId="77777777" w:rsidR="000E0F6B" w:rsidRPr="000E0F6B" w:rsidRDefault="000E0F6B" w:rsidP="000E0F6B">
      <w:pPr>
        <w:pStyle w:val="webbullet1"/>
      </w:pPr>
      <w:r w:rsidRPr="000E0F6B">
        <w:t>CMS Roundup (May 31, 2024)</w:t>
      </w:r>
    </w:p>
    <w:p w14:paraId="4564E9D2" w14:textId="77777777" w:rsidR="000E0F6B" w:rsidRPr="000E0F6B" w:rsidRDefault="000E0F6B" w:rsidP="000E0F6B">
      <w:pPr>
        <w:pStyle w:val="webbullet1"/>
      </w:pPr>
      <w:r w:rsidRPr="000E0F6B">
        <w:t>Quality Payment Program: 2022 Performance Information on Medicare.gov Compare Tool</w:t>
      </w:r>
    </w:p>
    <w:p w14:paraId="4B6AE7C4" w14:textId="77777777" w:rsidR="000E0F6B" w:rsidRPr="000E0F6B" w:rsidRDefault="000E0F6B" w:rsidP="000E0F6B">
      <w:pPr>
        <w:pStyle w:val="webbullet1"/>
      </w:pPr>
      <w:r w:rsidRPr="000E0F6B">
        <w:t>Skilled Nursing Facility Value-Based Purchasing Program: June Confidential Feedback Reports</w:t>
      </w:r>
    </w:p>
    <w:p w14:paraId="5F4A392C" w14:textId="77777777" w:rsidR="000E0F6B" w:rsidRPr="000E0F6B" w:rsidRDefault="000E0F6B" w:rsidP="000E0F6B">
      <w:pPr>
        <w:pStyle w:val="webbullet1"/>
      </w:pPr>
      <w:r w:rsidRPr="000E0F6B">
        <w:t>Medicare Providers: Deadlines for Joining an Accountable Care Organization</w:t>
      </w:r>
    </w:p>
    <w:p w14:paraId="3D802733" w14:textId="77777777" w:rsidR="000E0F6B" w:rsidRPr="000E0F6B" w:rsidRDefault="000E0F6B" w:rsidP="000E0F6B">
      <w:pPr>
        <w:pStyle w:val="webbullet1"/>
      </w:pPr>
      <w:r w:rsidRPr="000E0F6B">
        <w:t>Advancing Health Equity During Pride Month</w:t>
      </w:r>
    </w:p>
    <w:p w14:paraId="786C9DAD" w14:textId="77777777" w:rsidR="000E0F6B" w:rsidRPr="000E0F6B" w:rsidRDefault="000E0F6B" w:rsidP="000E0F6B">
      <w:pPr>
        <w:pStyle w:val="webnormal"/>
        <w:rPr>
          <w:rStyle w:val="webbold"/>
        </w:rPr>
      </w:pPr>
      <w:r w:rsidRPr="000E0F6B">
        <w:rPr>
          <w:rStyle w:val="webbold"/>
        </w:rPr>
        <w:t xml:space="preserve">Claims, </w:t>
      </w:r>
      <w:proofErr w:type="spellStart"/>
      <w:r w:rsidRPr="000E0F6B">
        <w:rPr>
          <w:rStyle w:val="webbold"/>
        </w:rPr>
        <w:t>Pricers</w:t>
      </w:r>
      <w:proofErr w:type="spellEnd"/>
      <w:r w:rsidRPr="000E0F6B">
        <w:rPr>
          <w:rStyle w:val="webbold"/>
        </w:rPr>
        <w:t>, &amp; Codes</w:t>
      </w:r>
    </w:p>
    <w:p w14:paraId="79E9E0FE" w14:textId="77777777" w:rsidR="000E0F6B" w:rsidRPr="000E0F6B" w:rsidRDefault="000E0F6B" w:rsidP="000E0F6B">
      <w:pPr>
        <w:pStyle w:val="webbullet1"/>
      </w:pPr>
      <w:r w:rsidRPr="000E0F6B">
        <w:t>DMEPOS: Clarification of Claim Liability for Overlapping Inpatient Hospital Stays</w:t>
      </w:r>
    </w:p>
    <w:p w14:paraId="1C6966E3" w14:textId="77777777" w:rsidR="000E0F6B" w:rsidRPr="000E0F6B" w:rsidRDefault="000E0F6B" w:rsidP="000E0F6B">
      <w:pPr>
        <w:pStyle w:val="webbullet1"/>
      </w:pPr>
      <w:r w:rsidRPr="000E0F6B">
        <w:t>Integrated Outpatient Code Editor Version 25.2</w:t>
      </w:r>
    </w:p>
    <w:p w14:paraId="129CDAA0" w14:textId="77777777" w:rsidR="000E0F6B" w:rsidRPr="000E0F6B" w:rsidRDefault="000E0F6B" w:rsidP="000E0F6B">
      <w:pPr>
        <w:pStyle w:val="webbullet1"/>
      </w:pPr>
      <w:r w:rsidRPr="000E0F6B">
        <w:t>National Correct Coding Initiative: July Update</w:t>
      </w:r>
    </w:p>
    <w:p w14:paraId="267BDC88" w14:textId="77777777" w:rsidR="000E0F6B" w:rsidRPr="000E0F6B" w:rsidRDefault="000E0F6B" w:rsidP="000E0F6B">
      <w:pPr>
        <w:pStyle w:val="webnormal"/>
        <w:rPr>
          <w:rStyle w:val="webbold"/>
        </w:rPr>
      </w:pPr>
      <w:r w:rsidRPr="000E0F6B">
        <w:rPr>
          <w:rStyle w:val="webbold"/>
        </w:rPr>
        <w:t>MLN Matters® Articles</w:t>
      </w:r>
    </w:p>
    <w:p w14:paraId="78C80DEB" w14:textId="77777777" w:rsidR="000E0F6B" w:rsidRPr="000E0F6B" w:rsidRDefault="000E0F6B" w:rsidP="000E0F6B">
      <w:pPr>
        <w:pStyle w:val="webbullet1"/>
      </w:pPr>
      <w:r w:rsidRPr="000E0F6B">
        <w:t>National Coverage Determination 200.3: Monoclonal Antibodies for the Treatment of Alzheimer’s Disease</w:t>
      </w:r>
    </w:p>
    <w:p w14:paraId="2DCAD946" w14:textId="77777777" w:rsidR="000E0F6B" w:rsidRPr="000E0F6B" w:rsidRDefault="000E0F6B" w:rsidP="000E0F6B">
      <w:pPr>
        <w:pStyle w:val="webnormal"/>
        <w:rPr>
          <w:rStyle w:val="webbold"/>
        </w:rPr>
      </w:pPr>
      <w:r w:rsidRPr="000E0F6B">
        <w:rPr>
          <w:rStyle w:val="webbold"/>
        </w:rPr>
        <w:t>Publications</w:t>
      </w:r>
    </w:p>
    <w:p w14:paraId="59FE114B" w14:textId="77777777" w:rsidR="000E0F6B" w:rsidRPr="000E0F6B" w:rsidRDefault="000E0F6B" w:rsidP="000E0F6B">
      <w:pPr>
        <w:pStyle w:val="webbullet1"/>
      </w:pPr>
      <w:r w:rsidRPr="000E0F6B">
        <w:t>Medicare Preventive Services — Revised</w:t>
      </w:r>
    </w:p>
    <w:p w14:paraId="51A73DE0" w14:textId="3715EB95" w:rsidR="000E0F6B" w:rsidRDefault="000E0F6B" w:rsidP="000E0F6B">
      <w:pPr>
        <w:pStyle w:val="webseparator"/>
      </w:pPr>
      <w:r w:rsidRPr="000E0F6B">
        <w:rPr>
          <w:rStyle w:val="Hyperlink"/>
        </w:rPr>
        <w:t>.</w:t>
      </w:r>
    </w:p>
    <w:p w14:paraId="52E2FA4C" w14:textId="1787D947" w:rsidR="00434DE2" w:rsidRPr="00434DE2" w:rsidRDefault="00000000" w:rsidP="00434DE2">
      <w:pPr>
        <w:pStyle w:val="webheader3"/>
      </w:pPr>
      <w:hyperlink r:id="rId177" w:history="1">
        <w:r w:rsidR="00434DE2" w:rsidRPr="00434DE2">
          <w:rPr>
            <w:rStyle w:val="Hyperlink"/>
          </w:rPr>
          <w:t>Online registration available for June 21 open meeting and proposed LCD now posted</w:t>
        </w:r>
      </w:hyperlink>
    </w:p>
    <w:p w14:paraId="68A90B07" w14:textId="77777777" w:rsidR="00434DE2" w:rsidRPr="00434DE2" w:rsidRDefault="00434DE2" w:rsidP="00434DE2">
      <w:pPr>
        <w:pStyle w:val="webnormal"/>
      </w:pPr>
      <w:r w:rsidRPr="00434DE2">
        <w:t>Online registration for the Friday, June 21 open meeting is now available. Due to the Juneteenth holiday, presenter registration will close at noon ET on Tuesday, June 18.</w:t>
      </w:r>
    </w:p>
    <w:p w14:paraId="3818E815" w14:textId="77777777" w:rsidR="00434DE2" w:rsidRPr="00434DE2" w:rsidRDefault="00434DE2" w:rsidP="00434DE2">
      <w:pPr>
        <w:pStyle w:val="webnormal"/>
      </w:pPr>
      <w:r w:rsidRPr="00434DE2">
        <w:rPr>
          <w:rStyle w:val="webbold"/>
        </w:rPr>
        <w:t>Important</w:t>
      </w:r>
      <w:r w:rsidRPr="00434DE2">
        <w:t>: Our open meeting will be held via webinar only. Please view our proposed local coverage determination open meetings web page for specific guidelines and other helpful information.</w:t>
      </w:r>
    </w:p>
    <w:p w14:paraId="2F90A978" w14:textId="7763F4CD" w:rsidR="00434DE2" w:rsidRDefault="00434DE2" w:rsidP="00434DE2">
      <w:pPr>
        <w:pStyle w:val="webseparator"/>
      </w:pPr>
      <w:r w:rsidRPr="00434DE2">
        <w:rPr>
          <w:rStyle w:val="Hyperlink"/>
        </w:rPr>
        <w:t>.</w:t>
      </w:r>
    </w:p>
    <w:p w14:paraId="1BBBC412" w14:textId="77777777" w:rsidR="00300D86" w:rsidRPr="00300D86" w:rsidRDefault="00000000" w:rsidP="00300D86">
      <w:pPr>
        <w:pStyle w:val="webheader3"/>
      </w:pPr>
      <w:hyperlink r:id="rId178" w:tgtFrame="_top" w:history="1">
        <w:r w:rsidR="00300D86" w:rsidRPr="00300D86">
          <w:rPr>
            <w:rStyle w:val="Hyperlink"/>
          </w:rPr>
          <w:t>Medical policy update</w:t>
        </w:r>
      </w:hyperlink>
    </w:p>
    <w:p w14:paraId="0D5DB4FE" w14:textId="77777777" w:rsidR="00300D86" w:rsidRPr="00300D86" w:rsidRDefault="00300D86" w:rsidP="00300D86">
      <w:pPr>
        <w:pStyle w:val="webnormal"/>
      </w:pPr>
      <w:r w:rsidRPr="00300D86">
        <w:t>View the most recent updates for our LCDs and articles.</w:t>
      </w:r>
    </w:p>
    <w:p w14:paraId="7816BF74" w14:textId="355CC0B8" w:rsidR="00300D86" w:rsidRDefault="00300D86" w:rsidP="00300D86">
      <w:pPr>
        <w:pStyle w:val="webseparator"/>
      </w:pPr>
      <w:r w:rsidRPr="00300D86">
        <w:rPr>
          <w:rStyle w:val="Hyperlink"/>
        </w:rPr>
        <w:t>.</w:t>
      </w:r>
    </w:p>
    <w:p w14:paraId="4679F187" w14:textId="42A2BC18" w:rsidR="00044A94" w:rsidRPr="00044A94" w:rsidRDefault="00044A94" w:rsidP="00044A94">
      <w:pPr>
        <w:pStyle w:val="webheader"/>
      </w:pPr>
      <w:r w:rsidRPr="00044A94">
        <w:t>June 5, 2024</w:t>
      </w:r>
    </w:p>
    <w:p w14:paraId="4F3390B9" w14:textId="58B88E78" w:rsidR="00044A94" w:rsidRPr="00C4020F" w:rsidRDefault="00C4020F" w:rsidP="00044A94">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"https://www.novitas-solutions.com/webcenter/portal/MedicareJL/pagebyid?contentId=00276910"</w:instrText>
      </w:r>
      <w:r>
        <w:rPr>
          <w:rFonts w:ascii="Arial" w:hAnsi="Arial"/>
        </w:rPr>
      </w:r>
      <w:r>
        <w:rPr>
          <w:rFonts w:ascii="Arial" w:hAnsi="Arial"/>
        </w:rPr>
        <w:fldChar w:fldCharType="separate"/>
      </w:r>
      <w:r w:rsidR="00044A94" w:rsidRPr="00C4020F">
        <w:rPr>
          <w:rStyle w:val="Hyperlink"/>
        </w:rPr>
        <w:t>Radioactive diagnostic agents for positron emission tomography of prostate-speciﬁc membrane antigen positive lesions in men with prostate cancer</w:t>
      </w:r>
    </w:p>
    <w:p w14:paraId="0843EA65" w14:textId="557A07EF" w:rsidR="00044A94" w:rsidRPr="00044A94" w:rsidRDefault="00C4020F" w:rsidP="00044A94">
      <w:pPr>
        <w:pStyle w:val="webnormal"/>
      </w:pPr>
      <w:r>
        <w:rPr>
          <w:b/>
          <w:sz w:val="28"/>
          <w:szCs w:val="20"/>
        </w:rPr>
        <w:fldChar w:fldCharType="end"/>
      </w:r>
      <w:r w:rsidR="00044A94" w:rsidRPr="00044A94">
        <w:t xml:space="preserve">Review the recently updated Radioactive diagnostic agents for positron emission tomography of prostate-speciﬁc membrane antigen positive lesions in men with prostate cancer article. </w:t>
      </w:r>
    </w:p>
    <w:p w14:paraId="13826B7F" w14:textId="6CAA5A11" w:rsidR="00044A94" w:rsidRDefault="00044A94" w:rsidP="00044A94">
      <w:pPr>
        <w:pStyle w:val="webseparator"/>
      </w:pPr>
      <w:r w:rsidRPr="00044A94">
        <w:rPr>
          <w:rStyle w:val="Hyperlink"/>
        </w:rPr>
        <w:t>.</w:t>
      </w:r>
    </w:p>
    <w:p w14:paraId="2DD4D8F3" w14:textId="007B413D" w:rsidR="00114415" w:rsidRPr="00114415" w:rsidRDefault="00114415" w:rsidP="00114415">
      <w:pPr>
        <w:pStyle w:val="webheader"/>
      </w:pPr>
      <w:r w:rsidRPr="00114415">
        <w:t>June 4, 2024</w:t>
      </w:r>
    </w:p>
    <w:p w14:paraId="1AD4AFF3" w14:textId="77777777" w:rsidR="007D475A" w:rsidRPr="007D475A" w:rsidRDefault="007D475A" w:rsidP="007D475A">
      <w:pPr>
        <w:pStyle w:val="webheader3"/>
      </w:pPr>
      <w:r w:rsidRPr="007D475A">
        <w:t>Medicare Learning Network® MLN Matters® Articles from CMS</w:t>
      </w:r>
    </w:p>
    <w:p w14:paraId="6C6EB65F" w14:textId="77777777" w:rsidR="007D475A" w:rsidRPr="007D475A" w:rsidRDefault="007D475A" w:rsidP="007D475A">
      <w:pPr>
        <w:pStyle w:val="webnormal"/>
        <w:rPr>
          <w:rStyle w:val="webbold"/>
        </w:rPr>
      </w:pPr>
      <w:r w:rsidRPr="007D475A">
        <w:rPr>
          <w:rStyle w:val="webbold"/>
        </w:rPr>
        <w:t>New:</w:t>
      </w:r>
    </w:p>
    <w:p w14:paraId="6E575B16" w14:textId="77777777" w:rsidR="007D475A" w:rsidRPr="007D475A" w:rsidRDefault="00000000" w:rsidP="007D475A">
      <w:pPr>
        <w:pStyle w:val="webbullet1"/>
      </w:pPr>
      <w:hyperlink r:id="rId179" w:history="1">
        <w:r w:rsidR="007D475A" w:rsidRPr="007D475A">
          <w:rPr>
            <w:rStyle w:val="Hyperlink"/>
          </w:rPr>
          <w:t>MM13632 - Hospital Outpatient Prospective Payment System: July 2024 Update</w:t>
        </w:r>
      </w:hyperlink>
      <w:r w:rsidR="007D475A" w:rsidRPr="007D475A">
        <w:t xml:space="preserve"> </w:t>
      </w:r>
    </w:p>
    <w:p w14:paraId="284E4F82" w14:textId="77777777" w:rsidR="007D475A" w:rsidRPr="007D475A" w:rsidRDefault="007D475A" w:rsidP="007D475A">
      <w:pPr>
        <w:pStyle w:val="webindent1"/>
      </w:pPr>
      <w:r w:rsidRPr="007D475A">
        <w:t>This article is for physicians, hospitals, suppliers, and other providers billing MACs for services they provide to Medicare patients.</w:t>
      </w:r>
    </w:p>
    <w:p w14:paraId="02F5629C" w14:textId="44F28A42" w:rsidR="007D475A" w:rsidRDefault="007D475A" w:rsidP="007D475A">
      <w:pPr>
        <w:pStyle w:val="webseparator"/>
        <w:rPr>
          <w:rStyle w:val="Hyperlink"/>
        </w:rPr>
      </w:pPr>
      <w:r w:rsidRPr="007D475A">
        <w:rPr>
          <w:rStyle w:val="Hyperlink"/>
        </w:rPr>
        <w:t>.</w:t>
      </w:r>
    </w:p>
    <w:p w14:paraId="5993B5F9" w14:textId="3D512539" w:rsidR="00114415" w:rsidRPr="00897D5C" w:rsidRDefault="00897D5C" w:rsidP="00114415">
      <w:pPr>
        <w:pStyle w:val="webheader3"/>
        <w:rPr>
          <w:rStyle w:val="Hyperlink"/>
          <w:rFonts w:ascii="Verdana" w:hAnsi="Verdana"/>
        </w:rPr>
      </w:pPr>
      <w:r>
        <w:rPr>
          <w:rStyle w:val="Hyperlink"/>
        </w:rPr>
        <w:fldChar w:fldCharType="begin"/>
      </w:r>
      <w:r>
        <w:rPr>
          <w:rStyle w:val="Hyperlink"/>
        </w:rPr>
        <w:instrText>HYPERLINK "https://www.novitas-solutions.com/webcenter/portal/MedicareJL/pagebyid?contentId=00286381"</w:instrText>
      </w:r>
      <w:r>
        <w:rPr>
          <w:rStyle w:val="Hyperlink"/>
        </w:rPr>
      </w:r>
      <w:r>
        <w:rPr>
          <w:rStyle w:val="Hyperlink"/>
        </w:rPr>
        <w:fldChar w:fldCharType="separate"/>
      </w:r>
      <w:r w:rsidR="00114415" w:rsidRPr="00897D5C">
        <w:rPr>
          <w:rStyle w:val="Hyperlink"/>
        </w:rPr>
        <w:t>Novitasphere security requirements</w:t>
      </w:r>
    </w:p>
    <w:p w14:paraId="12B8E72E" w14:textId="7A24E960" w:rsidR="00114415" w:rsidRPr="00114415" w:rsidRDefault="00897D5C" w:rsidP="00114415">
      <w:pPr>
        <w:pStyle w:val="webnormal"/>
      </w:pPr>
      <w:r>
        <w:rPr>
          <w:rStyle w:val="Hyperlink"/>
          <w:b/>
          <w:sz w:val="28"/>
          <w:szCs w:val="20"/>
        </w:rPr>
        <w:fldChar w:fldCharType="end"/>
      </w:r>
      <w:r w:rsidR="00114415" w:rsidRPr="00114415">
        <w:t>Novitasphere is an online portal that provides many great features at no cost. Some of the features provide highly sensitive data that must be protected with security requirements. Read this article to understand some of those requirements. </w:t>
      </w:r>
    </w:p>
    <w:p w14:paraId="6810D11E" w14:textId="51E46607" w:rsidR="00114415" w:rsidRDefault="00114415" w:rsidP="00114415">
      <w:pPr>
        <w:pStyle w:val="webseparator"/>
      </w:pPr>
      <w:r w:rsidRPr="00114415">
        <w:rPr>
          <w:rStyle w:val="Hyperlink"/>
        </w:rPr>
        <w:t>.</w:t>
      </w:r>
    </w:p>
    <w:p w14:paraId="3597EB49" w14:textId="6A7D6822" w:rsidR="00B4694E" w:rsidRDefault="00B4694E" w:rsidP="00B4694E">
      <w:pPr>
        <w:pStyle w:val="webheader"/>
      </w:pPr>
      <w:r>
        <w:t>June 3, 2024</w:t>
      </w:r>
    </w:p>
    <w:p w14:paraId="202A2577" w14:textId="77777777" w:rsidR="00B4694E" w:rsidRDefault="00000000" w:rsidP="00B4694E">
      <w:pPr>
        <w:pStyle w:val="webheader3"/>
      </w:pPr>
      <w:hyperlink r:id="rId180" w:anchor="_Toc166060191" w:history="1">
        <w:r w:rsidR="00B4694E" w:rsidRPr="00E5541B">
          <w:rPr>
            <w:rStyle w:val="Hyperlink"/>
          </w:rPr>
          <w:t>Mental health: It’s important at every stage of life</w:t>
        </w:r>
      </w:hyperlink>
    </w:p>
    <w:p w14:paraId="0BEC06D2" w14:textId="77777777" w:rsidR="00B4694E" w:rsidRDefault="00B4694E" w:rsidP="00B4694E">
      <w:pPr>
        <w:pStyle w:val="webnormal"/>
      </w:pPr>
      <w:r>
        <w:t xml:space="preserve">Mental and physical health are equally important components of overall health. Medicare covers preventive services, like depression screening which increases the risk for many types of physical health problems, particularly long-lasting conditions like diabetes, heart disease, and stroke. </w:t>
      </w:r>
    </w:p>
    <w:p w14:paraId="78CE6FCA" w14:textId="77777777" w:rsidR="00B4694E" w:rsidRDefault="00B4694E" w:rsidP="00B4694E">
      <w:pPr>
        <w:pStyle w:val="webseparator"/>
      </w:pPr>
      <w:r w:rsidRPr="003E281E">
        <w:rPr>
          <w:rStyle w:val="Hyperlink"/>
        </w:rPr>
        <w:t>.</w:t>
      </w:r>
    </w:p>
    <w:p w14:paraId="22A39FDB" w14:textId="77777777" w:rsidR="00B4694E" w:rsidRDefault="00000000" w:rsidP="00B4694E">
      <w:pPr>
        <w:pStyle w:val="webheader3"/>
      </w:pPr>
      <w:hyperlink r:id="rId181" w:anchor="_Toc166661410" w:history="1">
        <w:r w:rsidR="00B4694E" w:rsidRPr="00840B92">
          <w:rPr>
            <w:rStyle w:val="Hyperlink"/>
          </w:rPr>
          <w:t>Women’s Health: Talk with your patients about prevention, care &amp; wellbeing</w:t>
        </w:r>
      </w:hyperlink>
    </w:p>
    <w:p w14:paraId="7A38579E" w14:textId="77777777" w:rsidR="00B4694E" w:rsidRDefault="00B4694E" w:rsidP="00B4694E">
      <w:pPr>
        <w:pStyle w:val="webnormal"/>
      </w:pPr>
      <w:r>
        <w:t xml:space="preserve">Encourage your patients to prioritize whole health, prevention, care, and wellbeing. Medicare covers preventive services to help support a healthy lifestyle. </w:t>
      </w:r>
    </w:p>
    <w:p w14:paraId="6B3367B9" w14:textId="1655CAA2" w:rsidR="00B4694E" w:rsidRDefault="00B4694E" w:rsidP="00B4694E">
      <w:pPr>
        <w:pStyle w:val="webseparator"/>
      </w:pPr>
      <w:r w:rsidRPr="003E281E">
        <w:rPr>
          <w:rStyle w:val="Hyperlink"/>
        </w:rPr>
        <w:t>.</w:t>
      </w:r>
    </w:p>
    <w:p w14:paraId="6DEE0E15" w14:textId="031F84B9" w:rsidR="003653BC" w:rsidRDefault="003653BC" w:rsidP="003653BC">
      <w:pPr>
        <w:pStyle w:val="webheader"/>
      </w:pPr>
      <w:r>
        <w:t>May 31, 2024</w:t>
      </w:r>
    </w:p>
    <w:p w14:paraId="609F395B" w14:textId="101BE7AB" w:rsidR="003653BC" w:rsidRPr="003653BC" w:rsidRDefault="003653BC" w:rsidP="003653BC">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"https://www.novitas-solutions.com/webcenter/portal/OutreachandEducation_JL/OnDemand"</w:instrText>
      </w:r>
      <w:r>
        <w:rPr>
          <w:rFonts w:ascii="Arial" w:hAnsi="Arial"/>
        </w:rPr>
      </w:r>
      <w:r>
        <w:rPr>
          <w:rFonts w:ascii="Arial" w:hAnsi="Arial"/>
        </w:rPr>
        <w:fldChar w:fldCharType="separate"/>
      </w:r>
      <w:r w:rsidRPr="003653BC">
        <w:rPr>
          <w:rStyle w:val="Hyperlink"/>
        </w:rPr>
        <w:t>On-Demand Learning</w:t>
      </w:r>
    </w:p>
    <w:p w14:paraId="57685078" w14:textId="1101CC6D" w:rsidR="003653BC" w:rsidRPr="00CF70B3" w:rsidRDefault="003653BC" w:rsidP="003653BC">
      <w:pPr>
        <w:pStyle w:val="webnormal"/>
      </w:pPr>
      <w:r>
        <w:rPr>
          <w:b/>
          <w:sz w:val="28"/>
          <w:szCs w:val="20"/>
        </w:rPr>
        <w:lastRenderedPageBreak/>
        <w:fldChar w:fldCharType="end"/>
      </w:r>
      <w:r>
        <w:t xml:space="preserve">Looking for education that fits your busy schedule? Visit the </w:t>
      </w:r>
      <w:r w:rsidRPr="00F80297">
        <w:t>On-Demand Learning</w:t>
      </w:r>
      <w:r>
        <w:t xml:space="preserve"> center on our website for a full listing of webinar recordings and click-and-play videos. </w:t>
      </w:r>
    </w:p>
    <w:p w14:paraId="57E3E176" w14:textId="77777777" w:rsidR="003653BC" w:rsidRDefault="003653BC" w:rsidP="003653BC">
      <w:pPr>
        <w:pStyle w:val="webseparator"/>
      </w:pPr>
      <w:r w:rsidRPr="003E281E">
        <w:rPr>
          <w:rStyle w:val="Hyperlink"/>
        </w:rPr>
        <w:t>.</w:t>
      </w:r>
    </w:p>
    <w:p w14:paraId="5C4D4BD9" w14:textId="60EE57F4" w:rsidR="003653BC" w:rsidRPr="003653BC" w:rsidRDefault="003653BC" w:rsidP="003653BC">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"https://www.novitas-solutions.com/webcenter/portal/MedicareJL/pagebyid?contentId=00131978"</w:instrText>
      </w:r>
      <w:r>
        <w:rPr>
          <w:rFonts w:ascii="Arial" w:hAnsi="Arial"/>
        </w:rPr>
      </w:r>
      <w:r>
        <w:rPr>
          <w:rFonts w:ascii="Arial" w:hAnsi="Arial"/>
        </w:rPr>
        <w:fldChar w:fldCharType="separate"/>
      </w:r>
      <w:r w:rsidRPr="003653BC">
        <w:rPr>
          <w:rStyle w:val="Hyperlink"/>
        </w:rPr>
        <w:t>Cycle 2 revalidation</w:t>
      </w:r>
    </w:p>
    <w:p w14:paraId="1C63B7D3" w14:textId="59912631" w:rsidR="003653BC" w:rsidRDefault="003653BC" w:rsidP="003653BC">
      <w:pPr>
        <w:pStyle w:val="webnormal"/>
      </w:pPr>
      <w:r>
        <w:rPr>
          <w:b/>
          <w:sz w:val="28"/>
          <w:szCs w:val="20"/>
        </w:rPr>
        <w:fldChar w:fldCharType="end"/>
      </w:r>
      <w:r>
        <w:t xml:space="preserve">Updates have been made to the following revalidation documents: </w:t>
      </w:r>
      <w:hyperlink r:id="rId182" w:history="1">
        <w:r w:rsidRPr="00D0237E">
          <w:rPr>
            <w:rStyle w:val="Hyperlink"/>
          </w:rPr>
          <w:t>Cycle 2 revalidation</w:t>
        </w:r>
      </w:hyperlink>
      <w:r>
        <w:t xml:space="preserve"> and </w:t>
      </w:r>
      <w:hyperlink r:id="rId183" w:history="1">
        <w:r w:rsidRPr="00F56762">
          <w:rPr>
            <w:rStyle w:val="Hyperlink"/>
          </w:rPr>
          <w:t>Enrollment Revalidation</w:t>
        </w:r>
      </w:hyperlink>
      <w:r>
        <w:t xml:space="preserve">. </w:t>
      </w:r>
    </w:p>
    <w:p w14:paraId="0473EA3E" w14:textId="03D893DE" w:rsidR="003653BC" w:rsidRDefault="003653BC" w:rsidP="003653BC">
      <w:pPr>
        <w:pStyle w:val="webseparator"/>
      </w:pPr>
      <w:r w:rsidRPr="003E281E">
        <w:rPr>
          <w:rStyle w:val="Hyperlink"/>
        </w:rPr>
        <w:t>.</w:t>
      </w:r>
    </w:p>
    <w:p w14:paraId="1338A412" w14:textId="201944DF" w:rsidR="001F2604" w:rsidRDefault="001F2604" w:rsidP="007A2F81">
      <w:pPr>
        <w:pStyle w:val="webheader"/>
      </w:pPr>
      <w:r>
        <w:t>May 30, 2024</w:t>
      </w:r>
    </w:p>
    <w:p w14:paraId="2CCD50C2" w14:textId="77777777" w:rsidR="00074FA4" w:rsidRPr="00074FA4" w:rsidRDefault="00000000" w:rsidP="00074FA4">
      <w:pPr>
        <w:pStyle w:val="webheader3"/>
      </w:pPr>
      <w:hyperlink r:id="rId184" w:tgtFrame="_blank" w:history="1">
        <w:r w:rsidR="00074FA4" w:rsidRPr="00074FA4">
          <w:rPr>
            <w:rStyle w:val="Hyperlink"/>
          </w:rPr>
          <w:t>MLN Connects Newsletter: May 30, 2024</w:t>
        </w:r>
      </w:hyperlink>
    </w:p>
    <w:p w14:paraId="5B9FF63F" w14:textId="77777777" w:rsidR="00074FA4" w:rsidRPr="00074FA4" w:rsidRDefault="00074FA4" w:rsidP="00074FA4">
      <w:pPr>
        <w:pStyle w:val="webnormal"/>
        <w:rPr>
          <w:rStyle w:val="webbold"/>
        </w:rPr>
      </w:pPr>
      <w:r w:rsidRPr="00074FA4">
        <w:rPr>
          <w:rStyle w:val="webbold"/>
        </w:rPr>
        <w:t>News</w:t>
      </w:r>
    </w:p>
    <w:p w14:paraId="22B6AB93" w14:textId="77777777" w:rsidR="00074FA4" w:rsidRPr="00074FA4" w:rsidRDefault="00074FA4" w:rsidP="00074FA4">
      <w:pPr>
        <w:pStyle w:val="webbullet1"/>
      </w:pPr>
      <w:r w:rsidRPr="00074FA4">
        <w:t>Hospice Interdisciplinary Team: Addition of Marriage and Family Therapists &amp; Mental Health Counselors</w:t>
      </w:r>
    </w:p>
    <w:p w14:paraId="54E0F454" w14:textId="77777777" w:rsidR="00074FA4" w:rsidRPr="00074FA4" w:rsidRDefault="00074FA4" w:rsidP="00074FA4">
      <w:pPr>
        <w:pStyle w:val="webbullet1"/>
      </w:pPr>
      <w:r w:rsidRPr="00074FA4">
        <w:t>Revised Part B Inflation Rebate Guidance: Using the 340B Modifier — Reminder</w:t>
      </w:r>
    </w:p>
    <w:p w14:paraId="550A10C2" w14:textId="77777777" w:rsidR="00074FA4" w:rsidRPr="00074FA4" w:rsidRDefault="00074FA4" w:rsidP="00074FA4">
      <w:pPr>
        <w:pStyle w:val="webnormal"/>
        <w:rPr>
          <w:rStyle w:val="webbold"/>
        </w:rPr>
      </w:pPr>
      <w:r w:rsidRPr="00074FA4">
        <w:rPr>
          <w:rStyle w:val="webbold"/>
        </w:rPr>
        <w:t>MLN Matters® Articles</w:t>
      </w:r>
    </w:p>
    <w:p w14:paraId="7E31BEEF" w14:textId="77777777" w:rsidR="00074FA4" w:rsidRPr="00074FA4" w:rsidRDefault="00074FA4" w:rsidP="00074FA4">
      <w:pPr>
        <w:pStyle w:val="webbullet1"/>
      </w:pPr>
      <w:r w:rsidRPr="00074FA4">
        <w:t>HCPCS Codes &amp; Clinical Laboratory Improvement Amendments Edits: October 2024</w:t>
      </w:r>
    </w:p>
    <w:p w14:paraId="5576DC92" w14:textId="77777777" w:rsidR="00074FA4" w:rsidRPr="00074FA4" w:rsidRDefault="00074FA4" w:rsidP="00074FA4">
      <w:pPr>
        <w:pStyle w:val="webbullet1"/>
      </w:pPr>
      <w:r w:rsidRPr="00074FA4">
        <w:t>Medicare Claims Processing Manual Update: Gap-Filling DMEPOS Fees</w:t>
      </w:r>
    </w:p>
    <w:p w14:paraId="4BF8AFB8" w14:textId="77777777" w:rsidR="00074FA4" w:rsidRPr="00074FA4" w:rsidRDefault="00074FA4" w:rsidP="00074FA4">
      <w:pPr>
        <w:pStyle w:val="webnormal"/>
        <w:rPr>
          <w:rStyle w:val="webbold"/>
        </w:rPr>
      </w:pPr>
      <w:r w:rsidRPr="00074FA4">
        <w:rPr>
          <w:rStyle w:val="webbold"/>
        </w:rPr>
        <w:t>Publications</w:t>
      </w:r>
    </w:p>
    <w:p w14:paraId="1E7A0827" w14:textId="77777777" w:rsidR="00074FA4" w:rsidRPr="00074FA4" w:rsidRDefault="00074FA4" w:rsidP="00074FA4">
      <w:pPr>
        <w:pStyle w:val="webbullet1"/>
      </w:pPr>
      <w:r w:rsidRPr="00074FA4">
        <w:t>SBIRT Services — Revised</w:t>
      </w:r>
    </w:p>
    <w:p w14:paraId="31FC080B" w14:textId="40BBB32F" w:rsidR="00074FA4" w:rsidRDefault="00074FA4" w:rsidP="00074FA4">
      <w:pPr>
        <w:pStyle w:val="webseparator"/>
      </w:pPr>
      <w:r w:rsidRPr="00074FA4">
        <w:rPr>
          <w:rStyle w:val="Hyperlink"/>
        </w:rPr>
        <w:t>.</w:t>
      </w:r>
    </w:p>
    <w:p w14:paraId="086DC1EC" w14:textId="77777777" w:rsidR="00891520" w:rsidRPr="00CC7B61" w:rsidRDefault="00000000" w:rsidP="00891520">
      <w:pPr>
        <w:pStyle w:val="webheader3"/>
      </w:pPr>
      <w:hyperlink r:id="rId185" w:tgtFrame="_top" w:history="1">
        <w:r w:rsidR="00891520" w:rsidRPr="00CC7B61">
          <w:rPr>
            <w:rStyle w:val="Hyperlink"/>
          </w:rPr>
          <w:t>Medical policy update</w:t>
        </w:r>
      </w:hyperlink>
    </w:p>
    <w:p w14:paraId="75B536D3" w14:textId="77777777" w:rsidR="00891520" w:rsidRPr="00CC7B61" w:rsidRDefault="00891520" w:rsidP="00891520">
      <w:pPr>
        <w:pStyle w:val="webnormal"/>
      </w:pPr>
      <w:r w:rsidRPr="00CC7B61">
        <w:t>View the most recent updates for our LCDs and articles.</w:t>
      </w:r>
    </w:p>
    <w:p w14:paraId="105E3040" w14:textId="54307B3E" w:rsidR="00891520" w:rsidRDefault="00891520" w:rsidP="00891520">
      <w:pPr>
        <w:pStyle w:val="webseparator"/>
      </w:pPr>
      <w:r w:rsidRPr="003E281E">
        <w:rPr>
          <w:rStyle w:val="Hyperlink"/>
        </w:rPr>
        <w:t>.</w:t>
      </w:r>
    </w:p>
    <w:p w14:paraId="317636E6" w14:textId="506D68E6" w:rsidR="00D67574" w:rsidRDefault="00D67574" w:rsidP="00D67574">
      <w:pPr>
        <w:pStyle w:val="webheader3"/>
      </w:pPr>
      <w:r>
        <w:t xml:space="preserve">Medical documentation </w:t>
      </w:r>
    </w:p>
    <w:p w14:paraId="1F24D9F7" w14:textId="77777777" w:rsidR="00D67574" w:rsidRDefault="00D67574" w:rsidP="00D67574">
      <w:pPr>
        <w:pStyle w:val="webnormal"/>
      </w:pPr>
      <w:r>
        <w:t xml:space="preserve">Keeping proper medical documentation promotes patient’s clinical outcome. Review the </w:t>
      </w:r>
      <w:hyperlink r:id="rId186" w:history="1">
        <w:r w:rsidRPr="00B02006">
          <w:rPr>
            <w:rStyle w:val="Hyperlink"/>
          </w:rPr>
          <w:t>CMS video:   Provider Minute: The Importance of Proper Documentation</w:t>
        </w:r>
      </w:hyperlink>
      <w:r>
        <w:t xml:space="preserve"> and the </w:t>
      </w:r>
      <w:hyperlink r:id="rId187" w:history="1">
        <w:r>
          <w:rPr>
            <w:rStyle w:val="Hyperlink"/>
          </w:rPr>
          <w:t>documentation checklists</w:t>
        </w:r>
      </w:hyperlink>
      <w:r>
        <w:t xml:space="preserve">.  </w:t>
      </w:r>
    </w:p>
    <w:p w14:paraId="3F5B6D20" w14:textId="0E618F4F" w:rsidR="00D67574" w:rsidRDefault="00D67574" w:rsidP="00D67574">
      <w:pPr>
        <w:pStyle w:val="webseparator"/>
      </w:pPr>
      <w:r w:rsidRPr="003E281E">
        <w:rPr>
          <w:rStyle w:val="Hyperlink"/>
        </w:rPr>
        <w:t>.</w:t>
      </w:r>
    </w:p>
    <w:p w14:paraId="442CC155" w14:textId="4BD18155" w:rsidR="001F2604" w:rsidRPr="00262921" w:rsidRDefault="00000000" w:rsidP="001F2604">
      <w:pPr>
        <w:pStyle w:val="webheader3"/>
      </w:pPr>
      <w:hyperlink r:id="rId188" w:history="1">
        <w:r w:rsidR="001F2604" w:rsidRPr="00262921">
          <w:rPr>
            <w:rStyle w:val="Hyperlink"/>
          </w:rPr>
          <w:t>Open claim issues</w:t>
        </w:r>
      </w:hyperlink>
    </w:p>
    <w:p w14:paraId="0401A21D" w14:textId="77777777" w:rsidR="001F2604" w:rsidRPr="00262921" w:rsidRDefault="001F2604" w:rsidP="001F2604">
      <w:pPr>
        <w:pStyle w:val="webnormal"/>
      </w:pPr>
      <w:r w:rsidRPr="00262921">
        <w:t xml:space="preserve">A correction was installed on May 23, 2024, for bill types 11x that incorrectly assigned reason code 38001 to IRF claims. These claims can now be resubmitted. </w:t>
      </w:r>
    </w:p>
    <w:p w14:paraId="6779BBF6" w14:textId="7D483F86" w:rsidR="001F2604" w:rsidRPr="001F2604" w:rsidRDefault="001F2604" w:rsidP="001F2604">
      <w:pPr>
        <w:pStyle w:val="webseparator"/>
      </w:pPr>
      <w:r w:rsidRPr="003E281E">
        <w:rPr>
          <w:rStyle w:val="Hyperlink"/>
        </w:rPr>
        <w:t>.</w:t>
      </w:r>
    </w:p>
    <w:p w14:paraId="5028E760" w14:textId="24ACC61A" w:rsidR="007A2F81" w:rsidRDefault="007A2F81" w:rsidP="007A2F81">
      <w:pPr>
        <w:pStyle w:val="webheader"/>
      </w:pPr>
      <w:r>
        <w:t>May 28, 2024</w:t>
      </w:r>
    </w:p>
    <w:p w14:paraId="4C411C66" w14:textId="77777777" w:rsidR="007A2F81" w:rsidRDefault="007A2F81" w:rsidP="007A2F81">
      <w:pPr>
        <w:pStyle w:val="webheader3"/>
      </w:pPr>
      <w:r>
        <w:t>CMS Provider Compliance Fast Facts</w:t>
      </w:r>
    </w:p>
    <w:p w14:paraId="78EB5CAD" w14:textId="77777777" w:rsidR="007A2F81" w:rsidRDefault="007A2F81" w:rsidP="007A2F81">
      <w:pPr>
        <w:pStyle w:val="webnormal"/>
      </w:pPr>
      <w:r>
        <w:lastRenderedPageBreak/>
        <w:t xml:space="preserve">Stay compliant by reviewing these fast facts, </w:t>
      </w:r>
      <w:hyperlink r:id="rId189" w:history="1">
        <w:r w:rsidRPr="00217F64">
          <w:rPr>
            <w:rStyle w:val="Hyperlink"/>
          </w:rPr>
          <w:t>Home Health Care: Proper Certification Required</w:t>
        </w:r>
      </w:hyperlink>
      <w:r>
        <w:t xml:space="preserve">, </w:t>
      </w:r>
      <w:hyperlink r:id="rId190" w:history="1">
        <w:r w:rsidRPr="00217F64">
          <w:rPr>
            <w:rStyle w:val="Hyperlink"/>
          </w:rPr>
          <w:t>Home Health LUPA Threshold: Bill Correctly</w:t>
        </w:r>
      </w:hyperlink>
      <w:r>
        <w:t xml:space="preserve">, and </w:t>
      </w:r>
      <w:hyperlink r:id="rId191" w:history="1">
        <w:r w:rsidRPr="003024A3">
          <w:rPr>
            <w:rStyle w:val="Hyperlink"/>
          </w:rPr>
          <w:t>Implanted Spinal Neurostimulators: Document Medical Records.</w:t>
        </w:r>
      </w:hyperlink>
      <w:r>
        <w:t xml:space="preserve"> </w:t>
      </w:r>
    </w:p>
    <w:p w14:paraId="41C42F4C" w14:textId="6AE677EA" w:rsidR="007A2F81" w:rsidRDefault="007A2F81" w:rsidP="007A2F81">
      <w:pPr>
        <w:pStyle w:val="webseparator"/>
      </w:pPr>
      <w:r w:rsidRPr="003E281E">
        <w:rPr>
          <w:rStyle w:val="Hyperlink"/>
        </w:rPr>
        <w:t>.</w:t>
      </w:r>
    </w:p>
    <w:p w14:paraId="63FB1926" w14:textId="6DF742A2" w:rsidR="00AC2B52" w:rsidRDefault="00AC2B52" w:rsidP="00AC2B52">
      <w:pPr>
        <w:pStyle w:val="webheader"/>
      </w:pPr>
      <w:r>
        <w:t>May 24, 2024</w:t>
      </w:r>
    </w:p>
    <w:p w14:paraId="40C4B319" w14:textId="77777777" w:rsidR="006942F5" w:rsidRPr="00F40F0D" w:rsidRDefault="006942F5" w:rsidP="006942F5">
      <w:pPr>
        <w:pStyle w:val="webheader3"/>
      </w:pPr>
      <w:r w:rsidRPr="00F40F0D">
        <w:t>Medicare Learning Network® MLN Matters® Articles from CMS</w:t>
      </w:r>
    </w:p>
    <w:p w14:paraId="55179C53" w14:textId="77777777" w:rsidR="006942F5" w:rsidRPr="00F40F0D" w:rsidRDefault="006942F5" w:rsidP="006942F5">
      <w:pPr>
        <w:pStyle w:val="webnormal"/>
        <w:rPr>
          <w:rStyle w:val="webbold"/>
        </w:rPr>
      </w:pPr>
      <w:r w:rsidRPr="00F40F0D">
        <w:rPr>
          <w:rStyle w:val="webbold"/>
        </w:rPr>
        <w:t>New:</w:t>
      </w:r>
    </w:p>
    <w:p w14:paraId="05D4F89E" w14:textId="77777777" w:rsidR="006942F5" w:rsidRDefault="00000000" w:rsidP="006942F5">
      <w:pPr>
        <w:pStyle w:val="webbullet1"/>
      </w:pPr>
      <w:hyperlink r:id="rId192" w:history="1">
        <w:r w:rsidR="006942F5" w:rsidRPr="00F40F0D">
          <w:rPr>
            <w:rStyle w:val="Hyperlink"/>
          </w:rPr>
          <w:t>MM13598 - National Coverage Determination 200.3: Monoclonal Antibodies for the Treatment of Alzheimer’s Disease</w:t>
        </w:r>
      </w:hyperlink>
    </w:p>
    <w:p w14:paraId="56527E6B" w14:textId="77777777" w:rsidR="006942F5" w:rsidRPr="00F40F0D" w:rsidRDefault="006942F5" w:rsidP="006942F5">
      <w:pPr>
        <w:pStyle w:val="webindent1"/>
      </w:pPr>
      <w:r w:rsidRPr="00F40F0D">
        <w:t>This article is for physicians, hospitals</w:t>
      </w:r>
      <w:r>
        <w:t>, and other providers</w:t>
      </w:r>
      <w:r w:rsidRPr="00F40F0D">
        <w:t xml:space="preserve"> billing MACs for </w:t>
      </w:r>
      <w:r>
        <w:t>treatment of AD in</w:t>
      </w:r>
      <w:r w:rsidRPr="00F40F0D">
        <w:t xml:space="preserve"> Medicare patients.</w:t>
      </w:r>
    </w:p>
    <w:p w14:paraId="1B9B39F9" w14:textId="61915750" w:rsidR="006942F5" w:rsidRDefault="006942F5" w:rsidP="006942F5">
      <w:pPr>
        <w:pStyle w:val="webseparator"/>
      </w:pPr>
      <w:r w:rsidRPr="003E281E">
        <w:rPr>
          <w:rStyle w:val="Hyperlink"/>
        </w:rPr>
        <w:t>.</w:t>
      </w:r>
    </w:p>
    <w:p w14:paraId="3300BCF8" w14:textId="54DC1EED" w:rsidR="00AC2B52" w:rsidRPr="00FF6CCC" w:rsidRDefault="00000000" w:rsidP="00AC2B52">
      <w:pPr>
        <w:pStyle w:val="webheader3"/>
      </w:pPr>
      <w:hyperlink r:id="rId193" w:history="1">
        <w:r w:rsidR="00AC2B52" w:rsidRPr="00C77B79">
          <w:rPr>
            <w:rStyle w:val="Hyperlink"/>
          </w:rPr>
          <w:t>Health equity innovation</w:t>
        </w:r>
      </w:hyperlink>
      <w:r w:rsidR="00AC2B52">
        <w:t xml:space="preserve"> </w:t>
      </w:r>
    </w:p>
    <w:p w14:paraId="3E5E3ABA" w14:textId="77777777" w:rsidR="00AC2B52" w:rsidRDefault="00AC2B52" w:rsidP="00AC2B52">
      <w:pPr>
        <w:pStyle w:val="webnormal"/>
      </w:pPr>
      <w:r>
        <w:t xml:space="preserve">Please take a minute to review the new Health Equity specialty page on our website. </w:t>
      </w:r>
    </w:p>
    <w:p w14:paraId="291FE9F9" w14:textId="4BD937BD" w:rsidR="00AC2B52" w:rsidRDefault="00AC2B52" w:rsidP="00AC2B52">
      <w:pPr>
        <w:pStyle w:val="webseparator"/>
      </w:pPr>
      <w:r w:rsidRPr="003E281E">
        <w:rPr>
          <w:rStyle w:val="Hyperlink"/>
        </w:rPr>
        <w:t>.</w:t>
      </w:r>
    </w:p>
    <w:p w14:paraId="2398D2E6" w14:textId="77777777" w:rsidR="00535D46" w:rsidRPr="00DC379C" w:rsidRDefault="00535D46" w:rsidP="00535D46">
      <w:pPr>
        <w:pStyle w:val="webheader3"/>
      </w:pPr>
      <w:r w:rsidRPr="00DC379C">
        <w:t>Medicare Learning Network® MLN Matters® Articles from CMS</w:t>
      </w:r>
    </w:p>
    <w:p w14:paraId="38DF9639" w14:textId="77777777" w:rsidR="00535D46" w:rsidRPr="00DC379C" w:rsidRDefault="00535D46" w:rsidP="00535D46">
      <w:pPr>
        <w:pStyle w:val="webnormal"/>
        <w:rPr>
          <w:rStyle w:val="webbold"/>
        </w:rPr>
      </w:pPr>
      <w:r w:rsidRPr="00DC379C">
        <w:rPr>
          <w:rStyle w:val="webbold"/>
        </w:rPr>
        <w:t>Revised:</w:t>
      </w:r>
    </w:p>
    <w:p w14:paraId="7492EC49" w14:textId="77777777" w:rsidR="00535D46" w:rsidRPr="00DC379C" w:rsidRDefault="00000000" w:rsidP="00535D46">
      <w:pPr>
        <w:pStyle w:val="webbullet1"/>
      </w:pPr>
      <w:hyperlink r:id="rId194" w:history="1">
        <w:r w:rsidR="00535D46" w:rsidRPr="00DC379C">
          <w:rPr>
            <w:rStyle w:val="Hyperlink"/>
          </w:rPr>
          <w:t>MM13613 - Clinical Laboratory Fee Schedule &amp; Laboratory Services Reasonable Charge Payment: Quarterly Update</w:t>
        </w:r>
      </w:hyperlink>
      <w:r w:rsidR="00535D46" w:rsidRPr="00DC379C">
        <w:t xml:space="preserve"> </w:t>
      </w:r>
    </w:p>
    <w:p w14:paraId="437F95B8" w14:textId="77777777" w:rsidR="00535D46" w:rsidRPr="00DC379C" w:rsidRDefault="00535D46" w:rsidP="00535D46">
      <w:pPr>
        <w:pStyle w:val="webindent1"/>
      </w:pPr>
      <w:r w:rsidRPr="00DC379C">
        <w:t>This article is for physicians, hospitals, suppliers, and other providers billing MACs for laboratory services they provide to Medicare patients.</w:t>
      </w:r>
    </w:p>
    <w:p w14:paraId="45B3F3B2" w14:textId="27ADCC3C" w:rsidR="00535D46" w:rsidRDefault="00535D46" w:rsidP="00535D46">
      <w:pPr>
        <w:pStyle w:val="webseparator"/>
      </w:pPr>
      <w:r w:rsidRPr="003E281E">
        <w:rPr>
          <w:rStyle w:val="Hyperlink"/>
        </w:rPr>
        <w:t>.</w:t>
      </w:r>
    </w:p>
    <w:p w14:paraId="0B5CC7D5" w14:textId="2A60268F" w:rsidR="004D70AF" w:rsidRPr="004D70AF" w:rsidRDefault="004D70AF" w:rsidP="004D70AF">
      <w:pPr>
        <w:pStyle w:val="webheader"/>
      </w:pPr>
      <w:r w:rsidRPr="004D70AF">
        <w:t>May 23, 2024</w:t>
      </w:r>
    </w:p>
    <w:p w14:paraId="016AED61" w14:textId="77777777" w:rsidR="004D70AF" w:rsidRPr="004D70AF" w:rsidRDefault="00000000" w:rsidP="004D70AF">
      <w:pPr>
        <w:pStyle w:val="webheader3"/>
      </w:pPr>
      <w:hyperlink r:id="rId195" w:tgtFrame="_blank" w:history="1">
        <w:r w:rsidR="004D70AF" w:rsidRPr="004D70AF">
          <w:rPr>
            <w:rStyle w:val="Hyperlink"/>
          </w:rPr>
          <w:t>MLN Connects Newsletter: May 23, 2024</w:t>
        </w:r>
      </w:hyperlink>
    </w:p>
    <w:p w14:paraId="7E216226" w14:textId="77777777" w:rsidR="004D70AF" w:rsidRPr="004D70AF" w:rsidRDefault="004D70AF" w:rsidP="004D70AF">
      <w:pPr>
        <w:pStyle w:val="webnormal"/>
        <w:rPr>
          <w:rStyle w:val="webbold"/>
        </w:rPr>
      </w:pPr>
      <w:r w:rsidRPr="004D70AF">
        <w:rPr>
          <w:rStyle w:val="webbold"/>
        </w:rPr>
        <w:t>News</w:t>
      </w:r>
    </w:p>
    <w:p w14:paraId="61BF49AF" w14:textId="77777777" w:rsidR="004D70AF" w:rsidRPr="004D70AF" w:rsidRDefault="004D70AF" w:rsidP="004D70AF">
      <w:pPr>
        <w:pStyle w:val="webbullet1"/>
      </w:pPr>
      <w:r w:rsidRPr="004D70AF">
        <w:t>Medicare Shared Savings Program: Apply by June 17 for January 1 Start Date</w:t>
      </w:r>
    </w:p>
    <w:p w14:paraId="027AA9F3" w14:textId="77777777" w:rsidR="004D70AF" w:rsidRPr="004D70AF" w:rsidRDefault="004D70AF" w:rsidP="004D70AF">
      <w:pPr>
        <w:pStyle w:val="webbullet1"/>
      </w:pPr>
      <w:r w:rsidRPr="004D70AF">
        <w:t>Medicare Providers: Deadlines for Joining an Accountable Care Organization</w:t>
      </w:r>
    </w:p>
    <w:p w14:paraId="36D68DEB" w14:textId="77777777" w:rsidR="004D70AF" w:rsidRPr="004D70AF" w:rsidRDefault="004D70AF" w:rsidP="004D70AF">
      <w:pPr>
        <w:pStyle w:val="webbullet1"/>
      </w:pPr>
      <w:r w:rsidRPr="004D70AF">
        <w:t>Institutional Providers: Medicare Enrollment &amp; Certification Roadmap</w:t>
      </w:r>
    </w:p>
    <w:p w14:paraId="600F4484" w14:textId="77777777" w:rsidR="004D70AF" w:rsidRPr="004D70AF" w:rsidRDefault="004D70AF" w:rsidP="004D70AF">
      <w:pPr>
        <w:pStyle w:val="webbullet1"/>
      </w:pPr>
      <w:r w:rsidRPr="004D70AF">
        <w:t>Improve Your Search Results for CMS Content</w:t>
      </w:r>
    </w:p>
    <w:p w14:paraId="44C46C1F" w14:textId="77777777" w:rsidR="004D70AF" w:rsidRPr="004D70AF" w:rsidRDefault="004D70AF" w:rsidP="004D70AF">
      <w:pPr>
        <w:pStyle w:val="webnormal"/>
        <w:rPr>
          <w:rStyle w:val="webbold"/>
        </w:rPr>
      </w:pPr>
      <w:r w:rsidRPr="004D70AF">
        <w:rPr>
          <w:rStyle w:val="webbold"/>
        </w:rPr>
        <w:t>Compliance</w:t>
      </w:r>
    </w:p>
    <w:p w14:paraId="3E74B7E1" w14:textId="77777777" w:rsidR="004D70AF" w:rsidRPr="004D70AF" w:rsidRDefault="004D70AF" w:rsidP="004D70AF">
      <w:pPr>
        <w:pStyle w:val="webbullet1"/>
      </w:pPr>
      <w:r w:rsidRPr="004D70AF">
        <w:t>Medical Services Authorized by the Veterans Health Administration: Avoid Duplicate Payments</w:t>
      </w:r>
    </w:p>
    <w:p w14:paraId="1EBF0BAE" w14:textId="77777777" w:rsidR="004D70AF" w:rsidRPr="004D70AF" w:rsidRDefault="004D70AF" w:rsidP="004D70AF">
      <w:pPr>
        <w:pStyle w:val="webnormal"/>
        <w:rPr>
          <w:rStyle w:val="webbold"/>
        </w:rPr>
      </w:pPr>
      <w:r w:rsidRPr="004D70AF">
        <w:rPr>
          <w:rStyle w:val="webbold"/>
        </w:rPr>
        <w:t xml:space="preserve">Claims, </w:t>
      </w:r>
      <w:proofErr w:type="spellStart"/>
      <w:r w:rsidRPr="004D70AF">
        <w:rPr>
          <w:rStyle w:val="webbold"/>
        </w:rPr>
        <w:t>Pricers</w:t>
      </w:r>
      <w:proofErr w:type="spellEnd"/>
      <w:r w:rsidRPr="004D70AF">
        <w:rPr>
          <w:rStyle w:val="webbold"/>
        </w:rPr>
        <w:t>, &amp; Codes</w:t>
      </w:r>
    </w:p>
    <w:p w14:paraId="222FDCFE" w14:textId="77777777" w:rsidR="004D70AF" w:rsidRPr="004D70AF" w:rsidRDefault="004D70AF" w:rsidP="004D70AF">
      <w:pPr>
        <w:pStyle w:val="webbullet1"/>
      </w:pPr>
      <w:r w:rsidRPr="004D70AF">
        <w:t>Pass-Through Device: Correct Returned Claims</w:t>
      </w:r>
    </w:p>
    <w:p w14:paraId="213DBA64" w14:textId="77777777" w:rsidR="004D70AF" w:rsidRPr="004D70AF" w:rsidRDefault="004D70AF" w:rsidP="004D70AF">
      <w:pPr>
        <w:pStyle w:val="webnormal"/>
        <w:rPr>
          <w:rStyle w:val="webbold"/>
        </w:rPr>
      </w:pPr>
      <w:r w:rsidRPr="004D70AF">
        <w:rPr>
          <w:rStyle w:val="webbold"/>
        </w:rPr>
        <w:t>MLN Matters® Articles</w:t>
      </w:r>
    </w:p>
    <w:p w14:paraId="5824580E" w14:textId="77777777" w:rsidR="004D70AF" w:rsidRPr="004D70AF" w:rsidRDefault="004D70AF" w:rsidP="004D70AF">
      <w:pPr>
        <w:pStyle w:val="webbullet1"/>
      </w:pPr>
      <w:r w:rsidRPr="004D70AF">
        <w:t>ICD-10 &amp; Other Coding Revisions to National Coverage Determinations: October 2024 Update</w:t>
      </w:r>
    </w:p>
    <w:p w14:paraId="0553071A" w14:textId="77777777" w:rsidR="004D70AF" w:rsidRPr="004D70AF" w:rsidRDefault="004D70AF" w:rsidP="004D70AF">
      <w:pPr>
        <w:pStyle w:val="webbullet1"/>
      </w:pPr>
      <w:r w:rsidRPr="004D70AF">
        <w:lastRenderedPageBreak/>
        <w:t>National Coverage Determination 110.23: Allogeneic Hematopoietic Stem Cell Transplantation</w:t>
      </w:r>
    </w:p>
    <w:p w14:paraId="5D442724" w14:textId="77777777" w:rsidR="004D70AF" w:rsidRPr="004D70AF" w:rsidRDefault="004D70AF" w:rsidP="004D70AF">
      <w:pPr>
        <w:pStyle w:val="webbullet1"/>
      </w:pPr>
      <w:r w:rsidRPr="004D70AF">
        <w:t>Hospice Claims Edits for Certifying Physicians — Revised</w:t>
      </w:r>
    </w:p>
    <w:p w14:paraId="1A9E80D9" w14:textId="77777777" w:rsidR="004D70AF" w:rsidRPr="004D70AF" w:rsidRDefault="004D70AF" w:rsidP="004D70AF">
      <w:pPr>
        <w:pStyle w:val="webnormal"/>
        <w:rPr>
          <w:rStyle w:val="webbold"/>
        </w:rPr>
      </w:pPr>
      <w:r w:rsidRPr="004D70AF">
        <w:rPr>
          <w:rStyle w:val="webbold"/>
        </w:rPr>
        <w:t>From Our Federal Partners</w:t>
      </w:r>
    </w:p>
    <w:p w14:paraId="4DC1C678" w14:textId="77777777" w:rsidR="004D70AF" w:rsidRPr="004D70AF" w:rsidRDefault="004D70AF" w:rsidP="004D70AF">
      <w:pPr>
        <w:pStyle w:val="webbullet1"/>
      </w:pPr>
      <w:r w:rsidRPr="004D70AF">
        <w:t>Meningococcal Disease Cases Linked to Travel to the Kingdom of Saudi Arabia: Ensure Travelers are Current on Meningococcal Vaccination</w:t>
      </w:r>
    </w:p>
    <w:p w14:paraId="3D694A86" w14:textId="39DC56F1" w:rsidR="004D70AF" w:rsidRDefault="004D70AF" w:rsidP="004D70AF">
      <w:pPr>
        <w:pStyle w:val="webseparator"/>
      </w:pPr>
      <w:r w:rsidRPr="004D70AF">
        <w:rPr>
          <w:rStyle w:val="Hyperlink"/>
        </w:rPr>
        <w:t>.</w:t>
      </w:r>
    </w:p>
    <w:p w14:paraId="2A85B5C2" w14:textId="77777777" w:rsidR="00370437" w:rsidRPr="00CC7B61" w:rsidRDefault="00000000" w:rsidP="00370437">
      <w:pPr>
        <w:pStyle w:val="webheader3"/>
      </w:pPr>
      <w:hyperlink r:id="rId196" w:tgtFrame="_top" w:history="1">
        <w:r w:rsidR="00370437" w:rsidRPr="00CC7B61">
          <w:rPr>
            <w:rStyle w:val="Hyperlink"/>
          </w:rPr>
          <w:t>Medical policy update</w:t>
        </w:r>
      </w:hyperlink>
    </w:p>
    <w:p w14:paraId="669A9317" w14:textId="77777777" w:rsidR="00370437" w:rsidRPr="007C1553" w:rsidRDefault="00370437" w:rsidP="00370437">
      <w:pPr>
        <w:pStyle w:val="webnormal"/>
      </w:pPr>
      <w:r w:rsidRPr="00CC7B61">
        <w:t>View the most recent updates for our LCDs and articles</w:t>
      </w:r>
      <w:r>
        <w:t>.</w:t>
      </w:r>
    </w:p>
    <w:p w14:paraId="049385EE" w14:textId="1FA27736" w:rsidR="00370437" w:rsidRDefault="00370437" w:rsidP="00370437">
      <w:pPr>
        <w:pStyle w:val="webseparator"/>
      </w:pPr>
      <w:r w:rsidRPr="003E281E">
        <w:rPr>
          <w:rStyle w:val="Hyperlink"/>
        </w:rPr>
        <w:t>.</w:t>
      </w:r>
    </w:p>
    <w:p w14:paraId="08123BAB" w14:textId="1A8BE9C2" w:rsidR="00C725C9" w:rsidRDefault="00C725C9" w:rsidP="00C725C9">
      <w:pPr>
        <w:pStyle w:val="webheader"/>
      </w:pPr>
      <w:r>
        <w:t>May 22, 2024</w:t>
      </w:r>
    </w:p>
    <w:p w14:paraId="3E87C0B9" w14:textId="44505247" w:rsidR="00C725C9" w:rsidRDefault="00000000" w:rsidP="00C725C9">
      <w:pPr>
        <w:pStyle w:val="webheader3"/>
      </w:pPr>
      <w:hyperlink r:id="rId197" w:history="1">
        <w:r w:rsidR="00C725C9" w:rsidRPr="00EB4B1A">
          <w:rPr>
            <w:rStyle w:val="Hyperlink"/>
          </w:rPr>
          <w:t>On-Demand Learning</w:t>
        </w:r>
      </w:hyperlink>
    </w:p>
    <w:p w14:paraId="78F95C7C" w14:textId="77777777" w:rsidR="00C725C9" w:rsidRPr="00EB4B1A" w:rsidRDefault="00C725C9" w:rsidP="00C725C9">
      <w:pPr>
        <w:pStyle w:val="webnormal"/>
      </w:pPr>
      <w:r w:rsidRPr="00EB4B1A">
        <w:t xml:space="preserve">Looking for education that fits your busy schedule? Visit the </w:t>
      </w:r>
      <w:r w:rsidRPr="00315DEA">
        <w:t>On-Demand Learning</w:t>
      </w:r>
      <w:r w:rsidRPr="00EB4B1A">
        <w:t xml:space="preserve"> center on our website for a full listing of webinar recordings and click-and-play videos. </w:t>
      </w:r>
    </w:p>
    <w:p w14:paraId="7D40A911" w14:textId="57C0A9C2" w:rsidR="00C725C9" w:rsidRDefault="00C725C9" w:rsidP="00C725C9">
      <w:pPr>
        <w:pStyle w:val="webseparator"/>
      </w:pPr>
      <w:r w:rsidRPr="003E281E">
        <w:rPr>
          <w:rStyle w:val="Hyperlink"/>
        </w:rPr>
        <w:t>.</w:t>
      </w:r>
    </w:p>
    <w:p w14:paraId="5D1FE263" w14:textId="12BD24FD" w:rsidR="000C0F0E" w:rsidRDefault="000C0F0E" w:rsidP="000C0F0E">
      <w:pPr>
        <w:pStyle w:val="webheader"/>
      </w:pPr>
      <w:r>
        <w:t>May 21, 2024</w:t>
      </w:r>
    </w:p>
    <w:p w14:paraId="2B3CC529" w14:textId="45B9FB2B" w:rsidR="000C0F0E" w:rsidRPr="000C0F0E" w:rsidRDefault="000C0F0E" w:rsidP="000C0F0E">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"https://www.novitas-solutions.com/webcenter/portal/MedicareJL/pagebyid?contentId=00008244"</w:instrText>
      </w:r>
      <w:r>
        <w:rPr>
          <w:rFonts w:ascii="Arial" w:hAnsi="Arial"/>
        </w:rPr>
      </w:r>
      <w:r>
        <w:rPr>
          <w:rFonts w:ascii="Arial" w:hAnsi="Arial"/>
        </w:rPr>
        <w:fldChar w:fldCharType="separate"/>
      </w:r>
      <w:r w:rsidRPr="000C0F0E">
        <w:rPr>
          <w:rStyle w:val="Hyperlink"/>
        </w:rPr>
        <w:t>Preventive services/screenings</w:t>
      </w:r>
    </w:p>
    <w:p w14:paraId="55647D86" w14:textId="63D1482C" w:rsidR="000C0F0E" w:rsidRPr="00715242" w:rsidRDefault="000C0F0E" w:rsidP="000C0F0E">
      <w:pPr>
        <w:pStyle w:val="webnormal"/>
      </w:pPr>
      <w:r>
        <w:rPr>
          <w:b/>
          <w:sz w:val="28"/>
          <w:szCs w:val="20"/>
        </w:rPr>
        <w:fldChar w:fldCharType="end"/>
      </w:r>
      <w:r w:rsidRPr="00715242">
        <w:t xml:space="preserve">Did you know that the annual wellness visits (AWV) can be offered via telehealth. Learn more by reviewing our Preventive services/screenings article. </w:t>
      </w:r>
    </w:p>
    <w:p w14:paraId="065745DD" w14:textId="07E13605" w:rsidR="000C0F0E" w:rsidRDefault="000C0F0E" w:rsidP="000C0F0E">
      <w:pPr>
        <w:pStyle w:val="webseparator"/>
      </w:pPr>
      <w:r w:rsidRPr="003E281E">
        <w:rPr>
          <w:rStyle w:val="Hyperlink"/>
        </w:rPr>
        <w:t>.</w:t>
      </w:r>
    </w:p>
    <w:p w14:paraId="13F46B56" w14:textId="45E892DF" w:rsidR="006239D7" w:rsidRDefault="006239D7" w:rsidP="006239D7">
      <w:pPr>
        <w:pStyle w:val="webheader"/>
      </w:pPr>
      <w:r>
        <w:t>May 17, 2024</w:t>
      </w:r>
    </w:p>
    <w:p w14:paraId="22C68801" w14:textId="5CDC4248" w:rsidR="006239D7" w:rsidRPr="006239D7" w:rsidRDefault="006239D7" w:rsidP="006239D7">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"https://www.novitas-solutions.com/webcenter/portal/MedicareJl/pagebyid?contentId=00291987"</w:instrText>
      </w:r>
      <w:r>
        <w:rPr>
          <w:rFonts w:ascii="Arial" w:hAnsi="Arial"/>
        </w:rPr>
      </w:r>
      <w:r>
        <w:rPr>
          <w:rFonts w:ascii="Arial" w:hAnsi="Arial"/>
        </w:rPr>
        <w:fldChar w:fldCharType="separate"/>
      </w:r>
      <w:r w:rsidRPr="006239D7">
        <w:rPr>
          <w:rStyle w:val="Hyperlink"/>
        </w:rPr>
        <w:t>Positron emission tomography (FDG) for oncologic conditions and modifier usage</w:t>
      </w:r>
    </w:p>
    <w:p w14:paraId="355C45F6" w14:textId="641E0C2D" w:rsidR="006239D7" w:rsidRPr="00381E17" w:rsidRDefault="006239D7" w:rsidP="006239D7">
      <w:pPr>
        <w:pStyle w:val="webnormal"/>
      </w:pPr>
      <w:r>
        <w:rPr>
          <w:b/>
          <w:sz w:val="28"/>
          <w:szCs w:val="20"/>
        </w:rPr>
        <w:fldChar w:fldCharType="end"/>
      </w:r>
      <w:r w:rsidRPr="006542A3">
        <w:t xml:space="preserve">The appeals department is receiving appeals regarding the incorrect usage of modifiers associated with PET scans. </w:t>
      </w:r>
      <w:r>
        <w:t xml:space="preserve">Review our </w:t>
      </w:r>
      <w:r w:rsidRPr="006542A3">
        <w:t>positron emission tomography (FDG) for oncologic conditions and modifier usage</w:t>
      </w:r>
      <w:r>
        <w:t xml:space="preserve"> article to ensure you are billing correctly. </w:t>
      </w:r>
    </w:p>
    <w:p w14:paraId="54CB3D1D" w14:textId="16D249A7" w:rsidR="006239D7" w:rsidRDefault="006239D7" w:rsidP="006239D7">
      <w:pPr>
        <w:pStyle w:val="webseparator"/>
      </w:pPr>
      <w:r w:rsidRPr="003E281E">
        <w:rPr>
          <w:rStyle w:val="Hyperlink"/>
        </w:rPr>
        <w:t>.</w:t>
      </w:r>
    </w:p>
    <w:p w14:paraId="2A42353C" w14:textId="4C2F7C95" w:rsidR="00294057" w:rsidRPr="00294057" w:rsidRDefault="00294057" w:rsidP="00294057">
      <w:pPr>
        <w:pStyle w:val="webheader"/>
      </w:pPr>
      <w:r w:rsidRPr="00294057">
        <w:t>May 16, 2024</w:t>
      </w:r>
    </w:p>
    <w:p w14:paraId="490108AD" w14:textId="77777777" w:rsidR="00294057" w:rsidRPr="00294057" w:rsidRDefault="00000000" w:rsidP="00294057">
      <w:pPr>
        <w:pStyle w:val="webheader3"/>
      </w:pPr>
      <w:hyperlink r:id="rId198" w:tgtFrame="_blank" w:history="1">
        <w:r w:rsidR="00294057" w:rsidRPr="00294057">
          <w:rPr>
            <w:rStyle w:val="Hyperlink"/>
          </w:rPr>
          <w:t>MLN Connects Newsletter: May 16, 2024</w:t>
        </w:r>
      </w:hyperlink>
    </w:p>
    <w:p w14:paraId="47B6B26F" w14:textId="77777777" w:rsidR="00294057" w:rsidRPr="00294057" w:rsidRDefault="00294057" w:rsidP="00294057">
      <w:pPr>
        <w:pStyle w:val="webnormal"/>
        <w:rPr>
          <w:rStyle w:val="webbold"/>
        </w:rPr>
      </w:pPr>
      <w:r w:rsidRPr="00294057">
        <w:rPr>
          <w:rStyle w:val="webbold"/>
        </w:rPr>
        <w:t>News</w:t>
      </w:r>
    </w:p>
    <w:p w14:paraId="46E82125" w14:textId="77777777" w:rsidR="00294057" w:rsidRPr="00294057" w:rsidRDefault="00294057" w:rsidP="00294057">
      <w:pPr>
        <w:pStyle w:val="webbullet1"/>
      </w:pPr>
      <w:r w:rsidRPr="00294057">
        <w:t>Administration Acts to Improve Access to Kidney Transplants</w:t>
      </w:r>
    </w:p>
    <w:p w14:paraId="524C5398" w14:textId="77777777" w:rsidR="00294057" w:rsidRPr="00294057" w:rsidRDefault="00294057" w:rsidP="00294057">
      <w:pPr>
        <w:pStyle w:val="webbullet1"/>
      </w:pPr>
      <w:r w:rsidRPr="00294057">
        <w:t>DMEPOS: Updated List of Items Potentially Subject to Conditions of Payment</w:t>
      </w:r>
    </w:p>
    <w:p w14:paraId="552FCF2D" w14:textId="77777777" w:rsidR="00294057" w:rsidRPr="00294057" w:rsidRDefault="00294057" w:rsidP="00294057">
      <w:pPr>
        <w:pStyle w:val="webbullet1"/>
      </w:pPr>
      <w:r w:rsidRPr="00294057">
        <w:t>Lymphedema Compression Treatment Items: New DMEPOS Benefit Category</w:t>
      </w:r>
    </w:p>
    <w:p w14:paraId="262BCCD6" w14:textId="77777777" w:rsidR="00294057" w:rsidRPr="00294057" w:rsidRDefault="00294057" w:rsidP="00294057">
      <w:pPr>
        <w:pStyle w:val="webbullet1"/>
      </w:pPr>
      <w:r w:rsidRPr="00294057">
        <w:t>Hospice: New Requirement for Physicians Who Certify Patient Eligibility Effective June 3</w:t>
      </w:r>
    </w:p>
    <w:p w14:paraId="795DFF43" w14:textId="77777777" w:rsidR="00294057" w:rsidRPr="00294057" w:rsidRDefault="00294057" w:rsidP="00294057">
      <w:pPr>
        <w:pStyle w:val="webbullet1"/>
      </w:pPr>
      <w:r w:rsidRPr="00294057">
        <w:t>Medicare Physician Fee Schedule Database: July Update</w:t>
      </w:r>
    </w:p>
    <w:p w14:paraId="26169F28" w14:textId="77777777" w:rsidR="00294057" w:rsidRPr="00294057" w:rsidRDefault="00294057" w:rsidP="00294057">
      <w:pPr>
        <w:pStyle w:val="webbullet1"/>
      </w:pPr>
      <w:r w:rsidRPr="00294057">
        <w:lastRenderedPageBreak/>
        <w:t>Women’s Health: Talk with Your Patients About Prevention, Care, &amp; Wellbeing</w:t>
      </w:r>
    </w:p>
    <w:p w14:paraId="4CE49813" w14:textId="77777777" w:rsidR="00294057" w:rsidRPr="00294057" w:rsidRDefault="00294057" w:rsidP="00294057">
      <w:pPr>
        <w:pStyle w:val="webnormal"/>
        <w:rPr>
          <w:rStyle w:val="webbold"/>
        </w:rPr>
      </w:pPr>
      <w:r w:rsidRPr="00294057">
        <w:rPr>
          <w:rStyle w:val="webbold"/>
        </w:rPr>
        <w:t>Compliance</w:t>
      </w:r>
    </w:p>
    <w:p w14:paraId="78AAE2DF" w14:textId="77777777" w:rsidR="00294057" w:rsidRPr="00294057" w:rsidRDefault="00294057" w:rsidP="00294057">
      <w:pPr>
        <w:pStyle w:val="webbullet1"/>
      </w:pPr>
      <w:r w:rsidRPr="00294057">
        <w:t>Diabetic Shoes: Prevent Claim Denials</w:t>
      </w:r>
    </w:p>
    <w:p w14:paraId="4ECE7A46" w14:textId="77777777" w:rsidR="00294057" w:rsidRPr="00294057" w:rsidRDefault="00294057" w:rsidP="00294057">
      <w:pPr>
        <w:pStyle w:val="webnormal"/>
        <w:rPr>
          <w:rStyle w:val="webbold"/>
        </w:rPr>
      </w:pPr>
      <w:r w:rsidRPr="00294057">
        <w:rPr>
          <w:rStyle w:val="webbold"/>
        </w:rPr>
        <w:t xml:space="preserve">Claims, </w:t>
      </w:r>
      <w:proofErr w:type="spellStart"/>
      <w:r w:rsidRPr="00294057">
        <w:rPr>
          <w:rStyle w:val="webbold"/>
        </w:rPr>
        <w:t>Pricers</w:t>
      </w:r>
      <w:proofErr w:type="spellEnd"/>
      <w:r w:rsidRPr="00294057">
        <w:rPr>
          <w:rStyle w:val="webbold"/>
        </w:rPr>
        <w:t>, &amp; Codes</w:t>
      </w:r>
    </w:p>
    <w:p w14:paraId="6235B39B" w14:textId="77777777" w:rsidR="00294057" w:rsidRPr="00294057" w:rsidRDefault="00294057" w:rsidP="00294057">
      <w:pPr>
        <w:pStyle w:val="webbullet1"/>
      </w:pPr>
      <w:r w:rsidRPr="00294057">
        <w:t>Home Health Claims: Additional Enforcement of Required County Codes</w:t>
      </w:r>
    </w:p>
    <w:p w14:paraId="41383BE4" w14:textId="77777777" w:rsidR="00294057" w:rsidRPr="00294057" w:rsidRDefault="00294057" w:rsidP="00294057">
      <w:pPr>
        <w:pStyle w:val="webnormal"/>
        <w:rPr>
          <w:rStyle w:val="webbold"/>
        </w:rPr>
      </w:pPr>
      <w:r w:rsidRPr="00294057">
        <w:rPr>
          <w:rStyle w:val="webbold"/>
        </w:rPr>
        <w:t>Events</w:t>
      </w:r>
    </w:p>
    <w:p w14:paraId="255E79F7" w14:textId="77777777" w:rsidR="00294057" w:rsidRPr="00294057" w:rsidRDefault="00294057" w:rsidP="00294057">
      <w:pPr>
        <w:pStyle w:val="webbullet1"/>
      </w:pPr>
      <w:r w:rsidRPr="00294057">
        <w:t>Overcoming COVID-19 Vaccine Payment Challenges Webinar — May 30</w:t>
      </w:r>
    </w:p>
    <w:p w14:paraId="3479ADEE" w14:textId="77777777" w:rsidR="00294057" w:rsidRPr="00294057" w:rsidRDefault="00294057" w:rsidP="00294057">
      <w:pPr>
        <w:pStyle w:val="webnormal"/>
        <w:rPr>
          <w:rStyle w:val="webbold"/>
        </w:rPr>
      </w:pPr>
      <w:r w:rsidRPr="00294057">
        <w:rPr>
          <w:rStyle w:val="webbold"/>
        </w:rPr>
        <w:t>MLN Matters® Articles</w:t>
      </w:r>
    </w:p>
    <w:p w14:paraId="3B125BF4" w14:textId="77777777" w:rsidR="00294057" w:rsidRPr="00294057" w:rsidRDefault="00294057" w:rsidP="00294057">
      <w:pPr>
        <w:pStyle w:val="webbullet1"/>
      </w:pPr>
      <w:r w:rsidRPr="00294057">
        <w:t>Annual Wellness Visit: Social Determinants of Health Risk Assessment</w:t>
      </w:r>
    </w:p>
    <w:p w14:paraId="4A5E66F9" w14:textId="77777777" w:rsidR="00294057" w:rsidRPr="00294057" w:rsidRDefault="00294057" w:rsidP="00294057">
      <w:pPr>
        <w:pStyle w:val="webbullet1"/>
      </w:pPr>
      <w:r w:rsidRPr="00294057">
        <w:t>Clinical Laboratory Fee Schedule &amp; Laboratory Services Reasonable Charge Payment: Quarterly Update</w:t>
      </w:r>
    </w:p>
    <w:p w14:paraId="22A1354D" w14:textId="77777777" w:rsidR="00294057" w:rsidRPr="00294057" w:rsidRDefault="00294057" w:rsidP="00294057">
      <w:pPr>
        <w:pStyle w:val="webbullet1"/>
      </w:pPr>
      <w:r w:rsidRPr="00294057">
        <w:t>Diabetes Screening &amp; Definitions Update: CY 2024 Physician Fee Schedule Final Rule</w:t>
      </w:r>
    </w:p>
    <w:p w14:paraId="1D869275" w14:textId="77777777" w:rsidR="00294057" w:rsidRPr="00294057" w:rsidRDefault="00294057" w:rsidP="00294057">
      <w:pPr>
        <w:pStyle w:val="webbullet1"/>
      </w:pPr>
      <w:r w:rsidRPr="00294057">
        <w:t>ESRD Prospective Payment System: Quarterly Update</w:t>
      </w:r>
    </w:p>
    <w:p w14:paraId="4EAD50EB" w14:textId="77777777" w:rsidR="00294057" w:rsidRPr="00294057" w:rsidRDefault="00294057" w:rsidP="00294057">
      <w:pPr>
        <w:pStyle w:val="webbullet1"/>
      </w:pPr>
      <w:r w:rsidRPr="00294057">
        <w:t>Updates for Split or Shared Evaluation and Management Visits</w:t>
      </w:r>
    </w:p>
    <w:p w14:paraId="6A062CF9" w14:textId="77777777" w:rsidR="00294057" w:rsidRPr="00294057" w:rsidRDefault="00294057" w:rsidP="00294057">
      <w:pPr>
        <w:pStyle w:val="webnormal"/>
        <w:rPr>
          <w:rStyle w:val="webbold"/>
        </w:rPr>
      </w:pPr>
      <w:r w:rsidRPr="00294057">
        <w:rPr>
          <w:rStyle w:val="webbold"/>
        </w:rPr>
        <w:t>Multimedia</w:t>
      </w:r>
    </w:p>
    <w:p w14:paraId="09F831FD" w14:textId="77777777" w:rsidR="00294057" w:rsidRPr="00294057" w:rsidRDefault="00294057" w:rsidP="00294057">
      <w:pPr>
        <w:pStyle w:val="webbullet1"/>
      </w:pPr>
      <w:r w:rsidRPr="00294057">
        <w:t>Skilled Nursing Facility Quality Reporting Program: Social Determinants of Health Video</w:t>
      </w:r>
    </w:p>
    <w:p w14:paraId="11A26F1C" w14:textId="77777777" w:rsidR="00294057" w:rsidRPr="00294057" w:rsidRDefault="00294057" w:rsidP="00294057">
      <w:pPr>
        <w:pStyle w:val="webbullet1"/>
      </w:pPr>
      <w:r w:rsidRPr="00294057">
        <w:t>Skilled Nursing Facility Quality Reporting Program: Annual Payment Update Webinar Materials</w:t>
      </w:r>
    </w:p>
    <w:p w14:paraId="1F8D417E" w14:textId="77777777" w:rsidR="00294057" w:rsidRPr="00294057" w:rsidRDefault="00294057" w:rsidP="00294057">
      <w:pPr>
        <w:pStyle w:val="webnormal"/>
        <w:rPr>
          <w:rStyle w:val="webbold"/>
        </w:rPr>
      </w:pPr>
      <w:r w:rsidRPr="00294057">
        <w:rPr>
          <w:rStyle w:val="webbold"/>
        </w:rPr>
        <w:t>Information for Patients</w:t>
      </w:r>
    </w:p>
    <w:p w14:paraId="09163AB8" w14:textId="77777777" w:rsidR="00294057" w:rsidRPr="00294057" w:rsidRDefault="00294057" w:rsidP="00294057">
      <w:pPr>
        <w:pStyle w:val="webbullet1"/>
      </w:pPr>
      <w:r w:rsidRPr="00294057">
        <w:t>Mental Health &amp; Substance Use Disorders: Updated Medicare.gov Content</w:t>
      </w:r>
    </w:p>
    <w:p w14:paraId="12389887" w14:textId="6FA8CDD1" w:rsidR="00294057" w:rsidRPr="00294057" w:rsidRDefault="00294057" w:rsidP="00294057">
      <w:pPr>
        <w:pStyle w:val="webseparator"/>
        <w:rPr>
          <w:color w:val="0000FF"/>
        </w:rPr>
      </w:pPr>
      <w:r w:rsidRPr="00294057">
        <w:rPr>
          <w:rStyle w:val="Hyperlink"/>
        </w:rPr>
        <w:t>.</w:t>
      </w:r>
    </w:p>
    <w:p w14:paraId="515BA1EF" w14:textId="77777777" w:rsidR="00FD6EAB" w:rsidRPr="00FD6EAB" w:rsidRDefault="00000000" w:rsidP="00FD6EAB">
      <w:pPr>
        <w:pStyle w:val="webheader3"/>
      </w:pPr>
      <w:hyperlink r:id="rId199" w:history="1">
        <w:r w:rsidR="00FD6EAB" w:rsidRPr="00FD6EAB">
          <w:rPr>
            <w:rStyle w:val="Hyperlink"/>
          </w:rPr>
          <w:t>Medical policy update</w:t>
        </w:r>
      </w:hyperlink>
    </w:p>
    <w:p w14:paraId="43603E4B" w14:textId="77777777" w:rsidR="00FD6EAB" w:rsidRPr="00FD6EAB" w:rsidRDefault="00FD6EAB" w:rsidP="00FD6EAB">
      <w:pPr>
        <w:pStyle w:val="webnormal"/>
      </w:pPr>
      <w:r w:rsidRPr="00FD6EAB">
        <w:t>View the most recent updates for our LCDs and articles.</w:t>
      </w:r>
    </w:p>
    <w:p w14:paraId="159006A5" w14:textId="71FC7429" w:rsidR="00FD6EAB" w:rsidRPr="00FD6EAB" w:rsidRDefault="00FD6EAB" w:rsidP="00FD6EAB">
      <w:pPr>
        <w:pStyle w:val="webseparator"/>
        <w:rPr>
          <w:color w:val="0000FF"/>
        </w:rPr>
      </w:pPr>
      <w:r w:rsidRPr="00FD6EAB">
        <w:rPr>
          <w:rStyle w:val="Hyperlink"/>
        </w:rPr>
        <w:t>.</w:t>
      </w:r>
    </w:p>
    <w:p w14:paraId="42F75E98" w14:textId="40805029" w:rsidR="009850DF" w:rsidRDefault="009850DF" w:rsidP="009850DF">
      <w:pPr>
        <w:pStyle w:val="webheader"/>
      </w:pPr>
      <w:r>
        <w:t>May 14, 2024</w:t>
      </w:r>
    </w:p>
    <w:p w14:paraId="26F4CA22" w14:textId="77777777" w:rsidR="009850DF" w:rsidRPr="00450F70" w:rsidRDefault="009850DF" w:rsidP="009850DF">
      <w:pPr>
        <w:pStyle w:val="webheader3"/>
      </w:pPr>
      <w:r w:rsidRPr="00450F70">
        <w:t>Medicare Learning Network® MLN Matters® Articles from CMS</w:t>
      </w:r>
    </w:p>
    <w:p w14:paraId="17FB4DD3" w14:textId="77777777" w:rsidR="009850DF" w:rsidRPr="00450F70" w:rsidRDefault="009850DF" w:rsidP="009850DF">
      <w:pPr>
        <w:pStyle w:val="webnormal"/>
        <w:rPr>
          <w:rStyle w:val="webbold"/>
        </w:rPr>
      </w:pPr>
      <w:r w:rsidRPr="00450F70">
        <w:rPr>
          <w:rStyle w:val="webbold"/>
        </w:rPr>
        <w:t>New:</w:t>
      </w:r>
    </w:p>
    <w:p w14:paraId="1EE55878" w14:textId="77777777" w:rsidR="009850DF" w:rsidRDefault="00000000" w:rsidP="009850DF">
      <w:pPr>
        <w:pStyle w:val="webbullet1"/>
      </w:pPr>
      <w:hyperlink r:id="rId200" w:history="1">
        <w:r w:rsidR="009850DF" w:rsidRPr="00450F70">
          <w:rPr>
            <w:rStyle w:val="Hyperlink"/>
          </w:rPr>
          <w:t>MM13604 - National Coverage Determination 110.23: Allogeneic Hematopoietic Stem Cell Transplantation</w:t>
        </w:r>
      </w:hyperlink>
    </w:p>
    <w:p w14:paraId="5F7FABA3" w14:textId="77777777" w:rsidR="009850DF" w:rsidRPr="00450F70" w:rsidRDefault="009850DF" w:rsidP="009850DF">
      <w:pPr>
        <w:pStyle w:val="webindent1"/>
      </w:pPr>
      <w:r w:rsidRPr="00450F70">
        <w:t xml:space="preserve">This article is for </w:t>
      </w:r>
      <w:r>
        <w:t xml:space="preserve">laboratory, </w:t>
      </w:r>
      <w:r w:rsidRPr="00450F70">
        <w:t>physicians, suppliers, and other providers billing MACs.</w:t>
      </w:r>
    </w:p>
    <w:p w14:paraId="6F31CE39" w14:textId="12659860" w:rsidR="009850DF" w:rsidRDefault="009850DF" w:rsidP="009850DF">
      <w:pPr>
        <w:pStyle w:val="webseparator"/>
      </w:pPr>
      <w:r w:rsidRPr="00154F75">
        <w:rPr>
          <w:rStyle w:val="Hyperlink"/>
        </w:rPr>
        <w:t>.</w:t>
      </w:r>
    </w:p>
    <w:p w14:paraId="424E0B4D" w14:textId="4CBFA535" w:rsidR="002C747D" w:rsidRDefault="002C747D" w:rsidP="002C747D">
      <w:pPr>
        <w:pStyle w:val="webheader"/>
      </w:pPr>
      <w:r>
        <w:t>May 13, 2024</w:t>
      </w:r>
    </w:p>
    <w:p w14:paraId="161AA753" w14:textId="6B769BCD" w:rsidR="00C36049" w:rsidRPr="00C36049" w:rsidRDefault="00C36049" w:rsidP="00C36049">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"https://www.novitas-solutions.com/webcenter/portal/OutreachandEducation_JL/OnDemand"</w:instrText>
      </w:r>
      <w:r>
        <w:rPr>
          <w:rFonts w:ascii="Arial" w:hAnsi="Arial"/>
        </w:rPr>
      </w:r>
      <w:r>
        <w:rPr>
          <w:rFonts w:ascii="Arial" w:hAnsi="Arial"/>
        </w:rPr>
        <w:fldChar w:fldCharType="separate"/>
      </w:r>
      <w:r w:rsidRPr="00C36049">
        <w:rPr>
          <w:rStyle w:val="Hyperlink"/>
        </w:rPr>
        <w:t>On-Demand Learning</w:t>
      </w:r>
    </w:p>
    <w:p w14:paraId="1791DA18" w14:textId="07A2B215" w:rsidR="00C36049" w:rsidRDefault="00C36049" w:rsidP="00C36049">
      <w:pPr>
        <w:pStyle w:val="webnormal"/>
      </w:pPr>
      <w:r>
        <w:rPr>
          <w:b/>
          <w:sz w:val="28"/>
          <w:szCs w:val="20"/>
        </w:rPr>
        <w:fldChar w:fldCharType="end"/>
      </w:r>
      <w:r>
        <w:t xml:space="preserve">Looking for education that fits your busy schedule? Visit the </w:t>
      </w:r>
      <w:r w:rsidRPr="009F0418">
        <w:t>On-Demand Learning</w:t>
      </w:r>
      <w:r>
        <w:t xml:space="preserve"> center on our website for a full listing of webinar recordings and click-and-play videos. Novitas posts new content monthly.</w:t>
      </w:r>
    </w:p>
    <w:p w14:paraId="25A06A4C" w14:textId="40440115" w:rsidR="00C36049" w:rsidRDefault="00C36049" w:rsidP="00C36049">
      <w:pPr>
        <w:pStyle w:val="webseparator"/>
      </w:pPr>
      <w:r w:rsidRPr="00154F75">
        <w:rPr>
          <w:rStyle w:val="Hyperlink"/>
        </w:rPr>
        <w:lastRenderedPageBreak/>
        <w:t>.</w:t>
      </w:r>
    </w:p>
    <w:p w14:paraId="47146B6E" w14:textId="26DDCA23" w:rsidR="002C747D" w:rsidRPr="000067DF" w:rsidRDefault="002C747D" w:rsidP="002C747D">
      <w:pPr>
        <w:pStyle w:val="webheader3"/>
      </w:pPr>
      <w:r w:rsidRPr="000067DF">
        <w:t>Medicare Learning Network® MLN Matters® Articles from CMS</w:t>
      </w:r>
    </w:p>
    <w:p w14:paraId="756A285C" w14:textId="77777777" w:rsidR="002C747D" w:rsidRPr="00852453" w:rsidRDefault="002C747D" w:rsidP="002C747D">
      <w:pPr>
        <w:pStyle w:val="webnormal"/>
        <w:rPr>
          <w:rStyle w:val="webbold"/>
        </w:rPr>
      </w:pPr>
      <w:r w:rsidRPr="00852453">
        <w:rPr>
          <w:rStyle w:val="webbold"/>
        </w:rPr>
        <w:t>New:</w:t>
      </w:r>
    </w:p>
    <w:p w14:paraId="049B439E" w14:textId="77777777" w:rsidR="002C747D" w:rsidRDefault="00000000" w:rsidP="002C747D">
      <w:pPr>
        <w:pStyle w:val="webbullet1"/>
      </w:pPr>
      <w:hyperlink r:id="rId201" w:history="1">
        <w:r w:rsidR="002C747D" w:rsidRPr="00BB2065">
          <w:rPr>
            <w:rStyle w:val="Hyperlink"/>
          </w:rPr>
          <w:t>MM13596 - ICD-10 &amp; Other Coding Revisions to National Coverage Determinations: October 2024 Update</w:t>
        </w:r>
      </w:hyperlink>
    </w:p>
    <w:p w14:paraId="537DB0FB" w14:textId="77777777" w:rsidR="002C747D" w:rsidRPr="00690182" w:rsidRDefault="002C747D" w:rsidP="002C747D">
      <w:pPr>
        <w:pStyle w:val="webindent1"/>
      </w:pPr>
      <w:r w:rsidRPr="00BB2065">
        <w:t>This article is for physicians, suppliers, and other providers billing MACs.</w:t>
      </w:r>
    </w:p>
    <w:p w14:paraId="58800509" w14:textId="6B756FD6" w:rsidR="002C747D" w:rsidRDefault="002C747D" w:rsidP="002C747D">
      <w:pPr>
        <w:pStyle w:val="webseparator"/>
      </w:pPr>
      <w:r w:rsidRPr="00154F75">
        <w:rPr>
          <w:rStyle w:val="Hyperlink"/>
        </w:rPr>
        <w:t>.</w:t>
      </w:r>
    </w:p>
    <w:p w14:paraId="59B9D06D" w14:textId="6DE07F49" w:rsidR="008A4524" w:rsidRDefault="008A4524" w:rsidP="008A4524">
      <w:pPr>
        <w:pStyle w:val="webheader"/>
      </w:pPr>
      <w:r>
        <w:t>May 10, 2024</w:t>
      </w:r>
    </w:p>
    <w:p w14:paraId="3A47D561" w14:textId="3C21AF47" w:rsidR="00C20F54" w:rsidRPr="00C20F54" w:rsidRDefault="00C20F54" w:rsidP="00C20F54">
      <w:pPr>
        <w:pStyle w:val="webheader3"/>
        <w:rPr>
          <w:rStyle w:val="Hyperlink"/>
          <w:rFonts w:ascii="Verdana" w:hAnsi="Verdana"/>
        </w:rPr>
      </w:pPr>
      <w:r>
        <w:rPr>
          <w:rFonts w:ascii="Arial" w:hAnsi="Arial"/>
        </w:rPr>
        <w:fldChar w:fldCharType="begin"/>
      </w:r>
      <w:r>
        <w:rPr>
          <w:rFonts w:ascii="Arial" w:hAnsi="Arial"/>
        </w:rPr>
        <w:instrText>HYPERLINK "http://www.novitas-solutions.com/webcenter/portal/MedicareJL/pagebyid?contentId=00008010"</w:instrText>
      </w:r>
      <w:r>
        <w:rPr>
          <w:rFonts w:ascii="Arial" w:hAnsi="Arial"/>
        </w:rPr>
      </w:r>
      <w:r>
        <w:rPr>
          <w:rFonts w:ascii="Arial" w:hAnsi="Arial"/>
        </w:rPr>
        <w:fldChar w:fldCharType="separate"/>
      </w:r>
      <w:r w:rsidRPr="00C20F54">
        <w:rPr>
          <w:rStyle w:val="Hyperlink"/>
        </w:rPr>
        <w:t>Event Calendar</w:t>
      </w:r>
    </w:p>
    <w:p w14:paraId="70D1CD11" w14:textId="7FEB8DEE" w:rsidR="00C20F54" w:rsidRPr="00794504" w:rsidRDefault="00C20F54" w:rsidP="00C20F54">
      <w:pPr>
        <w:pStyle w:val="webnormal"/>
      </w:pPr>
      <w:r>
        <w:rPr>
          <w:b/>
          <w:sz w:val="28"/>
          <w:szCs w:val="20"/>
        </w:rPr>
        <w:fldChar w:fldCharType="end"/>
      </w:r>
      <w:r w:rsidRPr="00794504">
        <w:t xml:space="preserve">Our </w:t>
      </w:r>
      <w:r>
        <w:t>e</w:t>
      </w:r>
      <w:r w:rsidRPr="00794504">
        <w:t xml:space="preserve">vent </w:t>
      </w:r>
      <w:r>
        <w:t>c</w:t>
      </w:r>
      <w:r w:rsidRPr="00794504">
        <w:t xml:space="preserve">alendar has been updated and new events are open for registration. </w:t>
      </w:r>
    </w:p>
    <w:p w14:paraId="156762D9" w14:textId="033281CB" w:rsidR="00C20F54" w:rsidRDefault="00C20F54" w:rsidP="00C20F54">
      <w:pPr>
        <w:pStyle w:val="webseparator"/>
      </w:pPr>
      <w:r w:rsidRPr="00154F75">
        <w:rPr>
          <w:rStyle w:val="Hyperlink"/>
        </w:rPr>
        <w:t>.</w:t>
      </w:r>
    </w:p>
    <w:p w14:paraId="487DD205" w14:textId="185F26FC" w:rsidR="008A4524" w:rsidRPr="000067DF" w:rsidRDefault="008A4524" w:rsidP="008A4524">
      <w:pPr>
        <w:pStyle w:val="webheader3"/>
      </w:pPr>
      <w:r w:rsidRPr="000067DF">
        <w:t>Medicare Learning Network® MLN Matters® Articles from CMS</w:t>
      </w:r>
    </w:p>
    <w:p w14:paraId="1DEEDD4A" w14:textId="77777777" w:rsidR="008A4524" w:rsidRPr="00852453" w:rsidRDefault="008A4524" w:rsidP="008A4524">
      <w:pPr>
        <w:pStyle w:val="webnormal"/>
        <w:rPr>
          <w:rStyle w:val="webbold"/>
        </w:rPr>
      </w:pPr>
      <w:r w:rsidRPr="00852453">
        <w:rPr>
          <w:rStyle w:val="webbold"/>
        </w:rPr>
        <w:t>New:</w:t>
      </w:r>
    </w:p>
    <w:p w14:paraId="6FAC20B1" w14:textId="77777777" w:rsidR="008A4524" w:rsidRDefault="00000000" w:rsidP="008A4524">
      <w:pPr>
        <w:pStyle w:val="webbullet1"/>
      </w:pPr>
      <w:hyperlink r:id="rId202" w:history="1">
        <w:r w:rsidR="008A4524" w:rsidRPr="00852453">
          <w:rPr>
            <w:rStyle w:val="Hyperlink"/>
          </w:rPr>
          <w:t>MM13608 - ESRD Prospective Payment System: Quarterly Update</w:t>
        </w:r>
      </w:hyperlink>
      <w:r w:rsidR="008A4524">
        <w:t xml:space="preserve"> </w:t>
      </w:r>
    </w:p>
    <w:p w14:paraId="396F2B13" w14:textId="77777777" w:rsidR="008A4524" w:rsidRPr="00852453" w:rsidRDefault="008A4524" w:rsidP="008A4524">
      <w:pPr>
        <w:pStyle w:val="webindent1"/>
      </w:pPr>
      <w:r w:rsidRPr="00852453">
        <w:t xml:space="preserve">This article is for physicians, suppliers, and </w:t>
      </w:r>
      <w:r>
        <w:t>ESRD facilities</w:t>
      </w:r>
      <w:r w:rsidRPr="00852453">
        <w:t xml:space="preserve"> billing MACs for services they provide to Medicare patients.</w:t>
      </w:r>
    </w:p>
    <w:p w14:paraId="654CE1F2" w14:textId="2ACB9882" w:rsidR="008A4524" w:rsidRDefault="008A4524" w:rsidP="008A4524">
      <w:pPr>
        <w:pStyle w:val="webseparator"/>
      </w:pPr>
      <w:r w:rsidRPr="00154F75">
        <w:rPr>
          <w:rStyle w:val="Hyperlink"/>
        </w:rPr>
        <w:t>.</w:t>
      </w:r>
    </w:p>
    <w:p w14:paraId="7084053E" w14:textId="3B130FAB" w:rsidR="00725181" w:rsidRPr="00725181" w:rsidRDefault="00725181" w:rsidP="00725181">
      <w:pPr>
        <w:pStyle w:val="webheader"/>
      </w:pPr>
      <w:r w:rsidRPr="00725181">
        <w:t>May 9, 2024</w:t>
      </w:r>
    </w:p>
    <w:p w14:paraId="13C9FD02" w14:textId="77777777" w:rsidR="00725181" w:rsidRPr="00725181" w:rsidRDefault="00000000" w:rsidP="00725181">
      <w:pPr>
        <w:pStyle w:val="webheader3"/>
      </w:pPr>
      <w:hyperlink r:id="rId203" w:tgtFrame="_blank" w:history="1">
        <w:r w:rsidR="00725181" w:rsidRPr="00725181">
          <w:rPr>
            <w:rStyle w:val="Hyperlink"/>
          </w:rPr>
          <w:t>MLN Connects Newsletter: May 9, 2024</w:t>
        </w:r>
      </w:hyperlink>
    </w:p>
    <w:p w14:paraId="46FBF557" w14:textId="77777777" w:rsidR="00725181" w:rsidRPr="00725181" w:rsidRDefault="00725181" w:rsidP="00725181">
      <w:pPr>
        <w:pStyle w:val="webnormal"/>
        <w:rPr>
          <w:rStyle w:val="webbold"/>
        </w:rPr>
      </w:pPr>
      <w:r w:rsidRPr="00725181">
        <w:rPr>
          <w:rStyle w:val="webbold"/>
        </w:rPr>
        <w:t>News</w:t>
      </w:r>
    </w:p>
    <w:p w14:paraId="4AFFEC9D" w14:textId="77777777" w:rsidR="00725181" w:rsidRPr="00725181" w:rsidRDefault="00725181" w:rsidP="00725181">
      <w:pPr>
        <w:pStyle w:val="webbullet1"/>
      </w:pPr>
      <w:r w:rsidRPr="00725181">
        <w:t>HHS Releases New Data Showing Over 10 million People with Medicare Received a Free Vaccine Because of the President’s Inflation Reduction Act; Releases Draft Guidance for the Second Cycle of Medicare Drug Price Negotiation Program</w:t>
      </w:r>
    </w:p>
    <w:p w14:paraId="57250CFD" w14:textId="77777777" w:rsidR="00725181" w:rsidRPr="00725181" w:rsidRDefault="00725181" w:rsidP="00725181">
      <w:pPr>
        <w:pStyle w:val="webbullet1"/>
      </w:pPr>
      <w:r w:rsidRPr="00725181">
        <w:t>CMS Roundup (May 3, 2024)</w:t>
      </w:r>
    </w:p>
    <w:p w14:paraId="43702A77" w14:textId="77777777" w:rsidR="00725181" w:rsidRPr="00725181" w:rsidRDefault="00725181" w:rsidP="00725181">
      <w:pPr>
        <w:pStyle w:val="webbullet1"/>
      </w:pPr>
      <w:r w:rsidRPr="00725181">
        <w:t>Medicare Shared Savings Program: Prepare to Apply &amp; Register for June 5 Webinar</w:t>
      </w:r>
    </w:p>
    <w:p w14:paraId="4119E7EE" w14:textId="77777777" w:rsidR="00725181" w:rsidRPr="00725181" w:rsidRDefault="00725181" w:rsidP="00725181">
      <w:pPr>
        <w:pStyle w:val="webbullet1"/>
      </w:pPr>
      <w:r w:rsidRPr="00725181">
        <w:t xml:space="preserve">Clinical Laboratory Fee Schedule Preliminary </w:t>
      </w:r>
      <w:proofErr w:type="spellStart"/>
      <w:r w:rsidRPr="00725181">
        <w:t>Gapfill</w:t>
      </w:r>
      <w:proofErr w:type="spellEnd"/>
      <w:r w:rsidRPr="00725181">
        <w:t xml:space="preserve"> Rates: Submit Comments by July 1</w:t>
      </w:r>
    </w:p>
    <w:p w14:paraId="19E360FE" w14:textId="77777777" w:rsidR="00725181" w:rsidRPr="00725181" w:rsidRDefault="00725181" w:rsidP="00725181">
      <w:pPr>
        <w:pStyle w:val="webbullet1"/>
      </w:pPr>
      <w:r w:rsidRPr="00725181">
        <w:t>Home Health Quality Reporting Program: Draft OASIS-E1 Instruments &amp; Manual</w:t>
      </w:r>
    </w:p>
    <w:p w14:paraId="430CA759" w14:textId="77777777" w:rsidR="00725181" w:rsidRPr="00725181" w:rsidRDefault="00725181" w:rsidP="00725181">
      <w:pPr>
        <w:pStyle w:val="webbullet1"/>
      </w:pPr>
      <w:r w:rsidRPr="00725181">
        <w:t>Mental Health: It’s Important at Every Stage of Life</w:t>
      </w:r>
    </w:p>
    <w:p w14:paraId="577CC837" w14:textId="77777777" w:rsidR="00725181" w:rsidRPr="00725181" w:rsidRDefault="00725181" w:rsidP="00725181">
      <w:pPr>
        <w:pStyle w:val="webnormal"/>
        <w:rPr>
          <w:rStyle w:val="webbold"/>
        </w:rPr>
      </w:pPr>
      <w:r w:rsidRPr="00725181">
        <w:rPr>
          <w:rStyle w:val="webbold"/>
        </w:rPr>
        <w:t xml:space="preserve">Claims, </w:t>
      </w:r>
      <w:proofErr w:type="spellStart"/>
      <w:r w:rsidRPr="00725181">
        <w:rPr>
          <w:rStyle w:val="webbold"/>
        </w:rPr>
        <w:t>Pricers</w:t>
      </w:r>
      <w:proofErr w:type="spellEnd"/>
      <w:r w:rsidRPr="00725181">
        <w:rPr>
          <w:rStyle w:val="webbold"/>
        </w:rPr>
        <w:t>, &amp; Codes</w:t>
      </w:r>
    </w:p>
    <w:p w14:paraId="6919B960" w14:textId="77777777" w:rsidR="00725181" w:rsidRPr="00725181" w:rsidRDefault="00725181" w:rsidP="00725181">
      <w:pPr>
        <w:pStyle w:val="webbullet1"/>
      </w:pPr>
      <w:r w:rsidRPr="00725181">
        <w:t>Skilled Nursing Facility Prospective Payment System: Patient Driven Payment Model FY 2024 ICD-10 Code Mappings</w:t>
      </w:r>
    </w:p>
    <w:p w14:paraId="1AE97816" w14:textId="77777777" w:rsidR="00725181" w:rsidRPr="00725181" w:rsidRDefault="00725181" w:rsidP="00725181">
      <w:pPr>
        <w:pStyle w:val="webnormal"/>
        <w:rPr>
          <w:rStyle w:val="webbold"/>
        </w:rPr>
      </w:pPr>
      <w:r w:rsidRPr="00725181">
        <w:rPr>
          <w:rStyle w:val="webbold"/>
        </w:rPr>
        <w:t>Events</w:t>
      </w:r>
    </w:p>
    <w:p w14:paraId="09B0A02A" w14:textId="77777777" w:rsidR="00725181" w:rsidRPr="00725181" w:rsidRDefault="00725181" w:rsidP="00725181">
      <w:pPr>
        <w:pStyle w:val="webbullet1"/>
      </w:pPr>
      <w:r w:rsidRPr="00725181">
        <w:t>HCPCS Public Meeting — May 28–30</w:t>
      </w:r>
    </w:p>
    <w:p w14:paraId="57FD1943" w14:textId="77777777" w:rsidR="00725181" w:rsidRPr="00725181" w:rsidRDefault="00725181" w:rsidP="00725181">
      <w:pPr>
        <w:pStyle w:val="webnormal"/>
        <w:rPr>
          <w:rStyle w:val="webbold"/>
        </w:rPr>
      </w:pPr>
      <w:r w:rsidRPr="00725181">
        <w:rPr>
          <w:rStyle w:val="webbold"/>
        </w:rPr>
        <w:t>Publications</w:t>
      </w:r>
    </w:p>
    <w:p w14:paraId="23BF0D69" w14:textId="77777777" w:rsidR="00725181" w:rsidRPr="00725181" w:rsidRDefault="00725181" w:rsidP="00725181">
      <w:pPr>
        <w:pStyle w:val="webbullet1"/>
      </w:pPr>
      <w:r w:rsidRPr="00725181">
        <w:t>Part B Drug Payment Limits Overview</w:t>
      </w:r>
    </w:p>
    <w:p w14:paraId="73724876" w14:textId="77777777" w:rsidR="00725181" w:rsidRPr="00725181" w:rsidRDefault="00725181" w:rsidP="00725181">
      <w:pPr>
        <w:pStyle w:val="webbullet1"/>
      </w:pPr>
      <w:r w:rsidRPr="00725181">
        <w:lastRenderedPageBreak/>
        <w:t>Resource of Health Equity-related Data Definitions, Standards, and Stratification Practices</w:t>
      </w:r>
    </w:p>
    <w:p w14:paraId="0252D679" w14:textId="77777777" w:rsidR="00725181" w:rsidRPr="00725181" w:rsidRDefault="00725181" w:rsidP="00725181">
      <w:pPr>
        <w:pStyle w:val="webnormal"/>
        <w:rPr>
          <w:rStyle w:val="webbold"/>
        </w:rPr>
      </w:pPr>
      <w:r w:rsidRPr="00725181">
        <w:rPr>
          <w:rStyle w:val="webbold"/>
        </w:rPr>
        <w:t>From Our Federal Partners</w:t>
      </w:r>
    </w:p>
    <w:p w14:paraId="3EFAA052" w14:textId="77777777" w:rsidR="00725181" w:rsidRPr="00725181" w:rsidRDefault="00725181" w:rsidP="00725181">
      <w:pPr>
        <w:pStyle w:val="webbullet1"/>
      </w:pPr>
      <w:r w:rsidRPr="00725181">
        <w:t>Providers Accepting CHAMPVA: Enroll in Direct Deposit Now</w:t>
      </w:r>
    </w:p>
    <w:p w14:paraId="78331849" w14:textId="709A5363" w:rsidR="00725181" w:rsidRDefault="00725181" w:rsidP="00725181">
      <w:pPr>
        <w:pStyle w:val="webseparator"/>
      </w:pPr>
      <w:r w:rsidRPr="00725181">
        <w:rPr>
          <w:rStyle w:val="Hyperlink"/>
        </w:rPr>
        <w:t>.</w:t>
      </w:r>
    </w:p>
    <w:p w14:paraId="17C8B80D" w14:textId="664B9F79" w:rsidR="004C48F6" w:rsidRPr="00222289" w:rsidRDefault="00000000" w:rsidP="004C48F6">
      <w:pPr>
        <w:pStyle w:val="webheader3"/>
      </w:pPr>
      <w:hyperlink r:id="rId204" w:history="1">
        <w:r w:rsidR="004C48F6" w:rsidRPr="00222289">
          <w:rPr>
            <w:rStyle w:val="Hyperlink"/>
          </w:rPr>
          <w:t>Modifier 33</w:t>
        </w:r>
      </w:hyperlink>
    </w:p>
    <w:p w14:paraId="0A49809A" w14:textId="77777777" w:rsidR="004C48F6" w:rsidRDefault="004C48F6" w:rsidP="004C48F6">
      <w:pPr>
        <w:pStyle w:val="webnormal"/>
      </w:pPr>
      <w:r w:rsidRPr="001D544B">
        <w:t xml:space="preserve">Social </w:t>
      </w:r>
      <w:r>
        <w:t>d</w:t>
      </w:r>
      <w:r w:rsidRPr="001D544B">
        <w:t xml:space="preserve">eterminants of </w:t>
      </w:r>
      <w:r>
        <w:t>h</w:t>
      </w:r>
      <w:r w:rsidRPr="001D544B">
        <w:t xml:space="preserve">ealth </w:t>
      </w:r>
      <w:r>
        <w:t>r</w:t>
      </w:r>
      <w:r w:rsidRPr="001D544B">
        <w:t xml:space="preserve">isk </w:t>
      </w:r>
      <w:r>
        <w:t>a</w:t>
      </w:r>
      <w:r w:rsidRPr="001D544B">
        <w:t xml:space="preserve">ssessment is now an optional element of an </w:t>
      </w:r>
      <w:r>
        <w:t>a</w:t>
      </w:r>
      <w:r w:rsidRPr="001D544B">
        <w:t xml:space="preserve">nnual </w:t>
      </w:r>
      <w:r>
        <w:t>w</w:t>
      </w:r>
      <w:r w:rsidRPr="001D544B">
        <w:t xml:space="preserve">ellness </w:t>
      </w:r>
      <w:r>
        <w:t>v</w:t>
      </w:r>
      <w:r w:rsidRPr="001D544B">
        <w:t xml:space="preserve">isits (AWV). </w:t>
      </w:r>
      <w:r>
        <w:t xml:space="preserve">Separately payable from AWV with no coinsurance and deductible when part of AWV, with the same date of services as AWV, and modifier 33. </w:t>
      </w:r>
    </w:p>
    <w:p w14:paraId="684E1D58" w14:textId="55EC6B43" w:rsidR="004C48F6" w:rsidRDefault="004C48F6" w:rsidP="004C48F6">
      <w:pPr>
        <w:pStyle w:val="webseparator"/>
      </w:pPr>
      <w:r w:rsidRPr="00154F75">
        <w:rPr>
          <w:rStyle w:val="Hyperlink"/>
        </w:rPr>
        <w:t>.</w:t>
      </w:r>
    </w:p>
    <w:p w14:paraId="3E324FD0" w14:textId="2B654D2A" w:rsidR="00B83ECC" w:rsidRDefault="00B83ECC" w:rsidP="00B83ECC">
      <w:pPr>
        <w:pStyle w:val="webheader"/>
      </w:pPr>
      <w:r>
        <w:t>May 8, 2024</w:t>
      </w:r>
    </w:p>
    <w:p w14:paraId="2B2CC6B7" w14:textId="028463A1" w:rsidR="00B83ECC" w:rsidRDefault="00000000" w:rsidP="00B83ECC">
      <w:pPr>
        <w:pStyle w:val="webheader3"/>
      </w:pPr>
      <w:hyperlink r:id="rId205" w:history="1">
        <w:r w:rsidR="00B83ECC" w:rsidRPr="007F21D3">
          <w:rPr>
            <w:rStyle w:val="Hyperlink"/>
          </w:rPr>
          <w:t xml:space="preserve">Corneal </w:t>
        </w:r>
        <w:r w:rsidR="00B83ECC">
          <w:rPr>
            <w:rStyle w:val="Hyperlink"/>
          </w:rPr>
          <w:t>t</w:t>
        </w:r>
        <w:r w:rsidR="00B83ECC" w:rsidRPr="007F21D3">
          <w:rPr>
            <w:rStyle w:val="Hyperlink"/>
          </w:rPr>
          <w:t xml:space="preserve">issue </w:t>
        </w:r>
        <w:r w:rsidR="00B83ECC">
          <w:rPr>
            <w:rStyle w:val="Hyperlink"/>
          </w:rPr>
          <w:t>p</w:t>
        </w:r>
        <w:r w:rsidR="00B83ECC" w:rsidRPr="007F21D3">
          <w:rPr>
            <w:rStyle w:val="Hyperlink"/>
          </w:rPr>
          <w:t>rocurement/</w:t>
        </w:r>
        <w:r w:rsidR="00B83ECC">
          <w:rPr>
            <w:rStyle w:val="Hyperlink"/>
          </w:rPr>
          <w:t>a</w:t>
        </w:r>
        <w:r w:rsidR="00B83ECC" w:rsidRPr="007F21D3">
          <w:rPr>
            <w:rStyle w:val="Hyperlink"/>
          </w:rPr>
          <w:t>cquisition</w:t>
        </w:r>
      </w:hyperlink>
    </w:p>
    <w:p w14:paraId="6FD02063" w14:textId="77777777" w:rsidR="00B83ECC" w:rsidRPr="00154F75" w:rsidRDefault="00B83ECC" w:rsidP="00B83ECC">
      <w:pPr>
        <w:pStyle w:val="webnormal"/>
      </w:pPr>
      <w:r>
        <w:t xml:space="preserve">Under the ASC payment system, payment is based on acquisition cost/invoice. If an invoice is not included, the claim may be denied. </w:t>
      </w:r>
    </w:p>
    <w:p w14:paraId="56E02162" w14:textId="6455D656" w:rsidR="00B83ECC" w:rsidRDefault="00B83ECC" w:rsidP="00B83ECC">
      <w:pPr>
        <w:pStyle w:val="webseparator"/>
      </w:pPr>
      <w:r w:rsidRPr="00154F75">
        <w:rPr>
          <w:rStyle w:val="Hyperlink"/>
        </w:rPr>
        <w:t>.</w:t>
      </w:r>
    </w:p>
    <w:p w14:paraId="45937BEE" w14:textId="1AEED14C" w:rsidR="006A144D" w:rsidRDefault="006A144D" w:rsidP="006A144D">
      <w:pPr>
        <w:pStyle w:val="webheader"/>
      </w:pPr>
      <w:r>
        <w:t>May 6, 2024</w:t>
      </w:r>
    </w:p>
    <w:p w14:paraId="46063ACB" w14:textId="77777777" w:rsidR="006A144D" w:rsidRPr="000067DF" w:rsidRDefault="006A144D" w:rsidP="006A144D">
      <w:pPr>
        <w:pStyle w:val="webheader3"/>
      </w:pPr>
      <w:r w:rsidRPr="000067DF">
        <w:t>Medicare Learning Network® MLN Matters® Articles from CMS</w:t>
      </w:r>
    </w:p>
    <w:p w14:paraId="780A55B5" w14:textId="77777777" w:rsidR="006A144D" w:rsidRPr="000067DF" w:rsidRDefault="00000000" w:rsidP="006A144D">
      <w:pPr>
        <w:pStyle w:val="webbullet1"/>
      </w:pPr>
      <w:hyperlink r:id="rId206" w:history="1">
        <w:r w:rsidR="006A144D" w:rsidRPr="000067DF">
          <w:rPr>
            <w:rStyle w:val="Hyperlink"/>
          </w:rPr>
          <w:t>MM13592 - Updates for Split or Shared Evaluation &amp; Management Visits</w:t>
        </w:r>
      </w:hyperlink>
    </w:p>
    <w:p w14:paraId="3F870A66" w14:textId="77777777" w:rsidR="006A144D" w:rsidRPr="000067DF" w:rsidRDefault="006A144D" w:rsidP="006A144D">
      <w:pPr>
        <w:pStyle w:val="webindent1"/>
      </w:pPr>
      <w:r w:rsidRPr="000067DF">
        <w:t>This article is for physicians, suppliers, and other providers billing MACs.</w:t>
      </w:r>
    </w:p>
    <w:p w14:paraId="3AA6B875" w14:textId="77777777" w:rsidR="006A144D" w:rsidRPr="000067DF" w:rsidRDefault="00000000" w:rsidP="006A144D">
      <w:pPr>
        <w:pStyle w:val="webbullet1"/>
      </w:pPr>
      <w:hyperlink r:id="rId207" w:history="1">
        <w:r w:rsidR="006A144D" w:rsidRPr="000067DF">
          <w:rPr>
            <w:rStyle w:val="Hyperlink"/>
          </w:rPr>
          <w:t>MM13486 - Annual Wellness Visit: Social Determinants of Health Risk Assessment</w:t>
        </w:r>
      </w:hyperlink>
    </w:p>
    <w:p w14:paraId="28FF2C55" w14:textId="77777777" w:rsidR="006A144D" w:rsidRPr="000067DF" w:rsidRDefault="006A144D" w:rsidP="006A144D">
      <w:pPr>
        <w:pStyle w:val="webindent1"/>
      </w:pPr>
      <w:r w:rsidRPr="000067DF">
        <w:t>This article is for hospitals, physicians, and other providers billing MACs.</w:t>
      </w:r>
    </w:p>
    <w:p w14:paraId="60548BD3" w14:textId="77777777" w:rsidR="006A144D" w:rsidRPr="000067DF" w:rsidRDefault="00000000" w:rsidP="006A144D">
      <w:pPr>
        <w:pStyle w:val="webbullet1"/>
      </w:pPr>
      <w:hyperlink r:id="rId208" w:history="1">
        <w:r w:rsidR="006A144D" w:rsidRPr="000067DF">
          <w:rPr>
            <w:rStyle w:val="Hyperlink"/>
          </w:rPr>
          <w:t>MM13613 - Clinical Laboratory Fee Schedule &amp; Laboratory Services Reasonable Charge Payment: Quarterly Update</w:t>
        </w:r>
      </w:hyperlink>
    </w:p>
    <w:p w14:paraId="2684FA6A" w14:textId="77777777" w:rsidR="006A144D" w:rsidRPr="000067DF" w:rsidRDefault="006A144D" w:rsidP="006A144D">
      <w:pPr>
        <w:pStyle w:val="webindent1"/>
      </w:pPr>
      <w:r w:rsidRPr="000067DF">
        <w:t>This article is for physicians, hospitals, suppliers, and other providers billing MACs.</w:t>
      </w:r>
    </w:p>
    <w:p w14:paraId="56878967" w14:textId="77777777" w:rsidR="006A144D" w:rsidRPr="000067DF" w:rsidRDefault="00000000" w:rsidP="006A144D">
      <w:pPr>
        <w:pStyle w:val="webbullet1"/>
      </w:pPr>
      <w:hyperlink r:id="rId209" w:history="1">
        <w:r w:rsidR="006A144D" w:rsidRPr="000067DF">
          <w:rPr>
            <w:rStyle w:val="Hyperlink"/>
          </w:rPr>
          <w:t>MM13487 - Diabetes Screening &amp; Definitions Update: CY 2024 Physician Fee Schedule Final Rule</w:t>
        </w:r>
      </w:hyperlink>
      <w:r w:rsidR="006A144D" w:rsidRPr="000067DF">
        <w:t xml:space="preserve"> </w:t>
      </w:r>
    </w:p>
    <w:p w14:paraId="28AF068B" w14:textId="77777777" w:rsidR="006A144D" w:rsidRPr="000067DF" w:rsidRDefault="006A144D" w:rsidP="006A144D">
      <w:pPr>
        <w:pStyle w:val="webindent1"/>
      </w:pPr>
      <w:r w:rsidRPr="000067DF">
        <w:t>This article is for physicians, suppliers, and other providers billing MACs.</w:t>
      </w:r>
    </w:p>
    <w:p w14:paraId="0253810A" w14:textId="1E3676E9" w:rsidR="006A144D" w:rsidRDefault="006A144D" w:rsidP="006A144D">
      <w:pPr>
        <w:pStyle w:val="webseparator"/>
      </w:pPr>
      <w:r w:rsidRPr="00154F75">
        <w:rPr>
          <w:rStyle w:val="Hyperlink"/>
        </w:rPr>
        <w:t>.</w:t>
      </w:r>
    </w:p>
    <w:p w14:paraId="7A224C7F" w14:textId="6D2D6A4A" w:rsidR="002773BB" w:rsidRPr="002773BB" w:rsidRDefault="002773BB" w:rsidP="002773BB">
      <w:pPr>
        <w:pStyle w:val="webheader"/>
      </w:pPr>
      <w:r w:rsidRPr="002773BB">
        <w:t>May 2, 2024</w:t>
      </w:r>
    </w:p>
    <w:p w14:paraId="02182689" w14:textId="77777777" w:rsidR="0000768F" w:rsidRPr="0000768F" w:rsidRDefault="00000000" w:rsidP="0000768F">
      <w:pPr>
        <w:pStyle w:val="webheader3"/>
      </w:pPr>
      <w:hyperlink r:id="rId210" w:tgtFrame="_blank" w:history="1">
        <w:r w:rsidR="0000768F" w:rsidRPr="0000768F">
          <w:rPr>
            <w:rStyle w:val="Hyperlink"/>
          </w:rPr>
          <w:t>MLN Connects Newsletter: May 2, 2024</w:t>
        </w:r>
      </w:hyperlink>
    </w:p>
    <w:p w14:paraId="738AF550" w14:textId="77777777" w:rsidR="0000768F" w:rsidRPr="0000768F" w:rsidRDefault="0000768F" w:rsidP="0000768F">
      <w:pPr>
        <w:pStyle w:val="webnormal"/>
        <w:rPr>
          <w:rStyle w:val="webbold"/>
        </w:rPr>
      </w:pPr>
      <w:r w:rsidRPr="0000768F">
        <w:rPr>
          <w:rStyle w:val="webbold"/>
        </w:rPr>
        <w:t>News</w:t>
      </w:r>
    </w:p>
    <w:p w14:paraId="34F1E9F6" w14:textId="77777777" w:rsidR="0000768F" w:rsidRPr="0000768F" w:rsidRDefault="0000768F" w:rsidP="0000768F">
      <w:pPr>
        <w:pStyle w:val="webbullet1"/>
      </w:pPr>
      <w:r w:rsidRPr="0000768F">
        <w:t>CMS Statement on Proposed Local Coverage Determination for Skin Substitute Grafts/Cellular and Tissue-Based Products for the Treatment of Diabetic Foot Ulcers and Venous Leg Ulcers</w:t>
      </w:r>
    </w:p>
    <w:p w14:paraId="3FA96280" w14:textId="77777777" w:rsidR="0000768F" w:rsidRPr="0000768F" w:rsidRDefault="0000768F" w:rsidP="0000768F">
      <w:pPr>
        <w:pStyle w:val="webbullet1"/>
      </w:pPr>
      <w:r w:rsidRPr="0000768F">
        <w:t>Quality in Motion: Acting on the CMS National Quality Strategy</w:t>
      </w:r>
    </w:p>
    <w:p w14:paraId="6034A410" w14:textId="77777777" w:rsidR="0000768F" w:rsidRPr="0000768F" w:rsidRDefault="0000768F" w:rsidP="0000768F">
      <w:pPr>
        <w:pStyle w:val="webbullet1"/>
      </w:pPr>
      <w:r w:rsidRPr="0000768F">
        <w:t>ESRD: Oral-Only Renal Dialysis Service Drugs &amp; Biological Products</w:t>
      </w:r>
    </w:p>
    <w:p w14:paraId="5E86D24D" w14:textId="77777777" w:rsidR="0000768F" w:rsidRPr="0000768F" w:rsidRDefault="0000768F" w:rsidP="0000768F">
      <w:pPr>
        <w:pStyle w:val="webnormal"/>
        <w:rPr>
          <w:rStyle w:val="webbold"/>
        </w:rPr>
      </w:pPr>
      <w:r w:rsidRPr="0000768F">
        <w:rPr>
          <w:rStyle w:val="webbold"/>
        </w:rPr>
        <w:t xml:space="preserve">Claims, </w:t>
      </w:r>
      <w:proofErr w:type="spellStart"/>
      <w:r w:rsidRPr="0000768F">
        <w:rPr>
          <w:rStyle w:val="webbold"/>
        </w:rPr>
        <w:t>Pricers</w:t>
      </w:r>
      <w:proofErr w:type="spellEnd"/>
      <w:r w:rsidRPr="0000768F">
        <w:rPr>
          <w:rStyle w:val="webbold"/>
        </w:rPr>
        <w:t>, &amp; Codes</w:t>
      </w:r>
    </w:p>
    <w:p w14:paraId="753EC1AA" w14:textId="77777777" w:rsidR="0000768F" w:rsidRPr="0000768F" w:rsidRDefault="0000768F" w:rsidP="0000768F">
      <w:pPr>
        <w:pStyle w:val="webbullet1"/>
      </w:pPr>
      <w:r w:rsidRPr="0000768F">
        <w:lastRenderedPageBreak/>
        <w:t>Clinical Laboratory Improvement Amendments: Adjusting Claims</w:t>
      </w:r>
    </w:p>
    <w:p w14:paraId="039893F8" w14:textId="77777777" w:rsidR="0000768F" w:rsidRPr="0000768F" w:rsidRDefault="0000768F" w:rsidP="0000768F">
      <w:pPr>
        <w:pStyle w:val="webnormal"/>
        <w:rPr>
          <w:rStyle w:val="webbold"/>
        </w:rPr>
      </w:pPr>
      <w:r w:rsidRPr="0000768F">
        <w:rPr>
          <w:rStyle w:val="webbold"/>
        </w:rPr>
        <w:t>Events</w:t>
      </w:r>
    </w:p>
    <w:p w14:paraId="0F71324A" w14:textId="77777777" w:rsidR="0000768F" w:rsidRPr="0000768F" w:rsidRDefault="0000768F" w:rsidP="0000768F">
      <w:pPr>
        <w:pStyle w:val="webbullet1"/>
      </w:pPr>
      <w:r w:rsidRPr="0000768F">
        <w:t>CMS National Provider Enrollment Conference in San Diego — August 28 &amp; 29</w:t>
      </w:r>
    </w:p>
    <w:p w14:paraId="04A30645" w14:textId="77777777" w:rsidR="0000768F" w:rsidRPr="0000768F" w:rsidRDefault="0000768F" w:rsidP="0000768F">
      <w:pPr>
        <w:pStyle w:val="webnormal"/>
        <w:rPr>
          <w:rStyle w:val="webbold"/>
        </w:rPr>
      </w:pPr>
      <w:r w:rsidRPr="0000768F">
        <w:rPr>
          <w:rStyle w:val="webbold"/>
        </w:rPr>
        <w:t>Publications</w:t>
      </w:r>
    </w:p>
    <w:p w14:paraId="7D34402E" w14:textId="77777777" w:rsidR="0000768F" w:rsidRPr="0000768F" w:rsidRDefault="0000768F" w:rsidP="0000768F">
      <w:pPr>
        <w:pStyle w:val="webbullet1"/>
      </w:pPr>
      <w:r w:rsidRPr="0000768F">
        <w:t>Skilled Nursing Facility Place of Service Codes: Updated Resources</w:t>
      </w:r>
    </w:p>
    <w:p w14:paraId="18DD6FD6" w14:textId="5C866469" w:rsidR="0000768F" w:rsidRDefault="0000768F" w:rsidP="0000768F">
      <w:pPr>
        <w:pStyle w:val="webseparator"/>
        <w:rPr>
          <w:rStyle w:val="Hyperlink"/>
        </w:rPr>
      </w:pPr>
      <w:r w:rsidRPr="0000768F">
        <w:rPr>
          <w:rStyle w:val="Hyperlink"/>
        </w:rPr>
        <w:t>.</w:t>
      </w:r>
    </w:p>
    <w:p w14:paraId="10DD9F79" w14:textId="5D802A23" w:rsidR="002773BB" w:rsidRPr="002773BB" w:rsidRDefault="00000000" w:rsidP="002773BB">
      <w:pPr>
        <w:pStyle w:val="webheader3"/>
        <w:rPr>
          <w:rStyle w:val="Hyperlink"/>
        </w:rPr>
      </w:pPr>
      <w:hyperlink r:id="rId211" w:history="1">
        <w:r w:rsidR="002773BB" w:rsidRPr="002773BB">
          <w:rPr>
            <w:rStyle w:val="Hyperlink"/>
          </w:rPr>
          <w:t>Electronic Billing Newsletter</w:t>
        </w:r>
      </w:hyperlink>
    </w:p>
    <w:p w14:paraId="213B97D6" w14:textId="77777777" w:rsidR="002773BB" w:rsidRPr="002773BB" w:rsidRDefault="002773BB" w:rsidP="002773BB">
      <w:pPr>
        <w:pStyle w:val="webnormal"/>
      </w:pPr>
      <w:r w:rsidRPr="002773BB">
        <w:t>View the most recent release of our Electronic Billing Newsletter. This newsletter is published quarterly and includes important EDI-related articles. </w:t>
      </w:r>
    </w:p>
    <w:p w14:paraId="204109D1" w14:textId="721DFB68" w:rsidR="002773BB" w:rsidRDefault="002773BB" w:rsidP="002773BB">
      <w:pPr>
        <w:pStyle w:val="webseparator"/>
      </w:pPr>
      <w:r w:rsidRPr="002773BB">
        <w:rPr>
          <w:rStyle w:val="Hyperlink"/>
        </w:rPr>
        <w:t>.</w:t>
      </w:r>
    </w:p>
    <w:p w14:paraId="77622B44" w14:textId="7852EC52" w:rsidR="00475D9C" w:rsidRPr="00475D9C" w:rsidRDefault="00475D9C" w:rsidP="00475D9C">
      <w:pPr>
        <w:pStyle w:val="webheader"/>
      </w:pPr>
      <w:r w:rsidRPr="00475D9C">
        <w:t>May 1, 2024</w:t>
      </w:r>
    </w:p>
    <w:p w14:paraId="3BCE4E07" w14:textId="75CC372E" w:rsidR="00A075E5" w:rsidRPr="00A075E5" w:rsidRDefault="00000000" w:rsidP="00A075E5">
      <w:pPr>
        <w:pStyle w:val="webheader3"/>
        <w:rPr>
          <w:rStyle w:val="Hyperlink"/>
        </w:rPr>
      </w:pPr>
      <w:hyperlink r:id="rId212" w:history="1">
        <w:r w:rsidR="00A075E5" w:rsidRPr="00A075E5">
          <w:rPr>
            <w:rStyle w:val="Hyperlink"/>
          </w:rPr>
          <w:t>Important EDI enrollment form information</w:t>
        </w:r>
      </w:hyperlink>
    </w:p>
    <w:p w14:paraId="74942F7E" w14:textId="77777777" w:rsidR="00A075E5" w:rsidRPr="00A075E5" w:rsidRDefault="00A075E5" w:rsidP="00A075E5">
      <w:pPr>
        <w:pStyle w:val="webnormal"/>
      </w:pPr>
      <w:r w:rsidRPr="00A075E5">
        <w:t xml:space="preserve">Read this article prior to submitting EDI enrollment forms. The article reviews current inventory trends and form submission reminders. </w:t>
      </w:r>
    </w:p>
    <w:p w14:paraId="77881D05" w14:textId="0D78555C" w:rsidR="00A075E5" w:rsidRDefault="00A075E5" w:rsidP="00A075E5">
      <w:pPr>
        <w:pStyle w:val="webseparator"/>
        <w:rPr>
          <w:rStyle w:val="Hyperlink"/>
        </w:rPr>
      </w:pPr>
      <w:r w:rsidRPr="00A075E5">
        <w:rPr>
          <w:rStyle w:val="Hyperlink"/>
        </w:rPr>
        <w:t>.</w:t>
      </w:r>
    </w:p>
    <w:p w14:paraId="0C22D9A6" w14:textId="01A6D00C" w:rsidR="00475D9C" w:rsidRPr="00475D9C" w:rsidRDefault="00000000" w:rsidP="00475D9C">
      <w:pPr>
        <w:pStyle w:val="webheader3"/>
        <w:rPr>
          <w:rStyle w:val="Hyperlink"/>
        </w:rPr>
      </w:pPr>
      <w:hyperlink r:id="rId213" w:history="1">
        <w:r w:rsidR="00475D9C" w:rsidRPr="00475D9C">
          <w:rPr>
            <w:rStyle w:val="Hyperlink"/>
          </w:rPr>
          <w:t>Eligibility and MBI information in Novitasphere</w:t>
        </w:r>
      </w:hyperlink>
    </w:p>
    <w:p w14:paraId="30047838" w14:textId="77777777" w:rsidR="00475D9C" w:rsidRPr="00475D9C" w:rsidRDefault="00475D9C" w:rsidP="00475D9C">
      <w:pPr>
        <w:pStyle w:val="webnormal"/>
      </w:pPr>
      <w:r w:rsidRPr="00475D9C">
        <w:t>Novitasphere provides accurate and up-to-date information on eligibility details with a simple search using the patient’s full name and Medicare Beneficiary Identifier (MBI). An MBI Lookup feature is also available in Novitasphere that will allow you to lookup the MBI if you do not have that information. Read this article for more details on the Novitasphere portal features and how to obtain access.  </w:t>
      </w:r>
    </w:p>
    <w:p w14:paraId="46F7A5ED" w14:textId="0E715EB8" w:rsidR="00475D9C" w:rsidRDefault="00475D9C" w:rsidP="00475D9C">
      <w:pPr>
        <w:pStyle w:val="webseparator"/>
      </w:pPr>
      <w:r w:rsidRPr="00475D9C">
        <w:rPr>
          <w:rStyle w:val="Hyperlink"/>
        </w:rPr>
        <w:t>.</w:t>
      </w:r>
    </w:p>
    <w:p w14:paraId="4305FC8D" w14:textId="2BADD601" w:rsidR="00B22EBF" w:rsidRDefault="00B22EBF" w:rsidP="008E780A">
      <w:pPr>
        <w:pStyle w:val="webheader"/>
      </w:pPr>
      <w:r>
        <w:t>April 30, 2024</w:t>
      </w:r>
    </w:p>
    <w:p w14:paraId="4D584600" w14:textId="77777777" w:rsidR="00264168" w:rsidRDefault="00000000" w:rsidP="00264168">
      <w:pPr>
        <w:pStyle w:val="webheader3"/>
      </w:pPr>
      <w:hyperlink r:id="rId214" w:history="1">
        <w:r w:rsidR="00264168" w:rsidRPr="00BF1491">
          <w:rPr>
            <w:rStyle w:val="Hyperlink"/>
          </w:rPr>
          <w:t>Home Health Care: Proper Certification Required</w:t>
        </w:r>
      </w:hyperlink>
    </w:p>
    <w:p w14:paraId="4E823F13" w14:textId="77777777" w:rsidR="00264168" w:rsidRDefault="00264168" w:rsidP="00264168">
      <w:pPr>
        <w:pStyle w:val="webnormal"/>
      </w:pPr>
      <w:r>
        <w:t xml:space="preserve">How to certify patients for the Medicare home health benefit. Is a face-to-face encounter required? View the Provider Compliance Fast Facts for more information. </w:t>
      </w:r>
    </w:p>
    <w:p w14:paraId="75BA924B" w14:textId="77777777" w:rsidR="00264168" w:rsidRDefault="00264168" w:rsidP="00264168">
      <w:pPr>
        <w:pStyle w:val="webseparator"/>
      </w:pPr>
      <w:r w:rsidRPr="00360C9F">
        <w:rPr>
          <w:rStyle w:val="Hyperlink"/>
        </w:rPr>
        <w:t>.</w:t>
      </w:r>
    </w:p>
    <w:p w14:paraId="118B31A6" w14:textId="77777777" w:rsidR="00264168" w:rsidRDefault="00000000" w:rsidP="00264168">
      <w:pPr>
        <w:pStyle w:val="webheader3"/>
      </w:pPr>
      <w:hyperlink r:id="rId215" w:history="1">
        <w:r w:rsidR="00264168" w:rsidRPr="00BF1491">
          <w:rPr>
            <w:rStyle w:val="Hyperlink"/>
          </w:rPr>
          <w:t>Creating an Effective Hospice Plan of Care</w:t>
        </w:r>
      </w:hyperlink>
    </w:p>
    <w:p w14:paraId="23FC5E16" w14:textId="77777777" w:rsidR="00264168" w:rsidRDefault="00264168" w:rsidP="00264168">
      <w:pPr>
        <w:pStyle w:val="webnormal"/>
      </w:pPr>
      <w:r>
        <w:t xml:space="preserve">Does your plan of care have deficiencies such as poor care planning, mismanagement of aide services or inadequate assessments of patient’s? </w:t>
      </w:r>
    </w:p>
    <w:p w14:paraId="23B22EFC" w14:textId="77777777" w:rsidR="00264168" w:rsidRDefault="00264168" w:rsidP="00264168">
      <w:pPr>
        <w:pStyle w:val="webseparator"/>
      </w:pPr>
      <w:r w:rsidRPr="00360C9F">
        <w:rPr>
          <w:rStyle w:val="Hyperlink"/>
        </w:rPr>
        <w:t>.</w:t>
      </w:r>
    </w:p>
    <w:p w14:paraId="05C14DD8" w14:textId="77777777" w:rsidR="00264168" w:rsidRDefault="00000000" w:rsidP="00264168">
      <w:pPr>
        <w:pStyle w:val="webheader3"/>
      </w:pPr>
      <w:hyperlink r:id="rId216" w:history="1">
        <w:r w:rsidR="00264168" w:rsidRPr="006E3D35">
          <w:rPr>
            <w:rStyle w:val="Hyperlink"/>
          </w:rPr>
          <w:t>Implanted Spinal Neurostimulators: Document Medical Records</w:t>
        </w:r>
      </w:hyperlink>
    </w:p>
    <w:p w14:paraId="63D41834" w14:textId="77777777" w:rsidR="00264168" w:rsidRDefault="00264168" w:rsidP="00264168">
      <w:pPr>
        <w:pStyle w:val="webnormal"/>
      </w:pPr>
      <w:r>
        <w:t xml:space="preserve">Does your medical documentation support the medical necessity for implanted spinal neurostimulators? Is a prior authorization needed? </w:t>
      </w:r>
    </w:p>
    <w:p w14:paraId="004760C6" w14:textId="19C84245" w:rsidR="00264168" w:rsidRDefault="00264168" w:rsidP="00264168">
      <w:pPr>
        <w:pStyle w:val="webseparator"/>
      </w:pPr>
      <w:r w:rsidRPr="00360C9F">
        <w:rPr>
          <w:rStyle w:val="Hyperlink"/>
        </w:rPr>
        <w:t>.</w:t>
      </w:r>
    </w:p>
    <w:p w14:paraId="40B63DC8" w14:textId="37F2FFAD" w:rsidR="00B22EBF" w:rsidRPr="002D5EEB" w:rsidRDefault="00000000" w:rsidP="00B22EBF">
      <w:pPr>
        <w:pStyle w:val="webheader3"/>
      </w:pPr>
      <w:hyperlink r:id="rId217" w:history="1">
        <w:r w:rsidR="00B22EBF" w:rsidRPr="002D5EEB">
          <w:rPr>
            <w:rStyle w:val="Hyperlink"/>
          </w:rPr>
          <w:t>On-Demand learning</w:t>
        </w:r>
      </w:hyperlink>
    </w:p>
    <w:p w14:paraId="2A6CF341" w14:textId="77777777" w:rsidR="00B22EBF" w:rsidRPr="002D5EEB" w:rsidRDefault="00B22EBF" w:rsidP="00B22EBF">
      <w:pPr>
        <w:pStyle w:val="webnormal"/>
      </w:pPr>
      <w:r w:rsidRPr="002D5EEB">
        <w:t>Looking for education that fits your busy schedule? Visit the On-Demand learning center on our website for a full listing of webinar recordings and click-and-play videos. New topics include Submitting Electronic Claims using PC-ACE, Verifying beneficiary benefit eligibility and more.</w:t>
      </w:r>
    </w:p>
    <w:p w14:paraId="1D0AC1B7" w14:textId="1F0CF1D7" w:rsidR="00B22EBF" w:rsidRPr="00B22EBF" w:rsidRDefault="00B22EBF" w:rsidP="00B22EBF">
      <w:pPr>
        <w:pStyle w:val="webseparator"/>
      </w:pPr>
      <w:r w:rsidRPr="00360C9F">
        <w:rPr>
          <w:rStyle w:val="Hyperlink"/>
        </w:rPr>
        <w:t>.</w:t>
      </w:r>
    </w:p>
    <w:p w14:paraId="7F2E263B" w14:textId="7CC8EBAB" w:rsidR="008E780A" w:rsidRDefault="008E780A" w:rsidP="008E780A">
      <w:pPr>
        <w:pStyle w:val="webheader"/>
      </w:pPr>
      <w:r>
        <w:t>April 26, 2024</w:t>
      </w:r>
    </w:p>
    <w:p w14:paraId="287D8FC2" w14:textId="77777777" w:rsidR="008E780A" w:rsidRPr="00F721A9" w:rsidRDefault="00000000" w:rsidP="008E780A">
      <w:pPr>
        <w:pStyle w:val="webheader3"/>
      </w:pPr>
      <w:hyperlink r:id="rId218" w:tgtFrame="_blank" w:history="1">
        <w:r w:rsidR="008E780A" w:rsidRPr="00F721A9">
          <w:rPr>
            <w:rStyle w:val="Hyperlink"/>
          </w:rPr>
          <w:t>MLN Connects Newsletter: Apr 25, 2024</w:t>
        </w:r>
      </w:hyperlink>
    </w:p>
    <w:p w14:paraId="7400D5B9" w14:textId="77777777" w:rsidR="008E780A" w:rsidRPr="00F721A9" w:rsidRDefault="008E780A" w:rsidP="008E780A">
      <w:pPr>
        <w:pStyle w:val="webnormal"/>
        <w:rPr>
          <w:rStyle w:val="webbold"/>
        </w:rPr>
      </w:pPr>
      <w:r w:rsidRPr="00F721A9">
        <w:rPr>
          <w:rStyle w:val="webbold"/>
        </w:rPr>
        <w:t>News</w:t>
      </w:r>
    </w:p>
    <w:p w14:paraId="5F1408A6" w14:textId="77777777" w:rsidR="008E780A" w:rsidRPr="00F721A9" w:rsidRDefault="008E780A" w:rsidP="008E780A">
      <w:pPr>
        <w:pStyle w:val="webbullet1"/>
      </w:pPr>
      <w:r w:rsidRPr="00F721A9">
        <w:t>Minimum Staffing Standards for Long-Term Care Facilities and Medicaid Institutional Payment Transparency Reporting Final Rule</w:t>
      </w:r>
    </w:p>
    <w:p w14:paraId="1E9CBE9E" w14:textId="77777777" w:rsidR="008E780A" w:rsidRPr="00F721A9" w:rsidRDefault="008E780A" w:rsidP="008E780A">
      <w:pPr>
        <w:pStyle w:val="webbullet1"/>
      </w:pPr>
      <w:r w:rsidRPr="00F721A9">
        <w:t>CMS Roundup (Apr 19, 2024)</w:t>
      </w:r>
    </w:p>
    <w:p w14:paraId="7E4985F7" w14:textId="77777777" w:rsidR="008E780A" w:rsidRPr="00F721A9" w:rsidRDefault="008E780A" w:rsidP="008E780A">
      <w:pPr>
        <w:pStyle w:val="webbullet1"/>
      </w:pPr>
      <w:r w:rsidRPr="00F721A9">
        <w:t>Hospice: Certifying Physicians Must Enroll in or Opt-Out of Medicare</w:t>
      </w:r>
      <w:r>
        <w:t xml:space="preserve">: </w:t>
      </w:r>
      <w:r w:rsidRPr="00A0706B">
        <w:rPr>
          <w:rStyle w:val="webbold"/>
        </w:rPr>
        <w:t>Delayed until June 3</w:t>
      </w:r>
      <w:r w:rsidRPr="00F721A9">
        <w:t xml:space="preserve"> </w:t>
      </w:r>
    </w:p>
    <w:p w14:paraId="65A55B60" w14:textId="77777777" w:rsidR="008E780A" w:rsidRPr="00F721A9" w:rsidRDefault="008E780A" w:rsidP="008E780A">
      <w:pPr>
        <w:pStyle w:val="webbullet1"/>
      </w:pPr>
      <w:r w:rsidRPr="00F721A9">
        <w:t>Comprehensive Error Rate Testing Program: Reduced Sample Size Starting with Reporting Year 2025</w:t>
      </w:r>
    </w:p>
    <w:p w14:paraId="13AF5B74" w14:textId="77777777" w:rsidR="008E780A" w:rsidRPr="00F721A9" w:rsidRDefault="008E780A" w:rsidP="008E780A">
      <w:pPr>
        <w:pStyle w:val="webbullet1"/>
      </w:pPr>
      <w:r w:rsidRPr="00F721A9">
        <w:t>Skilled Nursing Facility Value-Based Purchasing Program: FY 2026 Early Look Performance Score Report</w:t>
      </w:r>
    </w:p>
    <w:p w14:paraId="495421FE" w14:textId="77777777" w:rsidR="008E780A" w:rsidRPr="00F721A9" w:rsidRDefault="008E780A" w:rsidP="008E780A">
      <w:pPr>
        <w:pStyle w:val="webnormal"/>
        <w:rPr>
          <w:rStyle w:val="webbold"/>
        </w:rPr>
      </w:pPr>
      <w:r w:rsidRPr="00F721A9">
        <w:rPr>
          <w:rStyle w:val="webbold"/>
        </w:rPr>
        <w:t>Compliance</w:t>
      </w:r>
    </w:p>
    <w:p w14:paraId="3BA8F799" w14:textId="77777777" w:rsidR="008E780A" w:rsidRPr="00F721A9" w:rsidRDefault="008E780A" w:rsidP="008E780A">
      <w:pPr>
        <w:pStyle w:val="webbullet1"/>
      </w:pPr>
      <w:r w:rsidRPr="00F721A9">
        <w:t>Opioid Treatment Program: Bill Correctly for Opioid Use Disorder Treatment Services</w:t>
      </w:r>
    </w:p>
    <w:p w14:paraId="5C2F78C1" w14:textId="77777777" w:rsidR="008E780A" w:rsidRPr="00F721A9" w:rsidRDefault="008E780A" w:rsidP="008E780A">
      <w:pPr>
        <w:pStyle w:val="webnormal"/>
        <w:rPr>
          <w:rStyle w:val="webbold"/>
        </w:rPr>
      </w:pPr>
      <w:r w:rsidRPr="00F721A9">
        <w:rPr>
          <w:rStyle w:val="webbold"/>
        </w:rPr>
        <w:t xml:space="preserve">Claims, </w:t>
      </w:r>
      <w:proofErr w:type="spellStart"/>
      <w:r w:rsidRPr="00F721A9">
        <w:rPr>
          <w:rStyle w:val="webbold"/>
        </w:rPr>
        <w:t>Pricers</w:t>
      </w:r>
      <w:proofErr w:type="spellEnd"/>
      <w:r w:rsidRPr="00F721A9">
        <w:rPr>
          <w:rStyle w:val="webbold"/>
        </w:rPr>
        <w:t>, &amp; Codes</w:t>
      </w:r>
    </w:p>
    <w:p w14:paraId="24386B97" w14:textId="77777777" w:rsidR="008E780A" w:rsidRPr="00F721A9" w:rsidRDefault="008E780A" w:rsidP="008E780A">
      <w:pPr>
        <w:pStyle w:val="webbullet1"/>
      </w:pPr>
      <w:r w:rsidRPr="00F721A9">
        <w:t>Hospital Outpatient Prospective Payment System: Correcting Errors to Codes 0621T, J7353, &amp; C9167</w:t>
      </w:r>
    </w:p>
    <w:p w14:paraId="238453C7" w14:textId="77777777" w:rsidR="008E780A" w:rsidRPr="00F721A9" w:rsidRDefault="008E780A" w:rsidP="008E780A">
      <w:pPr>
        <w:pStyle w:val="webnormal"/>
        <w:rPr>
          <w:rStyle w:val="webbold"/>
        </w:rPr>
      </w:pPr>
      <w:r w:rsidRPr="00F721A9">
        <w:rPr>
          <w:rStyle w:val="webbold"/>
        </w:rPr>
        <w:t>MLN Matters® Articles</w:t>
      </w:r>
    </w:p>
    <w:p w14:paraId="268EBD8E" w14:textId="77777777" w:rsidR="008E780A" w:rsidRPr="00F721A9" w:rsidRDefault="008E780A" w:rsidP="008E780A">
      <w:pPr>
        <w:pStyle w:val="webbullet1"/>
      </w:pPr>
      <w:r w:rsidRPr="00F721A9">
        <w:t>Medicare Claims Processing Manual Update: Inpatient Rehabilitation Facility</w:t>
      </w:r>
    </w:p>
    <w:p w14:paraId="4D0AB645" w14:textId="77777777" w:rsidR="008E780A" w:rsidRPr="00F721A9" w:rsidRDefault="008E780A" w:rsidP="008E780A">
      <w:pPr>
        <w:pStyle w:val="webbullet1"/>
      </w:pPr>
      <w:r w:rsidRPr="00F721A9">
        <w:t>National Coverage Determination 20.7: Percutaneous Transluminal Angioplasty</w:t>
      </w:r>
    </w:p>
    <w:p w14:paraId="2EFF4C0F" w14:textId="77777777" w:rsidR="008E780A" w:rsidRPr="00F721A9" w:rsidRDefault="008E780A" w:rsidP="008E780A">
      <w:pPr>
        <w:pStyle w:val="webbullet1"/>
      </w:pPr>
      <w:r w:rsidRPr="00F721A9">
        <w:t>DMEPOS Fee Schedule: April 2024 Quarterly Update — Revised</w:t>
      </w:r>
    </w:p>
    <w:p w14:paraId="1315B0DF" w14:textId="77777777" w:rsidR="008E780A" w:rsidRPr="00F721A9" w:rsidRDefault="008E780A" w:rsidP="008E780A">
      <w:pPr>
        <w:pStyle w:val="webnormal"/>
        <w:rPr>
          <w:rStyle w:val="webbold"/>
        </w:rPr>
      </w:pPr>
      <w:r w:rsidRPr="00F721A9">
        <w:rPr>
          <w:rStyle w:val="webbold"/>
        </w:rPr>
        <w:t>From Our Federal Partners</w:t>
      </w:r>
    </w:p>
    <w:p w14:paraId="422F112F" w14:textId="77777777" w:rsidR="008E780A" w:rsidRDefault="008E780A" w:rsidP="008E780A">
      <w:pPr>
        <w:pStyle w:val="webbullet1"/>
      </w:pPr>
      <w:r w:rsidRPr="00F721A9">
        <w:t>Adverse Effects Linked to Counterfeit or Mishandled Botulinum Toxin Injections</w:t>
      </w:r>
    </w:p>
    <w:p w14:paraId="22B31E6E" w14:textId="77777777" w:rsidR="008E780A" w:rsidRDefault="008E780A" w:rsidP="008E780A">
      <w:pPr>
        <w:pStyle w:val="webseparator"/>
      </w:pPr>
      <w:r w:rsidRPr="003461F0">
        <w:rPr>
          <w:rStyle w:val="Hyperlink"/>
        </w:rPr>
        <w:t>.</w:t>
      </w:r>
    </w:p>
    <w:p w14:paraId="34F8AE6D" w14:textId="7AC9BCD4" w:rsidR="00360C9F" w:rsidRPr="00144AE1" w:rsidRDefault="00144AE1" w:rsidP="00360C9F">
      <w:pPr>
        <w:pStyle w:val="webheader3"/>
        <w:rPr>
          <w:rStyle w:val="Hyperlink"/>
        </w:rPr>
      </w:pPr>
      <w:r>
        <w:rPr>
          <w:rStyle w:val="Hyperlink"/>
        </w:rPr>
        <w:fldChar w:fldCharType="begin"/>
      </w:r>
      <w:r>
        <w:rPr>
          <w:rStyle w:val="Hyperlink"/>
        </w:rPr>
        <w:instrText>HYPERLINK "https://www.novitas-solutions.com/webcenter/portal/MedicareJL/pagebyid?contentId=00003625"</w:instrText>
      </w:r>
      <w:r>
        <w:rPr>
          <w:rStyle w:val="Hyperlink"/>
        </w:rPr>
      </w:r>
      <w:r>
        <w:rPr>
          <w:rStyle w:val="Hyperlink"/>
        </w:rPr>
        <w:fldChar w:fldCharType="separate"/>
      </w:r>
      <w:r w:rsidR="00360C9F" w:rsidRPr="00144AE1">
        <w:rPr>
          <w:rStyle w:val="Hyperlink"/>
        </w:rPr>
        <w:t>Open claim issues</w:t>
      </w:r>
    </w:p>
    <w:p w14:paraId="434854CD" w14:textId="7596A1F6" w:rsidR="00360C9F" w:rsidRPr="00360C9F" w:rsidRDefault="00144AE1" w:rsidP="00360C9F">
      <w:pPr>
        <w:pStyle w:val="webnormal"/>
      </w:pPr>
      <w:r>
        <w:rPr>
          <w:rStyle w:val="Hyperlink"/>
          <w:b/>
          <w:sz w:val="28"/>
          <w:szCs w:val="20"/>
        </w:rPr>
        <w:fldChar w:fldCharType="end"/>
      </w:r>
      <w:r w:rsidR="00360C9F" w:rsidRPr="00360C9F">
        <w:t>Claims for CPT 0621T or HCPCS J7353, may be processed incorrectly. Providers should bring impacted claims to our attention to be adjusted. Providers may also choose to adjust impacted claims on their own using the TOB xx7 and the claims will be suspended to be corrected by the MAC upon receipt.</w:t>
      </w:r>
    </w:p>
    <w:p w14:paraId="598A9811" w14:textId="4248BB45" w:rsidR="00360C9F" w:rsidRDefault="00360C9F" w:rsidP="00360C9F">
      <w:pPr>
        <w:pStyle w:val="webseparator"/>
      </w:pPr>
      <w:r w:rsidRPr="00360C9F">
        <w:rPr>
          <w:rStyle w:val="Hyperlink"/>
        </w:rPr>
        <w:t>.</w:t>
      </w:r>
    </w:p>
    <w:p w14:paraId="2D3DB6D3" w14:textId="6845D1B2" w:rsidR="00496DA2" w:rsidRPr="00B7585B" w:rsidRDefault="00496DA2" w:rsidP="00496DA2">
      <w:pPr>
        <w:pStyle w:val="webheader3"/>
      </w:pPr>
      <w:r w:rsidRPr="00B7585B">
        <w:t>Medicare Learning Network® MLN Matters® Articles from CMS</w:t>
      </w:r>
    </w:p>
    <w:p w14:paraId="339B95BE" w14:textId="77777777" w:rsidR="00496DA2" w:rsidRDefault="00496DA2" w:rsidP="00496DA2">
      <w:pPr>
        <w:pStyle w:val="webnormal"/>
        <w:rPr>
          <w:rStyle w:val="webbold"/>
        </w:rPr>
      </w:pPr>
      <w:r>
        <w:rPr>
          <w:rStyle w:val="webbold"/>
        </w:rPr>
        <w:t>Revised</w:t>
      </w:r>
      <w:r w:rsidRPr="00B7585B">
        <w:rPr>
          <w:rStyle w:val="webbold"/>
        </w:rPr>
        <w:t>:</w:t>
      </w:r>
    </w:p>
    <w:p w14:paraId="72CC72BC" w14:textId="77777777" w:rsidR="00496DA2" w:rsidRDefault="00000000" w:rsidP="00496DA2">
      <w:pPr>
        <w:pStyle w:val="webbullet1"/>
      </w:pPr>
      <w:hyperlink r:id="rId219" w:history="1">
        <w:r w:rsidR="00496DA2" w:rsidRPr="00515563">
          <w:rPr>
            <w:rStyle w:val="Hyperlink"/>
          </w:rPr>
          <w:t>MM13449 - Stay of Enrollment</w:t>
        </w:r>
      </w:hyperlink>
    </w:p>
    <w:p w14:paraId="285A98E6" w14:textId="77777777" w:rsidR="00496DA2" w:rsidRPr="00515563" w:rsidRDefault="00496DA2" w:rsidP="00496DA2">
      <w:pPr>
        <w:pStyle w:val="webindent1"/>
      </w:pPr>
      <w:r>
        <w:lastRenderedPageBreak/>
        <w:t>CMS</w:t>
      </w:r>
      <w:r w:rsidRPr="00515563">
        <w:t xml:space="preserve"> revised the effective</w:t>
      </w:r>
      <w:r>
        <w:t xml:space="preserve">, </w:t>
      </w:r>
      <w:r w:rsidRPr="00515563">
        <w:t>implementation dates</w:t>
      </w:r>
      <w:r>
        <w:t>,</w:t>
      </w:r>
      <w:r w:rsidRPr="00515563">
        <w:t xml:space="preserve"> and the web address of CR 13449.</w:t>
      </w:r>
    </w:p>
    <w:p w14:paraId="5998B7B6" w14:textId="331E56ED" w:rsidR="00496DA2" w:rsidRDefault="00496DA2" w:rsidP="00496DA2">
      <w:pPr>
        <w:pStyle w:val="webseparator"/>
      </w:pPr>
      <w:r w:rsidRPr="003461F0">
        <w:rPr>
          <w:rStyle w:val="Hyperlink"/>
        </w:rPr>
        <w:t>.</w:t>
      </w:r>
    </w:p>
    <w:p w14:paraId="4CA31A15" w14:textId="52C7E493" w:rsidR="008E780A" w:rsidRPr="008E780A" w:rsidRDefault="008E780A" w:rsidP="008E780A">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"https://www.novitas-solutions.com/webcenter/portal/MedicareJL/pagebyid?contentId=00008244"</w:instrText>
      </w:r>
      <w:r>
        <w:rPr>
          <w:rFonts w:ascii="Arial" w:hAnsi="Arial"/>
        </w:rPr>
      </w:r>
      <w:r>
        <w:rPr>
          <w:rFonts w:ascii="Arial" w:hAnsi="Arial"/>
        </w:rPr>
        <w:fldChar w:fldCharType="separate"/>
      </w:r>
      <w:r w:rsidRPr="008E780A">
        <w:rPr>
          <w:rStyle w:val="Hyperlink"/>
        </w:rPr>
        <w:t>Preventive services/screenings</w:t>
      </w:r>
    </w:p>
    <w:p w14:paraId="282C7358" w14:textId="56CDEE3A" w:rsidR="008E780A" w:rsidRPr="0033289F" w:rsidRDefault="008E780A" w:rsidP="008E780A">
      <w:pPr>
        <w:pStyle w:val="webnormal"/>
      </w:pPr>
      <w:r>
        <w:rPr>
          <w:b/>
          <w:sz w:val="28"/>
          <w:szCs w:val="20"/>
        </w:rPr>
        <w:fldChar w:fldCharType="end"/>
      </w:r>
      <w:r w:rsidRPr="00A0706B">
        <w:t xml:space="preserve">Expand patient access to annual wellness visits (AWV) by offering the service via telehealth at your patient’s next visit. Learn more by reviewing our Preventive services/screenings article. </w:t>
      </w:r>
    </w:p>
    <w:p w14:paraId="4C51B708" w14:textId="77777777" w:rsidR="008E780A" w:rsidRPr="002E7D2A" w:rsidRDefault="008E780A" w:rsidP="008E780A">
      <w:pPr>
        <w:pStyle w:val="webseparator"/>
      </w:pPr>
      <w:r w:rsidRPr="003461F0">
        <w:rPr>
          <w:rStyle w:val="Hyperlink"/>
        </w:rPr>
        <w:t>.</w:t>
      </w:r>
    </w:p>
    <w:p w14:paraId="75E7935B" w14:textId="7096670F" w:rsidR="008E780A" w:rsidRPr="008E780A" w:rsidRDefault="008E780A" w:rsidP="008E780A">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"https://www.novitas-solutions.com/webcenter/portal/OutreachandEducation_JL/OnDemand"</w:instrText>
      </w:r>
      <w:r>
        <w:rPr>
          <w:rFonts w:ascii="Arial" w:hAnsi="Arial"/>
        </w:rPr>
      </w:r>
      <w:r>
        <w:rPr>
          <w:rFonts w:ascii="Arial" w:hAnsi="Arial"/>
        </w:rPr>
        <w:fldChar w:fldCharType="separate"/>
      </w:r>
      <w:r w:rsidRPr="008E780A">
        <w:rPr>
          <w:rStyle w:val="Hyperlink"/>
        </w:rPr>
        <w:t>On-Demand learning</w:t>
      </w:r>
    </w:p>
    <w:p w14:paraId="500D0803" w14:textId="674B8ED2" w:rsidR="008E780A" w:rsidRPr="00391AE4" w:rsidRDefault="008E780A" w:rsidP="008E780A">
      <w:pPr>
        <w:pStyle w:val="webnormal"/>
      </w:pPr>
      <w:r>
        <w:rPr>
          <w:b/>
          <w:sz w:val="28"/>
          <w:szCs w:val="20"/>
        </w:rPr>
        <w:fldChar w:fldCharType="end"/>
      </w:r>
      <w:r w:rsidRPr="00391AE4">
        <w:t>Looking for education that fits your busy schedule? Visit the On-Demand learning center on our website for a full listing of webinar recordings and click-and-play videos.</w:t>
      </w:r>
      <w:r w:rsidRPr="00391AE4">
        <w:br/>
        <w:t>We post new content monthly. Newly topics include LCDs, FQHC series, Podiatry services and more.</w:t>
      </w:r>
    </w:p>
    <w:p w14:paraId="539B12D4" w14:textId="54FC9539" w:rsidR="008E780A" w:rsidRDefault="008E780A" w:rsidP="008E780A">
      <w:pPr>
        <w:pStyle w:val="webseparator"/>
      </w:pPr>
      <w:r w:rsidRPr="003461F0">
        <w:rPr>
          <w:rStyle w:val="Hyperlink"/>
        </w:rPr>
        <w:t>.</w:t>
      </w:r>
    </w:p>
    <w:p w14:paraId="700F52F1" w14:textId="2ECB9836" w:rsidR="0074077D" w:rsidRDefault="0074077D" w:rsidP="0074077D">
      <w:pPr>
        <w:pStyle w:val="webheader"/>
      </w:pPr>
      <w:r>
        <w:t>April 25, 2024</w:t>
      </w:r>
    </w:p>
    <w:bookmarkStart w:id="9" w:name="_Hlk164926636"/>
    <w:p w14:paraId="1355B673" w14:textId="77777777" w:rsidR="00F025FC" w:rsidRPr="00F025FC" w:rsidRDefault="00F025FC" w:rsidP="00F025FC">
      <w:pPr>
        <w:pStyle w:val="webheader3"/>
      </w:pPr>
      <w:r w:rsidRPr="00F025FC">
        <w:fldChar w:fldCharType="begin"/>
      </w:r>
      <w:r w:rsidRPr="00F025FC">
        <w:instrText>HYPERLINK "https://lnks.gd/l/eyJhbGciOiJIUzI1NiJ9.eyJidWxsZXRpbl9saW5rX2lkIjoxMDEsInVyaSI6ImJwMjpjbGljayIsInVybCI6Imh0dHBzOi8vd3d3LmNtcy5nb3YvdHJhaW5pbmctZWR1Y2F0aW9uL21lZGljYXJlLWxlYXJuaW5nLW5ldHdvcmsvbmV3c2xldHRlci8yMDI0LTA0LTI1LW1sbmMiLCJidWxsZXRpbl9pZCI6IjIwMjQwNDI1LjkzODU1NTkxIn0.SM4SSt9oKYhH94mWcDZDfdF14B_f_Ct2il5mePy5KBE/s/343285789/br/241348344646-l" \t "_blank"</w:instrText>
      </w:r>
      <w:r w:rsidRPr="00F025FC">
        <w:fldChar w:fldCharType="separate"/>
      </w:r>
      <w:r w:rsidRPr="00F025FC">
        <w:rPr>
          <w:rStyle w:val="Hyperlink"/>
        </w:rPr>
        <w:t>MLN Connects Newsletter: Apr 25, 2024</w:t>
      </w:r>
      <w:r w:rsidRPr="00F025FC">
        <w:fldChar w:fldCharType="end"/>
      </w:r>
    </w:p>
    <w:p w14:paraId="4B95D73C" w14:textId="05A41BC5" w:rsidR="00F025FC" w:rsidRPr="00F025FC" w:rsidRDefault="00F025FC" w:rsidP="00F025FC">
      <w:pPr>
        <w:pStyle w:val="webnormal"/>
        <w:rPr>
          <w:rStyle w:val="webbold"/>
        </w:rPr>
      </w:pPr>
      <w:r w:rsidRPr="00F025FC">
        <w:rPr>
          <w:rStyle w:val="webbold"/>
        </w:rPr>
        <w:t>News</w:t>
      </w:r>
    </w:p>
    <w:p w14:paraId="4E6EEB24" w14:textId="7B35A20D" w:rsidR="00F025FC" w:rsidRPr="00F025FC" w:rsidRDefault="00F025FC" w:rsidP="00F025FC">
      <w:pPr>
        <w:pStyle w:val="webbullet1"/>
      </w:pPr>
      <w:r w:rsidRPr="00F025FC">
        <w:t>Minimum Staffing Standards for Long-Term Care Facilities and Medicaid Institutional Payment Transparency Reporting Final Rule</w:t>
      </w:r>
    </w:p>
    <w:p w14:paraId="103FB5D3" w14:textId="57BCBA66" w:rsidR="00F025FC" w:rsidRPr="00F025FC" w:rsidRDefault="00F025FC" w:rsidP="00F025FC">
      <w:pPr>
        <w:pStyle w:val="webbullet1"/>
      </w:pPr>
      <w:r w:rsidRPr="00F025FC">
        <w:t>CMS Roundup (Apr 19, 2024)</w:t>
      </w:r>
    </w:p>
    <w:p w14:paraId="772F08C9" w14:textId="1FCE288C" w:rsidR="00F025FC" w:rsidRPr="00F025FC" w:rsidRDefault="00F025FC" w:rsidP="00F025FC">
      <w:pPr>
        <w:pStyle w:val="webbullet1"/>
      </w:pPr>
      <w:r w:rsidRPr="00F025FC">
        <w:t>Hospice: Certifying Physicians Must Enroll in or Opt-Out of Medicare by May 1</w:t>
      </w:r>
    </w:p>
    <w:p w14:paraId="6270FC81" w14:textId="7CC8794E" w:rsidR="00F025FC" w:rsidRPr="00F025FC" w:rsidRDefault="00F025FC" w:rsidP="00F025FC">
      <w:pPr>
        <w:pStyle w:val="webbullet1"/>
      </w:pPr>
      <w:r w:rsidRPr="00F025FC">
        <w:t>Comprehensive Error Rate Testing Program: Reduced Sample Size Starting with Reporting Year 2025</w:t>
      </w:r>
    </w:p>
    <w:p w14:paraId="2393D9E0" w14:textId="5D578380" w:rsidR="00F025FC" w:rsidRPr="00F025FC" w:rsidRDefault="00F025FC" w:rsidP="00F025FC">
      <w:pPr>
        <w:pStyle w:val="webbullet1"/>
      </w:pPr>
      <w:r w:rsidRPr="00F025FC">
        <w:t>Skilled Nursing Facility Value-Based Purchasing Program: FY 2026 Early Look Performance Score Report</w:t>
      </w:r>
    </w:p>
    <w:p w14:paraId="7A1A2742" w14:textId="5D0593FC" w:rsidR="00F025FC" w:rsidRPr="00F025FC" w:rsidRDefault="00F025FC" w:rsidP="00F025FC">
      <w:pPr>
        <w:pStyle w:val="webnormal"/>
        <w:rPr>
          <w:rStyle w:val="webbold"/>
        </w:rPr>
      </w:pPr>
      <w:r w:rsidRPr="00F025FC">
        <w:rPr>
          <w:rStyle w:val="webbold"/>
        </w:rPr>
        <w:t>Compliance</w:t>
      </w:r>
    </w:p>
    <w:p w14:paraId="58611AB7" w14:textId="58A7CE11" w:rsidR="00F025FC" w:rsidRPr="00F025FC" w:rsidRDefault="00F025FC" w:rsidP="00F025FC">
      <w:pPr>
        <w:pStyle w:val="webbullet1"/>
      </w:pPr>
      <w:r w:rsidRPr="00F025FC">
        <w:t>Opioid Treatment Program: Bill Correctly for Opioid Use Disorder Treatment Services</w:t>
      </w:r>
    </w:p>
    <w:p w14:paraId="204AD58B" w14:textId="6BF61C39" w:rsidR="00F025FC" w:rsidRPr="00F025FC" w:rsidRDefault="00F025FC" w:rsidP="00F025FC">
      <w:pPr>
        <w:pStyle w:val="webnormal"/>
        <w:rPr>
          <w:rStyle w:val="webbold"/>
        </w:rPr>
      </w:pPr>
      <w:r w:rsidRPr="00F025FC">
        <w:rPr>
          <w:rStyle w:val="webbold"/>
        </w:rPr>
        <w:t xml:space="preserve">Claims, </w:t>
      </w:r>
      <w:proofErr w:type="spellStart"/>
      <w:r w:rsidRPr="00F025FC">
        <w:rPr>
          <w:rStyle w:val="webbold"/>
        </w:rPr>
        <w:t>Pricers</w:t>
      </w:r>
      <w:proofErr w:type="spellEnd"/>
      <w:r w:rsidRPr="00F025FC">
        <w:rPr>
          <w:rStyle w:val="webbold"/>
        </w:rPr>
        <w:t>, &amp; Codes</w:t>
      </w:r>
    </w:p>
    <w:p w14:paraId="71EF0105" w14:textId="41C5C696" w:rsidR="00F025FC" w:rsidRPr="00F025FC" w:rsidRDefault="00F025FC" w:rsidP="00F025FC">
      <w:pPr>
        <w:pStyle w:val="webbullet1"/>
      </w:pPr>
      <w:r w:rsidRPr="00F025FC">
        <w:t>Hospital Outpatient Prospective Payment System: Correcting Errors to Codes 0621T, J7353, &amp; C9167</w:t>
      </w:r>
    </w:p>
    <w:p w14:paraId="7907209D" w14:textId="15C994F8" w:rsidR="00F025FC" w:rsidRPr="00F025FC" w:rsidRDefault="00F025FC" w:rsidP="00F025FC">
      <w:pPr>
        <w:pStyle w:val="webnormal"/>
        <w:rPr>
          <w:rStyle w:val="webbold"/>
        </w:rPr>
      </w:pPr>
      <w:r w:rsidRPr="00F025FC">
        <w:rPr>
          <w:rStyle w:val="webbold"/>
        </w:rPr>
        <w:t>MLN Matters® Articles</w:t>
      </w:r>
    </w:p>
    <w:p w14:paraId="217B145C" w14:textId="3E51DBCC" w:rsidR="00F025FC" w:rsidRPr="00F025FC" w:rsidRDefault="00F025FC" w:rsidP="00F025FC">
      <w:pPr>
        <w:pStyle w:val="webbullet1"/>
      </w:pPr>
      <w:r w:rsidRPr="00F025FC">
        <w:t>Medicare Claims Processing Manual Update: Inpatient Rehabilitation Facility</w:t>
      </w:r>
    </w:p>
    <w:p w14:paraId="09C8C180" w14:textId="2A9CB2AE" w:rsidR="00F025FC" w:rsidRPr="00F025FC" w:rsidRDefault="00F025FC" w:rsidP="00F025FC">
      <w:pPr>
        <w:pStyle w:val="webbullet1"/>
      </w:pPr>
      <w:r w:rsidRPr="00F025FC">
        <w:t>National Coverage Determination 20.7: Percutaneous Transluminal Angioplasty</w:t>
      </w:r>
    </w:p>
    <w:p w14:paraId="75B40830" w14:textId="2EED00C3" w:rsidR="00F025FC" w:rsidRPr="00F025FC" w:rsidRDefault="00F025FC" w:rsidP="00F025FC">
      <w:pPr>
        <w:pStyle w:val="webbullet1"/>
      </w:pPr>
      <w:r w:rsidRPr="00F025FC">
        <w:t>DMEPOS Fee Schedule: April 2024 Quarterly Update — Revised</w:t>
      </w:r>
    </w:p>
    <w:p w14:paraId="16AB1E97" w14:textId="077B828B" w:rsidR="00F025FC" w:rsidRPr="00F025FC" w:rsidRDefault="00F025FC" w:rsidP="00F025FC">
      <w:pPr>
        <w:pStyle w:val="webnormal"/>
        <w:rPr>
          <w:rStyle w:val="webbold"/>
        </w:rPr>
      </w:pPr>
      <w:r w:rsidRPr="00F025FC">
        <w:rPr>
          <w:rStyle w:val="webbold"/>
        </w:rPr>
        <w:t>From Our Federal Partners</w:t>
      </w:r>
    </w:p>
    <w:p w14:paraId="3DC131CA" w14:textId="7F2EEA2D" w:rsidR="00F025FC" w:rsidRPr="00F025FC" w:rsidRDefault="00F025FC" w:rsidP="00F025FC">
      <w:pPr>
        <w:pStyle w:val="webbullet1"/>
      </w:pPr>
      <w:r w:rsidRPr="00F025FC">
        <w:t>Adverse Effects Linked to Counterfeit or Mishandled Botulinum Toxin Injections</w:t>
      </w:r>
    </w:p>
    <w:bookmarkEnd w:id="9"/>
    <w:p w14:paraId="4F2ACC70" w14:textId="77777777" w:rsidR="0074077D" w:rsidRDefault="0074077D" w:rsidP="0074077D">
      <w:pPr>
        <w:pStyle w:val="webseparator"/>
      </w:pPr>
    </w:p>
    <w:p w14:paraId="1DBDCE33" w14:textId="77777777" w:rsidR="00B80C65" w:rsidRPr="00B80C65" w:rsidRDefault="00000000" w:rsidP="00B80C65">
      <w:pPr>
        <w:pStyle w:val="webheader3"/>
      </w:pPr>
      <w:hyperlink r:id="rId220" w:tgtFrame="_top" w:history="1">
        <w:r w:rsidR="00B80C65" w:rsidRPr="00B80C65">
          <w:rPr>
            <w:rStyle w:val="Hyperlink"/>
          </w:rPr>
          <w:t>Change Healthcare providers should now discontinue paper claim submissions </w:t>
        </w:r>
      </w:hyperlink>
    </w:p>
    <w:p w14:paraId="159C4B14" w14:textId="77777777" w:rsidR="00B80C65" w:rsidRPr="00B80C65" w:rsidRDefault="00B80C65" w:rsidP="00B80C65">
      <w:pPr>
        <w:pStyle w:val="webnormal"/>
      </w:pPr>
      <w:r w:rsidRPr="00B80C65">
        <w:lastRenderedPageBreak/>
        <w:t>Now that Change Healthcare and Optum have restored their customers’ ability to electronically bill Medicare, providers should discontinue submitting paper claim forms.</w:t>
      </w:r>
    </w:p>
    <w:p w14:paraId="251D3CA0" w14:textId="77777777" w:rsidR="00B80C65" w:rsidRDefault="00B80C65" w:rsidP="00B80C65">
      <w:pPr>
        <w:pStyle w:val="webseparator"/>
      </w:pPr>
    </w:p>
    <w:p w14:paraId="2D1E5B66" w14:textId="77777777" w:rsidR="005E6CD9" w:rsidRPr="00010E2F" w:rsidRDefault="00000000" w:rsidP="005E6CD9">
      <w:pPr>
        <w:pStyle w:val="webheader3"/>
      </w:pPr>
      <w:hyperlink r:id="rId221" w:tgtFrame="_top" w:history="1">
        <w:r w:rsidR="005E6CD9" w:rsidRPr="00010E2F">
          <w:rPr>
            <w:rStyle w:val="Hyperlink"/>
          </w:rPr>
          <w:t>Medical policy update</w:t>
        </w:r>
      </w:hyperlink>
    </w:p>
    <w:p w14:paraId="00A52982" w14:textId="77777777" w:rsidR="005E6CD9" w:rsidRPr="00010E2F" w:rsidRDefault="005E6CD9" w:rsidP="005E6CD9">
      <w:pPr>
        <w:pStyle w:val="webnormal"/>
      </w:pPr>
      <w:r w:rsidRPr="00010E2F">
        <w:t>View the most recent updates for our LCDs and articles.</w:t>
      </w:r>
    </w:p>
    <w:p w14:paraId="59388C19" w14:textId="77777777" w:rsidR="005E6CD9" w:rsidRDefault="005E6CD9" w:rsidP="005E6CD9">
      <w:pPr>
        <w:pStyle w:val="webseparator"/>
      </w:pPr>
    </w:p>
    <w:p w14:paraId="659DE471" w14:textId="77777777" w:rsidR="00280BEA" w:rsidRPr="00280BEA" w:rsidRDefault="00000000" w:rsidP="00280BEA">
      <w:pPr>
        <w:pStyle w:val="webheader3"/>
      </w:pPr>
      <w:hyperlink r:id="rId222" w:history="1">
        <w:r w:rsidR="00280BEA" w:rsidRPr="00280BEA">
          <w:rPr>
            <w:rStyle w:val="Hyperlink"/>
          </w:rPr>
          <w:t>Online registration available for May 24 open meeting and proposed LCDs now posted</w:t>
        </w:r>
      </w:hyperlink>
    </w:p>
    <w:p w14:paraId="7551A667" w14:textId="77777777" w:rsidR="00280BEA" w:rsidRPr="00280BEA" w:rsidRDefault="00280BEA" w:rsidP="00280BEA">
      <w:pPr>
        <w:pStyle w:val="webnormal"/>
      </w:pPr>
      <w:r w:rsidRPr="00280BEA">
        <w:t xml:space="preserve">Online registration for the Friday, May 24 open meeting is now available and presenter registration will close at noon ET on Wednesday, May 22. </w:t>
      </w:r>
      <w:r w:rsidRPr="00280BEA">
        <w:rPr>
          <w:rStyle w:val="webbold"/>
        </w:rPr>
        <w:t>Important: Our open meeting will be held via webinar only.</w:t>
      </w:r>
      <w:r w:rsidRPr="00280BEA">
        <w:t xml:space="preserve"> Please view our proposed local coverage determination open meetings web page for specific guidelines and other helpful information. </w:t>
      </w:r>
    </w:p>
    <w:p w14:paraId="6555ACD6" w14:textId="77777777" w:rsidR="00280BEA" w:rsidRDefault="00280BEA" w:rsidP="00280BEA">
      <w:pPr>
        <w:pStyle w:val="webseparator"/>
      </w:pPr>
    </w:p>
    <w:p w14:paraId="2C60E0FE" w14:textId="0C47E3C8" w:rsidR="008F32A1" w:rsidRDefault="008F32A1" w:rsidP="008F32A1">
      <w:pPr>
        <w:pStyle w:val="webheader"/>
      </w:pPr>
      <w:r>
        <w:t>April 23, 2024</w:t>
      </w:r>
    </w:p>
    <w:bookmarkStart w:id="10" w:name="_Hlk164758658"/>
    <w:p w14:paraId="064760BA" w14:textId="36EFF593" w:rsidR="008F32A1" w:rsidRPr="008F32A1" w:rsidRDefault="008F32A1" w:rsidP="008F32A1">
      <w:pPr>
        <w:pStyle w:val="webheader3"/>
        <w:rPr>
          <w:rStyle w:val="Hyperlink"/>
        </w:rPr>
      </w:pPr>
      <w:r w:rsidRPr="008F32A1">
        <w:fldChar w:fldCharType="begin"/>
      </w:r>
      <w:r w:rsidR="000C3CFB">
        <w:instrText>HYPERLINK "https://www.novitas-solutions.com/webcenter/portal/MedicareJL/pagebyid?contentId=00290781"</w:instrText>
      </w:r>
      <w:r w:rsidRPr="008F32A1">
        <w:fldChar w:fldCharType="separate"/>
      </w:r>
      <w:r w:rsidRPr="008F32A1">
        <w:rPr>
          <w:rStyle w:val="Hyperlink"/>
        </w:rPr>
        <w:t>Guidelines for enrolling Marriage and family therapist (MFT)</w:t>
      </w:r>
    </w:p>
    <w:p w14:paraId="6C59DF5B" w14:textId="723324A6" w:rsidR="008F32A1" w:rsidRPr="000C3CFB" w:rsidRDefault="008F32A1" w:rsidP="000C3CFB">
      <w:pPr>
        <w:pStyle w:val="webnormal"/>
      </w:pPr>
      <w:r w:rsidRPr="008F32A1">
        <w:fldChar w:fldCharType="end"/>
      </w:r>
      <w:bookmarkEnd w:id="10"/>
      <w:r w:rsidR="000C3CFB" w:rsidRPr="000C3CFB">
        <w:t>Please take a minute to review our new article on Marriage and Family therapist (M</w:t>
      </w:r>
      <w:r w:rsidR="00107973">
        <w:t>FT</w:t>
      </w:r>
      <w:r w:rsidR="000C3CFB" w:rsidRPr="000C3CFB">
        <w:t xml:space="preserve">). This article is also linked in our </w:t>
      </w:r>
      <w:hyperlink r:id="rId223" w:history="1">
        <w:r w:rsidR="000C3CFB" w:rsidRPr="000C3CFB">
          <w:rPr>
            <w:rStyle w:val="Hyperlink"/>
          </w:rPr>
          <w:t>Qualification and documentation requirements for providers and suppliers article</w:t>
        </w:r>
      </w:hyperlink>
      <w:r w:rsidR="000C3CFB" w:rsidRPr="000C3CFB">
        <w:t xml:space="preserve">. </w:t>
      </w:r>
    </w:p>
    <w:p w14:paraId="63745607" w14:textId="77777777" w:rsidR="000C3CFB" w:rsidRDefault="000C3CFB" w:rsidP="000C3CFB">
      <w:pPr>
        <w:pStyle w:val="webseparator"/>
      </w:pPr>
    </w:p>
    <w:p w14:paraId="35C1AA34" w14:textId="12D52E32" w:rsidR="00F22C36" w:rsidRDefault="00F22C36" w:rsidP="00F22C36">
      <w:pPr>
        <w:pStyle w:val="webheader"/>
      </w:pPr>
      <w:r>
        <w:t>April 22, 2024</w:t>
      </w:r>
    </w:p>
    <w:p w14:paraId="61AB4C5A" w14:textId="318ADC37" w:rsidR="00F22C36" w:rsidRPr="00F22C36" w:rsidRDefault="00F22C36" w:rsidP="00F22C36">
      <w:pPr>
        <w:pStyle w:val="webheader3"/>
        <w:rPr>
          <w:rStyle w:val="Hyperlink"/>
        </w:rPr>
      </w:pPr>
      <w:r>
        <w:rPr>
          <w:rStyle w:val="Hyperlink"/>
        </w:rPr>
        <w:fldChar w:fldCharType="begin"/>
      </w:r>
      <w:r>
        <w:rPr>
          <w:rStyle w:val="Hyperlink"/>
        </w:rPr>
        <w:instrText>HYPERLINK "http://www.novitas-solutions.com/webcenter/portal/MedicareJL/pagebyid?contentId=00008010"</w:instrText>
      </w:r>
      <w:r>
        <w:rPr>
          <w:rStyle w:val="Hyperlink"/>
        </w:rPr>
      </w:r>
      <w:r>
        <w:rPr>
          <w:rStyle w:val="Hyperlink"/>
        </w:rPr>
        <w:fldChar w:fldCharType="separate"/>
      </w:r>
      <w:r w:rsidRPr="00F22C36">
        <w:rPr>
          <w:rStyle w:val="Hyperlink"/>
        </w:rPr>
        <w:t>May 2024 Calendar of Events</w:t>
      </w:r>
    </w:p>
    <w:p w14:paraId="039D1322" w14:textId="0E8CA7AC" w:rsidR="00F22C36" w:rsidRPr="002E7D2A" w:rsidRDefault="00F22C36" w:rsidP="00F22C36">
      <w:pPr>
        <w:pStyle w:val="webnormal"/>
      </w:pPr>
      <w:r>
        <w:rPr>
          <w:rStyle w:val="Hyperlink"/>
          <w:b/>
          <w:sz w:val="28"/>
          <w:szCs w:val="20"/>
        </w:rPr>
        <w:fldChar w:fldCharType="end"/>
      </w:r>
      <w:r w:rsidRPr="002E7D2A">
        <w:t xml:space="preserve">Our </w:t>
      </w:r>
      <w:r>
        <w:t>e</w:t>
      </w:r>
      <w:r w:rsidRPr="002E7D2A">
        <w:t xml:space="preserve">vent </w:t>
      </w:r>
      <w:r>
        <w:t>c</w:t>
      </w:r>
      <w:r w:rsidRPr="002E7D2A">
        <w:t xml:space="preserve">alendar has been updated and new events are open for registration. </w:t>
      </w:r>
    </w:p>
    <w:p w14:paraId="0CFA0DA8" w14:textId="37B33F4C" w:rsidR="00F22C36" w:rsidRDefault="00F22C36" w:rsidP="00F22C36">
      <w:pPr>
        <w:pStyle w:val="webseparator"/>
      </w:pPr>
      <w:r w:rsidRPr="003461F0">
        <w:rPr>
          <w:rStyle w:val="Hyperlink"/>
        </w:rPr>
        <w:t>.</w:t>
      </w:r>
    </w:p>
    <w:p w14:paraId="050CD1B0" w14:textId="55788E5B" w:rsidR="00927C77" w:rsidRPr="00927C77" w:rsidRDefault="00927C77" w:rsidP="00927C77">
      <w:pPr>
        <w:pStyle w:val="webheader"/>
      </w:pPr>
      <w:r w:rsidRPr="00927C77">
        <w:t>April 19, 2024</w:t>
      </w:r>
    </w:p>
    <w:p w14:paraId="57D5049C" w14:textId="680DEF45" w:rsidR="00927C77" w:rsidRPr="00927C77" w:rsidRDefault="00000000" w:rsidP="00927C77">
      <w:pPr>
        <w:pStyle w:val="webheader3"/>
        <w:rPr>
          <w:rStyle w:val="Hyperlink"/>
        </w:rPr>
      </w:pPr>
      <w:hyperlink r:id="rId224" w:history="1">
        <w:proofErr w:type="spellStart"/>
        <w:r w:rsidR="00927C77" w:rsidRPr="00927C77">
          <w:rPr>
            <w:rStyle w:val="Hyperlink"/>
          </w:rPr>
          <w:t>Leqembi</w:t>
        </w:r>
        <w:proofErr w:type="spellEnd"/>
        <w:r w:rsidR="00927C77" w:rsidRPr="00927C77">
          <w:rPr>
            <w:rStyle w:val="Hyperlink"/>
          </w:rPr>
          <w:t xml:space="preserve"> for monoclonal antibodies directed against amyloid for the treatment of Alzheimer’s disease</w:t>
        </w:r>
      </w:hyperlink>
    </w:p>
    <w:p w14:paraId="221EACF1" w14:textId="77777777" w:rsidR="00927C77" w:rsidRPr="00927C77" w:rsidRDefault="00927C77" w:rsidP="00927C77">
      <w:pPr>
        <w:pStyle w:val="webnormal"/>
      </w:pPr>
      <w:r w:rsidRPr="00927C77">
        <w:t>Please take a moment to review the updated information regarding the National Clinical Trail number. </w:t>
      </w:r>
    </w:p>
    <w:p w14:paraId="20F2252B" w14:textId="0DEB4D6F" w:rsidR="00927C77" w:rsidRDefault="00927C77" w:rsidP="00927C77">
      <w:pPr>
        <w:pStyle w:val="webseparator"/>
      </w:pPr>
      <w:r w:rsidRPr="00927C77">
        <w:rPr>
          <w:rStyle w:val="Hyperlink"/>
        </w:rPr>
        <w:t>.</w:t>
      </w:r>
    </w:p>
    <w:p w14:paraId="0C8161F7" w14:textId="377BBC43" w:rsidR="003D098E" w:rsidRPr="003D098E" w:rsidRDefault="003D098E" w:rsidP="003D098E">
      <w:pPr>
        <w:pStyle w:val="webheader"/>
      </w:pPr>
      <w:r w:rsidRPr="003D098E">
        <w:t>April 18, 2024</w:t>
      </w:r>
    </w:p>
    <w:p w14:paraId="5A980B0F" w14:textId="77777777" w:rsidR="003D098E" w:rsidRPr="003D098E" w:rsidRDefault="00000000" w:rsidP="003D098E">
      <w:pPr>
        <w:pStyle w:val="webheader3"/>
      </w:pPr>
      <w:hyperlink r:id="rId225" w:tgtFrame="_blank" w:history="1">
        <w:r w:rsidR="003D098E" w:rsidRPr="003D098E">
          <w:rPr>
            <w:rStyle w:val="Hyperlink"/>
          </w:rPr>
          <w:t>MLN Connects Newsletter: Apr 18, 2024</w:t>
        </w:r>
      </w:hyperlink>
    </w:p>
    <w:p w14:paraId="15ED1F7C" w14:textId="77777777" w:rsidR="003D098E" w:rsidRPr="003D098E" w:rsidRDefault="003D098E" w:rsidP="003D098E">
      <w:pPr>
        <w:pStyle w:val="webnormal"/>
        <w:rPr>
          <w:rStyle w:val="webbold"/>
        </w:rPr>
      </w:pPr>
      <w:r w:rsidRPr="003D098E">
        <w:rPr>
          <w:rStyle w:val="webbold"/>
        </w:rPr>
        <w:t>News</w:t>
      </w:r>
    </w:p>
    <w:p w14:paraId="44DD9424" w14:textId="77777777" w:rsidR="003D098E" w:rsidRPr="003D098E" w:rsidRDefault="003D098E" w:rsidP="003D098E">
      <w:pPr>
        <w:pStyle w:val="webbullet1"/>
      </w:pPr>
      <w:proofErr w:type="spellStart"/>
      <w:r w:rsidRPr="003D098E">
        <w:t>PrEP</w:t>
      </w:r>
      <w:proofErr w:type="spellEnd"/>
      <w:r w:rsidRPr="003D098E">
        <w:t xml:space="preserve"> for HIV: Prepare for Potential Medicare Part B Coverage</w:t>
      </w:r>
    </w:p>
    <w:p w14:paraId="0388F67C" w14:textId="77777777" w:rsidR="003D098E" w:rsidRPr="003D098E" w:rsidRDefault="003D098E" w:rsidP="003D098E">
      <w:pPr>
        <w:pStyle w:val="webnormal"/>
        <w:rPr>
          <w:rStyle w:val="webbold"/>
        </w:rPr>
      </w:pPr>
      <w:r w:rsidRPr="003D098E">
        <w:rPr>
          <w:rStyle w:val="webbold"/>
        </w:rPr>
        <w:t>Events</w:t>
      </w:r>
    </w:p>
    <w:p w14:paraId="38649883" w14:textId="77777777" w:rsidR="003D098E" w:rsidRPr="003D098E" w:rsidRDefault="003D098E" w:rsidP="003D098E">
      <w:pPr>
        <w:pStyle w:val="webbullet1"/>
      </w:pPr>
      <w:r w:rsidRPr="003D098E">
        <w:lastRenderedPageBreak/>
        <w:t>Clinical Laboratory Fee Schedule Upcoming Meetings: Register to Present, Speak, or Attend in Person by June 1</w:t>
      </w:r>
    </w:p>
    <w:p w14:paraId="063BAC8A" w14:textId="77777777" w:rsidR="003D098E" w:rsidRPr="003D098E" w:rsidRDefault="003D098E" w:rsidP="003D098E">
      <w:pPr>
        <w:pStyle w:val="webnormal"/>
        <w:rPr>
          <w:rStyle w:val="webbold"/>
        </w:rPr>
      </w:pPr>
      <w:r w:rsidRPr="003D098E">
        <w:rPr>
          <w:rStyle w:val="webbold"/>
        </w:rPr>
        <w:t>Publications</w:t>
      </w:r>
    </w:p>
    <w:p w14:paraId="3A56E088" w14:textId="77777777" w:rsidR="003D098E" w:rsidRPr="003D098E" w:rsidRDefault="003D098E" w:rsidP="003D098E">
      <w:pPr>
        <w:pStyle w:val="webbullet1"/>
      </w:pPr>
      <w:r w:rsidRPr="003D098E">
        <w:t>Medicare Preventive Services — Revised</w:t>
      </w:r>
    </w:p>
    <w:p w14:paraId="31F0964D" w14:textId="77777777" w:rsidR="003D098E" w:rsidRPr="003D098E" w:rsidRDefault="003D098E" w:rsidP="003D098E">
      <w:pPr>
        <w:pStyle w:val="webbullet1"/>
      </w:pPr>
      <w:r w:rsidRPr="003D098E">
        <w:t>Original Medicare vs. Medicare Advantage — Revised</w:t>
      </w:r>
    </w:p>
    <w:p w14:paraId="0223F212" w14:textId="54139DA7" w:rsidR="003D098E" w:rsidRDefault="003D098E" w:rsidP="003D098E">
      <w:pPr>
        <w:pStyle w:val="webseparator"/>
      </w:pPr>
      <w:r w:rsidRPr="003D098E">
        <w:rPr>
          <w:rStyle w:val="Hyperlink"/>
        </w:rPr>
        <w:t>.</w:t>
      </w:r>
    </w:p>
    <w:p w14:paraId="5877B01E" w14:textId="43FAA8A1" w:rsidR="00EE3A29" w:rsidRDefault="00EE3A29" w:rsidP="00EE3A29">
      <w:pPr>
        <w:pStyle w:val="webheader"/>
      </w:pPr>
      <w:r>
        <w:t>April 17, 2024</w:t>
      </w:r>
    </w:p>
    <w:p w14:paraId="02AC51E2" w14:textId="77777777" w:rsidR="00EE3A29" w:rsidRPr="00B7585B" w:rsidRDefault="00EE3A29" w:rsidP="00EE3A29">
      <w:pPr>
        <w:pStyle w:val="webheader3"/>
      </w:pPr>
      <w:r w:rsidRPr="00B7585B">
        <w:t>Medicare Learning Network® MLN Matters® Articles from CMS</w:t>
      </w:r>
    </w:p>
    <w:p w14:paraId="27CDFC8E" w14:textId="77777777" w:rsidR="00EE3A29" w:rsidRDefault="00EE3A29" w:rsidP="00EE3A29">
      <w:pPr>
        <w:pStyle w:val="webnormal"/>
        <w:rPr>
          <w:rStyle w:val="webbold"/>
        </w:rPr>
      </w:pPr>
      <w:r>
        <w:rPr>
          <w:rStyle w:val="webbold"/>
        </w:rPr>
        <w:t>New</w:t>
      </w:r>
      <w:r w:rsidRPr="00B7585B">
        <w:rPr>
          <w:rStyle w:val="webbold"/>
        </w:rPr>
        <w:t>:</w:t>
      </w:r>
    </w:p>
    <w:p w14:paraId="245EA8EF" w14:textId="77777777" w:rsidR="00EE3A29" w:rsidRDefault="00000000" w:rsidP="00EE3A29">
      <w:pPr>
        <w:pStyle w:val="webbullet1"/>
      </w:pPr>
      <w:hyperlink r:id="rId226" w:history="1">
        <w:r w:rsidR="00EE3A29" w:rsidRPr="00C73768">
          <w:rPr>
            <w:rStyle w:val="Hyperlink"/>
          </w:rPr>
          <w:t>MM13512 - National Coverage Determination 20.7: Percutaneous Transluminal Angioplasty</w:t>
        </w:r>
      </w:hyperlink>
      <w:r w:rsidR="00EE3A29">
        <w:t xml:space="preserve"> </w:t>
      </w:r>
    </w:p>
    <w:p w14:paraId="5E839F08" w14:textId="77777777" w:rsidR="00EE3A29" w:rsidRDefault="00EE3A29" w:rsidP="00EE3A29">
      <w:pPr>
        <w:pStyle w:val="webindent1"/>
      </w:pPr>
      <w:r w:rsidRPr="00C73768">
        <w:t xml:space="preserve">Learn about changes in coverage for PTA of the carotid artery concurrent with stenting effective October 11, 2023: </w:t>
      </w:r>
    </w:p>
    <w:p w14:paraId="7A78D74F" w14:textId="77777777" w:rsidR="00EE3A29" w:rsidRDefault="00EE3A29" w:rsidP="00EE3A29">
      <w:pPr>
        <w:pStyle w:val="webbullet3"/>
      </w:pPr>
      <w:r w:rsidRPr="00C73768">
        <w:t>Patients don’t have to enroll in a clinical trial</w:t>
      </w:r>
      <w:r>
        <w:t>.</w:t>
      </w:r>
    </w:p>
    <w:p w14:paraId="08E8F700" w14:textId="77777777" w:rsidR="00EE3A29" w:rsidRDefault="00EE3A29" w:rsidP="00EE3A29">
      <w:pPr>
        <w:pStyle w:val="webbullet3"/>
      </w:pPr>
      <w:r w:rsidRPr="00C73768">
        <w:t>Facilities don’t need CMS approval to perform this service</w:t>
      </w:r>
      <w:r>
        <w:t>.</w:t>
      </w:r>
    </w:p>
    <w:p w14:paraId="6C5873DE" w14:textId="77777777" w:rsidR="00EE3A29" w:rsidRDefault="00EE3A29" w:rsidP="00EE3A29">
      <w:pPr>
        <w:pStyle w:val="webbullet3"/>
      </w:pPr>
      <w:r w:rsidRPr="00C73768">
        <w:t>You must engage in formal shared decision-making with the patient</w:t>
      </w:r>
      <w:r>
        <w:t>.</w:t>
      </w:r>
    </w:p>
    <w:p w14:paraId="186206AF" w14:textId="77777777" w:rsidR="00EE3A29" w:rsidRDefault="00EE3A29" w:rsidP="00EE3A29">
      <w:pPr>
        <w:pStyle w:val="webbullet3"/>
      </w:pPr>
      <w:r w:rsidRPr="00C73768">
        <w:t>MACs can decide if this service is covered if it’s not addressed in this NCD</w:t>
      </w:r>
      <w:r>
        <w:t>.</w:t>
      </w:r>
    </w:p>
    <w:p w14:paraId="03A724F2" w14:textId="77777777" w:rsidR="00EE3A29" w:rsidRDefault="00EE3A29" w:rsidP="00EE3A29">
      <w:pPr>
        <w:pStyle w:val="webindent1"/>
      </w:pPr>
      <w:r w:rsidRPr="00C73768">
        <w:t>Your MAC will adjust claims processed in error that you bring to their attention.</w:t>
      </w:r>
    </w:p>
    <w:p w14:paraId="28A4BA07" w14:textId="3276CE9C" w:rsidR="00EE3A29" w:rsidRDefault="00EE3A29" w:rsidP="00EE3A29">
      <w:pPr>
        <w:pStyle w:val="webseparator"/>
      </w:pPr>
      <w:r w:rsidRPr="00863CA2">
        <w:rPr>
          <w:rStyle w:val="Hyperlink"/>
        </w:rPr>
        <w:t>.</w:t>
      </w:r>
    </w:p>
    <w:p w14:paraId="514F1CC0" w14:textId="40200D22" w:rsidR="00EA682B" w:rsidRPr="00EA682B" w:rsidRDefault="00EA682B" w:rsidP="00EA682B">
      <w:pPr>
        <w:pStyle w:val="webheader"/>
      </w:pPr>
      <w:r w:rsidRPr="00EA682B">
        <w:t>April 16, 2024</w:t>
      </w:r>
    </w:p>
    <w:bookmarkStart w:id="11" w:name="_Hlk164160308"/>
    <w:p w14:paraId="0421D075" w14:textId="58676CC2" w:rsidR="005C334F" w:rsidRPr="005C334F" w:rsidRDefault="005C334F" w:rsidP="005C334F">
      <w:pPr>
        <w:pStyle w:val="webheader3"/>
        <w:rPr>
          <w:rStyle w:val="Hyperlink"/>
        </w:rPr>
      </w:pPr>
      <w:r>
        <w:rPr>
          <w:rStyle w:val="Hyperlink"/>
        </w:rPr>
        <w:fldChar w:fldCharType="begin"/>
      </w:r>
      <w:r>
        <w:rPr>
          <w:rStyle w:val="Hyperlink"/>
        </w:rPr>
        <w:instrText>HYPERLINK "https://www.novitas-solutions.com/webcenter/portal/MedicareJL/pagebyid?contentId=00008010"</w:instrText>
      </w:r>
      <w:r>
        <w:rPr>
          <w:rStyle w:val="Hyperlink"/>
        </w:rPr>
      </w:r>
      <w:r>
        <w:rPr>
          <w:rStyle w:val="Hyperlink"/>
        </w:rPr>
        <w:fldChar w:fldCharType="separate"/>
      </w:r>
      <w:r w:rsidRPr="005C334F">
        <w:rPr>
          <w:rStyle w:val="Hyperlink"/>
        </w:rPr>
        <w:t>PC-ACE training webinar - April 22</w:t>
      </w:r>
    </w:p>
    <w:p w14:paraId="2046C670" w14:textId="20BC1C2E" w:rsidR="005C334F" w:rsidRPr="005C334F" w:rsidRDefault="005C334F" w:rsidP="005C334F">
      <w:pPr>
        <w:pStyle w:val="webnormal"/>
      </w:pPr>
      <w:r>
        <w:rPr>
          <w:rStyle w:val="Hyperlink"/>
          <w:b/>
          <w:sz w:val="28"/>
          <w:szCs w:val="20"/>
        </w:rPr>
        <w:fldChar w:fldCharType="end"/>
      </w:r>
      <w:r w:rsidRPr="005C334F">
        <w:t>Visit the Event Calendar</w:t>
      </w:r>
      <w:r>
        <w:t xml:space="preserve"> </w:t>
      </w:r>
      <w:r w:rsidRPr="005C334F">
        <w:t>to register today.</w:t>
      </w:r>
    </w:p>
    <w:p w14:paraId="1FAE7DEE" w14:textId="705121A8" w:rsidR="005C334F" w:rsidRDefault="005C334F" w:rsidP="005C334F">
      <w:pPr>
        <w:pStyle w:val="webseparator"/>
        <w:rPr>
          <w:rStyle w:val="Hyperlink"/>
        </w:rPr>
      </w:pPr>
      <w:r w:rsidRPr="005C334F">
        <w:rPr>
          <w:rStyle w:val="Hyperlink"/>
        </w:rPr>
        <w:t>.</w:t>
      </w:r>
    </w:p>
    <w:bookmarkEnd w:id="11"/>
    <w:p w14:paraId="630ECD50" w14:textId="3D59235D" w:rsidR="00EA682B" w:rsidRPr="00EA682B" w:rsidRDefault="00EA682B" w:rsidP="00EA682B">
      <w:pPr>
        <w:pStyle w:val="webheader3"/>
        <w:rPr>
          <w:rStyle w:val="Hyperlink"/>
        </w:rPr>
      </w:pPr>
      <w:r w:rsidRPr="00EA682B">
        <w:rPr>
          <w:rStyle w:val="Hyperlink"/>
        </w:rPr>
        <w:fldChar w:fldCharType="begin"/>
      </w:r>
      <w:r w:rsidRPr="00EA682B">
        <w:rPr>
          <w:rStyle w:val="Hyperlink"/>
        </w:rPr>
        <w:instrText>HYPERLINK "ddocname:00287981"</w:instrText>
      </w:r>
      <w:r w:rsidRPr="00EA682B">
        <w:rPr>
          <w:rStyle w:val="Hyperlink"/>
        </w:rPr>
      </w:r>
      <w:r w:rsidRPr="00EA682B">
        <w:rPr>
          <w:rStyle w:val="Hyperlink"/>
        </w:rPr>
        <w:fldChar w:fldCharType="separate"/>
      </w:r>
      <w:r w:rsidRPr="00EA682B">
        <w:rPr>
          <w:rStyle w:val="Hyperlink"/>
        </w:rPr>
        <w:t>Change Healthcare providers should now discontinue paper claim submissions </w:t>
      </w:r>
      <w:r w:rsidRPr="00EA682B">
        <w:rPr>
          <w:rStyle w:val="Hyperlink"/>
        </w:rPr>
        <w:fldChar w:fldCharType="end"/>
      </w:r>
    </w:p>
    <w:p w14:paraId="49E74E8D" w14:textId="77777777" w:rsidR="00EA682B" w:rsidRPr="00EA682B" w:rsidRDefault="00EA682B" w:rsidP="00EA682B">
      <w:pPr>
        <w:pStyle w:val="webnormal"/>
      </w:pPr>
      <w:r w:rsidRPr="00EA682B">
        <w:t>Now that Change Healthcare and Optum have restored their customers’ ability to electronically bill Medicare, providers should discontinue submitting paper claim forms.</w:t>
      </w:r>
    </w:p>
    <w:p w14:paraId="49BD64EB" w14:textId="77777777" w:rsidR="00EA682B" w:rsidRPr="00EA682B" w:rsidRDefault="00EA682B" w:rsidP="00EA682B">
      <w:pPr>
        <w:pStyle w:val="webseparator"/>
      </w:pPr>
      <w:r w:rsidRPr="00EA682B">
        <w:rPr>
          <w:rStyle w:val="Hyperlink"/>
        </w:rPr>
        <w:t>.</w:t>
      </w:r>
    </w:p>
    <w:p w14:paraId="01D56238" w14:textId="77777777" w:rsidR="00EA682B" w:rsidRPr="00EA682B" w:rsidRDefault="00EA682B" w:rsidP="00EA682B">
      <w:pPr>
        <w:pStyle w:val="webheader3"/>
      </w:pPr>
      <w:r w:rsidRPr="00EA682B">
        <w:t>Medicare Learning Network® MLN Matters® Articles from CMS</w:t>
      </w:r>
    </w:p>
    <w:p w14:paraId="72259F76" w14:textId="77777777" w:rsidR="00EA682B" w:rsidRPr="00EA682B" w:rsidRDefault="00EA682B" w:rsidP="00EA682B">
      <w:pPr>
        <w:pStyle w:val="webnormal"/>
        <w:rPr>
          <w:rStyle w:val="webbold"/>
        </w:rPr>
      </w:pPr>
      <w:r w:rsidRPr="00EA682B">
        <w:rPr>
          <w:rStyle w:val="webbold"/>
        </w:rPr>
        <w:t>Revised:</w:t>
      </w:r>
    </w:p>
    <w:p w14:paraId="286356A6" w14:textId="77777777" w:rsidR="00EA682B" w:rsidRPr="00EA682B" w:rsidRDefault="00000000" w:rsidP="00EA682B">
      <w:pPr>
        <w:pStyle w:val="webbullet1"/>
      </w:pPr>
      <w:hyperlink r:id="rId227" w:history="1">
        <w:r w:rsidR="00EA682B" w:rsidRPr="00EA682B">
          <w:rPr>
            <w:rStyle w:val="Hyperlink"/>
          </w:rPr>
          <w:t>MM13574 - DMEPOS Fee Schedule: April 2024 Quarterly Update</w:t>
        </w:r>
      </w:hyperlink>
    </w:p>
    <w:p w14:paraId="05FFF48D" w14:textId="77777777" w:rsidR="00EA682B" w:rsidRPr="00EA682B" w:rsidRDefault="00EA682B" w:rsidP="00EA682B">
      <w:pPr>
        <w:pStyle w:val="webindent1"/>
      </w:pPr>
      <w:r w:rsidRPr="00EA682B">
        <w:t>CMS revised the article to show the addition of 4 HCPCS Level II codes to CWF category 58, the effective date, and the web address of CR13574.</w:t>
      </w:r>
    </w:p>
    <w:p w14:paraId="7B4B74DA" w14:textId="39B6D94E" w:rsidR="00EA682B" w:rsidRDefault="00EA682B" w:rsidP="00EA682B">
      <w:pPr>
        <w:pStyle w:val="webseparator"/>
      </w:pPr>
      <w:r w:rsidRPr="00EA682B">
        <w:rPr>
          <w:rStyle w:val="Hyperlink"/>
        </w:rPr>
        <w:t>.</w:t>
      </w:r>
    </w:p>
    <w:p w14:paraId="0BCFD4EF" w14:textId="4BBF0C66" w:rsidR="0066567C" w:rsidRPr="0066567C" w:rsidRDefault="0066567C" w:rsidP="0066567C">
      <w:pPr>
        <w:pStyle w:val="webheader"/>
      </w:pPr>
      <w:r w:rsidRPr="0066567C">
        <w:t>April 15, 2024</w:t>
      </w:r>
    </w:p>
    <w:p w14:paraId="3F288168" w14:textId="77777777" w:rsidR="0066567C" w:rsidRPr="0066567C" w:rsidRDefault="0066567C" w:rsidP="0066567C">
      <w:pPr>
        <w:pStyle w:val="webheader3"/>
      </w:pPr>
      <w:r w:rsidRPr="0066567C">
        <w:t>Medicare Learning Network® MLN Matters® Articles from CMS</w:t>
      </w:r>
    </w:p>
    <w:p w14:paraId="0FF94F8C" w14:textId="77777777" w:rsidR="0066567C" w:rsidRPr="0066567C" w:rsidRDefault="0066567C" w:rsidP="0066567C">
      <w:pPr>
        <w:pStyle w:val="webnormal"/>
        <w:rPr>
          <w:rStyle w:val="webbold"/>
        </w:rPr>
      </w:pPr>
      <w:r w:rsidRPr="0066567C">
        <w:rPr>
          <w:rStyle w:val="webbold"/>
        </w:rPr>
        <w:lastRenderedPageBreak/>
        <w:t>New:</w:t>
      </w:r>
    </w:p>
    <w:p w14:paraId="6A6D5C63" w14:textId="77777777" w:rsidR="0066567C" w:rsidRPr="0066567C" w:rsidRDefault="00000000" w:rsidP="0066567C">
      <w:pPr>
        <w:pStyle w:val="webbullet1"/>
      </w:pPr>
      <w:hyperlink r:id="rId228" w:history="1">
        <w:r w:rsidR="0066567C" w:rsidRPr="0066567C">
          <w:rPr>
            <w:rStyle w:val="Hyperlink"/>
          </w:rPr>
          <w:t>MM13587 - Medicare Claims Processing Manual Update: Inpatient Rehabilitation Facility</w:t>
        </w:r>
      </w:hyperlink>
      <w:r w:rsidR="0066567C" w:rsidRPr="0066567C">
        <w:t xml:space="preserve"> </w:t>
      </w:r>
    </w:p>
    <w:p w14:paraId="007E3A74" w14:textId="77777777" w:rsidR="0066567C" w:rsidRPr="0066567C" w:rsidRDefault="0066567C" w:rsidP="0066567C">
      <w:pPr>
        <w:pStyle w:val="webindent1"/>
      </w:pPr>
      <w:r w:rsidRPr="0066567C">
        <w:t>Make sure your billing staffs know:</w:t>
      </w:r>
    </w:p>
    <w:p w14:paraId="05952A9E" w14:textId="77777777" w:rsidR="0066567C" w:rsidRPr="0066567C" w:rsidRDefault="0066567C" w:rsidP="0066567C">
      <w:pPr>
        <w:pStyle w:val="webbullet3"/>
      </w:pPr>
      <w:r w:rsidRPr="0066567C">
        <w:t>Hospitals may open a new IRF unit at any time during the cost reporting year.</w:t>
      </w:r>
    </w:p>
    <w:p w14:paraId="4690A4E6" w14:textId="77777777" w:rsidR="0066567C" w:rsidRPr="0066567C" w:rsidRDefault="0066567C" w:rsidP="0066567C">
      <w:pPr>
        <w:pStyle w:val="webbullet3"/>
      </w:pPr>
      <w:r w:rsidRPr="0066567C">
        <w:t>Any IRF unit excluded during a cost reporting year will stay excluded for the rest of the cost reporting year.</w:t>
      </w:r>
    </w:p>
    <w:p w14:paraId="57EC6CA9" w14:textId="0AB4EB8B" w:rsidR="0066567C" w:rsidRDefault="0066567C" w:rsidP="0066567C">
      <w:pPr>
        <w:pStyle w:val="webseparator"/>
      </w:pPr>
      <w:r w:rsidRPr="0066567C">
        <w:rPr>
          <w:rStyle w:val="Hyperlink"/>
        </w:rPr>
        <w:t>.</w:t>
      </w:r>
    </w:p>
    <w:p w14:paraId="6624B425" w14:textId="4644C954" w:rsidR="00A15FEA" w:rsidRDefault="00A15FEA" w:rsidP="00A15FEA">
      <w:pPr>
        <w:pStyle w:val="webheader"/>
      </w:pPr>
      <w:r>
        <w:t>April 12, 2024</w:t>
      </w:r>
    </w:p>
    <w:p w14:paraId="291FDCC3" w14:textId="507F0EF5" w:rsidR="00A15FEA" w:rsidRPr="00A15FEA" w:rsidRDefault="00A15FEA" w:rsidP="00A15FEA">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 \t "_top"</w:instrText>
      </w:r>
      <w:r>
        <w:rPr>
          <w:rFonts w:ascii="Arial" w:hAnsi="Arial"/>
        </w:rPr>
      </w:r>
      <w:r>
        <w:rPr>
          <w:rFonts w:ascii="Arial" w:hAnsi="Arial"/>
        </w:rPr>
        <w:fldChar w:fldCharType="separate"/>
      </w:r>
      <w:r w:rsidRPr="00A15FEA">
        <w:rPr>
          <w:rStyle w:val="Hyperlink"/>
        </w:rPr>
        <w:t>Medical policy update</w:t>
      </w:r>
    </w:p>
    <w:p w14:paraId="4664FF34" w14:textId="46F131F5" w:rsidR="00A15FEA" w:rsidRPr="0053782E" w:rsidRDefault="00A15FEA" w:rsidP="00A15FEA">
      <w:pPr>
        <w:pStyle w:val="webnormal"/>
      </w:pPr>
      <w:r>
        <w:rPr>
          <w:b/>
          <w:sz w:val="28"/>
          <w:szCs w:val="20"/>
        </w:rPr>
        <w:fldChar w:fldCharType="end"/>
      </w:r>
      <w:r w:rsidRPr="0053782E">
        <w:t>View the most recent updates for our LCDs and articles.</w:t>
      </w:r>
    </w:p>
    <w:p w14:paraId="23E0626C" w14:textId="11FC5133" w:rsidR="00A15FEA" w:rsidRDefault="00A15FEA" w:rsidP="00A15FEA">
      <w:pPr>
        <w:pStyle w:val="webseparator"/>
      </w:pPr>
      <w:r w:rsidRPr="00A21921">
        <w:rPr>
          <w:rStyle w:val="Hyperlink"/>
        </w:rPr>
        <w:t>.</w:t>
      </w:r>
    </w:p>
    <w:p w14:paraId="5DB49B5B" w14:textId="31159420" w:rsidR="00A10033" w:rsidRPr="00A10033" w:rsidRDefault="00A10033" w:rsidP="00A10033">
      <w:pPr>
        <w:pStyle w:val="webheader"/>
      </w:pPr>
      <w:r w:rsidRPr="00A10033">
        <w:t>April 11, 2024</w:t>
      </w:r>
    </w:p>
    <w:p w14:paraId="74B8E825" w14:textId="77777777" w:rsidR="00A10033" w:rsidRPr="00A10033" w:rsidRDefault="00000000" w:rsidP="00A10033">
      <w:pPr>
        <w:pStyle w:val="webheader3"/>
      </w:pPr>
      <w:hyperlink r:id="rId229" w:tgtFrame="_blank" w:history="1">
        <w:r w:rsidR="00A10033" w:rsidRPr="00A10033">
          <w:rPr>
            <w:rStyle w:val="Hyperlink"/>
          </w:rPr>
          <w:t>MLN Connects Newsletter: Apr 11, 2024</w:t>
        </w:r>
      </w:hyperlink>
    </w:p>
    <w:p w14:paraId="74AEB778" w14:textId="77777777" w:rsidR="00A10033" w:rsidRPr="00A10033" w:rsidRDefault="00A10033" w:rsidP="00A10033">
      <w:pPr>
        <w:pStyle w:val="webnormal"/>
        <w:rPr>
          <w:rStyle w:val="webbold"/>
        </w:rPr>
      </w:pPr>
      <w:r w:rsidRPr="00A10033">
        <w:rPr>
          <w:rStyle w:val="webbold"/>
        </w:rPr>
        <w:t>Proposed Payment Rule</w:t>
      </w:r>
    </w:p>
    <w:p w14:paraId="6DC16350" w14:textId="77777777" w:rsidR="00A10033" w:rsidRPr="00A10033" w:rsidRDefault="00A10033" w:rsidP="00A10033">
      <w:pPr>
        <w:pStyle w:val="webbullet1"/>
      </w:pPr>
      <w:r w:rsidRPr="00A10033">
        <w:t>CMS Proposes New Policies to Support Underserved Communities, Ease Drug Shortages, and Promote Patient Safety</w:t>
      </w:r>
    </w:p>
    <w:p w14:paraId="2F0BE37B" w14:textId="77777777" w:rsidR="00A10033" w:rsidRPr="00A10033" w:rsidRDefault="00A10033" w:rsidP="00A10033">
      <w:pPr>
        <w:pStyle w:val="webnormal"/>
        <w:rPr>
          <w:rStyle w:val="webbold"/>
        </w:rPr>
      </w:pPr>
      <w:r w:rsidRPr="00A10033">
        <w:rPr>
          <w:rStyle w:val="webbold"/>
        </w:rPr>
        <w:t>News</w:t>
      </w:r>
    </w:p>
    <w:p w14:paraId="7622C36A" w14:textId="77777777" w:rsidR="00A10033" w:rsidRPr="00A10033" w:rsidRDefault="00A10033" w:rsidP="00A10033">
      <w:pPr>
        <w:pStyle w:val="webbullet1"/>
      </w:pPr>
      <w:r w:rsidRPr="00A10033">
        <w:t>CMS Roundup (Apr. 5, 2024)</w:t>
      </w:r>
    </w:p>
    <w:p w14:paraId="2EAFC2A1" w14:textId="77777777" w:rsidR="00A10033" w:rsidRPr="00A10033" w:rsidRDefault="00A10033" w:rsidP="00A10033">
      <w:pPr>
        <w:pStyle w:val="webbullet1"/>
      </w:pPr>
      <w:r w:rsidRPr="00A10033">
        <w:t>Medicare Shared Savings Program: Application Toolkit Materials</w:t>
      </w:r>
    </w:p>
    <w:p w14:paraId="27CA5D8D" w14:textId="77777777" w:rsidR="00A10033" w:rsidRPr="00A10033" w:rsidRDefault="00A10033" w:rsidP="00A10033">
      <w:pPr>
        <w:pStyle w:val="webbullet1"/>
      </w:pPr>
      <w:r w:rsidRPr="00A10033">
        <w:t>CMS Health Information Handler Helps You Submit Medical Review Documentation Electronically</w:t>
      </w:r>
    </w:p>
    <w:p w14:paraId="1973B381" w14:textId="77777777" w:rsidR="00A10033" w:rsidRPr="00A10033" w:rsidRDefault="00A10033" w:rsidP="00A10033">
      <w:pPr>
        <w:pStyle w:val="webbullet1"/>
      </w:pPr>
      <w:r w:rsidRPr="00A10033">
        <w:t>Help Improve the Health of Minority Populations</w:t>
      </w:r>
    </w:p>
    <w:p w14:paraId="06BA2812" w14:textId="77777777" w:rsidR="00A10033" w:rsidRPr="00A10033" w:rsidRDefault="00A10033" w:rsidP="00A10033">
      <w:pPr>
        <w:pStyle w:val="webnormal"/>
        <w:rPr>
          <w:rStyle w:val="webbold"/>
        </w:rPr>
      </w:pPr>
      <w:r w:rsidRPr="00A10033">
        <w:rPr>
          <w:rStyle w:val="webbold"/>
        </w:rPr>
        <w:t>Compliance</w:t>
      </w:r>
    </w:p>
    <w:p w14:paraId="2E9FE39A" w14:textId="77777777" w:rsidR="00A10033" w:rsidRPr="00A10033" w:rsidRDefault="00A10033" w:rsidP="00A10033">
      <w:pPr>
        <w:pStyle w:val="webbullet1"/>
      </w:pPr>
      <w:r w:rsidRPr="00A10033">
        <w:t>Advance Care Planning: Bill Correctly for Services</w:t>
      </w:r>
    </w:p>
    <w:p w14:paraId="46EB531A" w14:textId="77777777" w:rsidR="00A10033" w:rsidRPr="00A10033" w:rsidRDefault="00A10033" w:rsidP="00A10033">
      <w:pPr>
        <w:pStyle w:val="webnormal"/>
        <w:rPr>
          <w:rStyle w:val="webbold"/>
        </w:rPr>
      </w:pPr>
      <w:r w:rsidRPr="00A10033">
        <w:rPr>
          <w:rStyle w:val="webbold"/>
        </w:rPr>
        <w:t xml:space="preserve">Claims, </w:t>
      </w:r>
      <w:proofErr w:type="spellStart"/>
      <w:r w:rsidRPr="00A10033">
        <w:rPr>
          <w:rStyle w:val="webbold"/>
        </w:rPr>
        <w:t>Pricers</w:t>
      </w:r>
      <w:proofErr w:type="spellEnd"/>
      <w:r w:rsidRPr="00A10033">
        <w:rPr>
          <w:rStyle w:val="webbold"/>
        </w:rPr>
        <w:t>, &amp; Codes</w:t>
      </w:r>
    </w:p>
    <w:p w14:paraId="4CDFE336" w14:textId="77777777" w:rsidR="00A10033" w:rsidRPr="00A10033" w:rsidRDefault="00A10033" w:rsidP="00A10033">
      <w:pPr>
        <w:pStyle w:val="webbullet1"/>
      </w:pPr>
      <w:r w:rsidRPr="00A10033">
        <w:t>COVID-19 Monoclonal Antibody: New Codes for PEMGARDA</w:t>
      </w:r>
    </w:p>
    <w:p w14:paraId="441C757E" w14:textId="77777777" w:rsidR="00A10033" w:rsidRPr="00A10033" w:rsidRDefault="00A10033" w:rsidP="00A10033">
      <w:pPr>
        <w:pStyle w:val="webbullet1"/>
      </w:pPr>
      <w:r w:rsidRPr="00A10033">
        <w:t>HCPCS Application Summaries &amp; Coding Decisions: Drugs &amp; Biologicals</w:t>
      </w:r>
    </w:p>
    <w:p w14:paraId="12D44BAD" w14:textId="77777777" w:rsidR="00A10033" w:rsidRPr="00A10033" w:rsidRDefault="00A10033" w:rsidP="00A10033">
      <w:pPr>
        <w:pStyle w:val="webnormal"/>
        <w:rPr>
          <w:rStyle w:val="webbold"/>
        </w:rPr>
      </w:pPr>
      <w:r w:rsidRPr="00A10033">
        <w:rPr>
          <w:rStyle w:val="webbold"/>
        </w:rPr>
        <w:t>MLN Matters® Articles</w:t>
      </w:r>
    </w:p>
    <w:p w14:paraId="7567EAB6" w14:textId="77777777" w:rsidR="00A10033" w:rsidRPr="00A10033" w:rsidRDefault="00A10033" w:rsidP="00A10033">
      <w:pPr>
        <w:pStyle w:val="webbullet1"/>
      </w:pPr>
      <w:r w:rsidRPr="00A10033">
        <w:t>Ambulatory Surgical Center Payment Update – April 2024</w:t>
      </w:r>
    </w:p>
    <w:p w14:paraId="2EA4312B" w14:textId="77777777" w:rsidR="00A10033" w:rsidRPr="00A10033" w:rsidRDefault="00A10033" w:rsidP="00A10033">
      <w:pPr>
        <w:pStyle w:val="webnormal"/>
        <w:rPr>
          <w:rStyle w:val="webbold"/>
        </w:rPr>
      </w:pPr>
      <w:r w:rsidRPr="00A10033">
        <w:rPr>
          <w:rStyle w:val="webbold"/>
        </w:rPr>
        <w:t>Publications</w:t>
      </w:r>
    </w:p>
    <w:p w14:paraId="6BFF0B92" w14:textId="77777777" w:rsidR="00A10033" w:rsidRPr="00A10033" w:rsidRDefault="00A10033" w:rsidP="00A10033">
      <w:pPr>
        <w:pStyle w:val="webbullet1"/>
      </w:pPr>
      <w:r w:rsidRPr="00A10033">
        <w:t>Medical Record Maintenance &amp; Access Requirements — Revised</w:t>
      </w:r>
    </w:p>
    <w:p w14:paraId="326BCEC9" w14:textId="77777777" w:rsidR="00A10033" w:rsidRPr="00A10033" w:rsidRDefault="00A10033" w:rsidP="00A10033">
      <w:pPr>
        <w:pStyle w:val="webnormal"/>
        <w:rPr>
          <w:rStyle w:val="webbold"/>
        </w:rPr>
      </w:pPr>
      <w:r w:rsidRPr="00A10033">
        <w:rPr>
          <w:rStyle w:val="webbold"/>
        </w:rPr>
        <w:t>From Our Federal Partners</w:t>
      </w:r>
    </w:p>
    <w:p w14:paraId="6CE8BA7A" w14:textId="77777777" w:rsidR="00A10033" w:rsidRPr="00A10033" w:rsidRDefault="00A10033" w:rsidP="00A10033">
      <w:pPr>
        <w:pStyle w:val="webbullet1"/>
      </w:pPr>
      <w:r w:rsidRPr="00A10033">
        <w:t>Extended &amp; Large-Scale Emergency Resources</w:t>
      </w:r>
    </w:p>
    <w:p w14:paraId="3746C2C5" w14:textId="77777777" w:rsidR="00A10033" w:rsidRPr="00A10033" w:rsidRDefault="00A10033" w:rsidP="00A10033">
      <w:pPr>
        <w:pStyle w:val="webbullet1"/>
      </w:pPr>
      <w:r w:rsidRPr="00A10033">
        <w:t>Highly Pathogenic Avian Influenza Virus: Identification of Human Infection and Recommendations for Investigations and Response</w:t>
      </w:r>
    </w:p>
    <w:p w14:paraId="3F3E8D04" w14:textId="498E49F7" w:rsidR="00A10033" w:rsidRDefault="00A10033" w:rsidP="00A10033">
      <w:pPr>
        <w:pStyle w:val="webseparator"/>
      </w:pPr>
      <w:r w:rsidRPr="00A10033">
        <w:rPr>
          <w:rStyle w:val="Hyperlink"/>
        </w:rPr>
        <w:lastRenderedPageBreak/>
        <w:t>.</w:t>
      </w:r>
    </w:p>
    <w:p w14:paraId="231B63F6" w14:textId="77777777" w:rsidR="009E39DB" w:rsidRPr="009E39DB" w:rsidRDefault="00000000" w:rsidP="009E39DB">
      <w:pPr>
        <w:pStyle w:val="webheader3"/>
        <w:rPr>
          <w:rStyle w:val="Hyperlink"/>
        </w:rPr>
      </w:pPr>
      <w:hyperlink r:id="rId230" w:history="1">
        <w:r w:rsidR="009E39DB" w:rsidRPr="009E39DB">
          <w:rPr>
            <w:rStyle w:val="Hyperlink"/>
          </w:rPr>
          <w:t>Electronic billing restored for providers impacted by the Change Healthcare cybersecurity incident </w:t>
        </w:r>
      </w:hyperlink>
    </w:p>
    <w:p w14:paraId="6CD6A105" w14:textId="77777777" w:rsidR="009E39DB" w:rsidRPr="009E39DB" w:rsidRDefault="009E39DB" w:rsidP="009E39DB">
      <w:pPr>
        <w:pStyle w:val="webnormal"/>
      </w:pPr>
      <w:r w:rsidRPr="009E39DB">
        <w:t xml:space="preserve">Change Healthcare connections have been transitioned to Optum. Discuss setup changes with your clearinghouse representatives today to resume electronic billing. Paper claims should no longer be submitted as an alternative due to this cybersecurity incident. </w:t>
      </w:r>
    </w:p>
    <w:p w14:paraId="016BE421" w14:textId="0CD81428" w:rsidR="009E39DB" w:rsidRDefault="009E39DB" w:rsidP="009E39DB">
      <w:pPr>
        <w:pStyle w:val="webseparator"/>
      </w:pPr>
      <w:r w:rsidRPr="009E39DB">
        <w:rPr>
          <w:rStyle w:val="Hyperlink"/>
        </w:rPr>
        <w:t>.</w:t>
      </w:r>
    </w:p>
    <w:p w14:paraId="42D1D78A" w14:textId="46D556B3" w:rsidR="00B87BFA" w:rsidRPr="00B87BFA" w:rsidRDefault="00B87BFA" w:rsidP="00B87BFA">
      <w:pPr>
        <w:pStyle w:val="webheader"/>
      </w:pPr>
      <w:r w:rsidRPr="00B87BFA">
        <w:t>April 9, 2024</w:t>
      </w:r>
    </w:p>
    <w:p w14:paraId="0746B3AF" w14:textId="4463F3A7" w:rsidR="00B87BFA" w:rsidRPr="00B87BFA" w:rsidRDefault="00000000" w:rsidP="00B87BFA">
      <w:pPr>
        <w:pStyle w:val="webheader3"/>
        <w:rPr>
          <w:rStyle w:val="Hyperlink"/>
        </w:rPr>
      </w:pPr>
      <w:hyperlink r:id="rId231" w:history="1">
        <w:r w:rsidR="00B87BFA" w:rsidRPr="00B87BFA">
          <w:rPr>
            <w:rStyle w:val="Hyperlink"/>
          </w:rPr>
          <w:t>Electronic billing restored for providers impacted by the Change Healthcare cybersecurity incident</w:t>
        </w:r>
      </w:hyperlink>
    </w:p>
    <w:p w14:paraId="3E67FF4A" w14:textId="77777777" w:rsidR="00B87BFA" w:rsidRPr="00B87BFA" w:rsidRDefault="00B87BFA" w:rsidP="00B87BFA">
      <w:pPr>
        <w:pStyle w:val="webnormal"/>
      </w:pPr>
      <w:r w:rsidRPr="00B87BFA">
        <w:t>All impacted providers are instructed to resume electronic billing as soon as possible.</w:t>
      </w:r>
    </w:p>
    <w:p w14:paraId="0CB20D30" w14:textId="062FF87E" w:rsidR="00B87BFA" w:rsidRDefault="00B87BFA" w:rsidP="00B87BFA">
      <w:pPr>
        <w:pStyle w:val="webseparator"/>
      </w:pPr>
      <w:r w:rsidRPr="00B87BFA">
        <w:rPr>
          <w:rStyle w:val="Hyperlink"/>
        </w:rPr>
        <w:t>.</w:t>
      </w:r>
    </w:p>
    <w:p w14:paraId="4792917E" w14:textId="1D77818F" w:rsidR="007336D8" w:rsidRPr="002F2FE8" w:rsidRDefault="007336D8" w:rsidP="007336D8">
      <w:pPr>
        <w:pStyle w:val="webheader"/>
      </w:pPr>
      <w:r w:rsidRPr="002F2FE8">
        <w:t>April 5, 2024</w:t>
      </w:r>
    </w:p>
    <w:p w14:paraId="5CE466BD" w14:textId="77777777" w:rsidR="007336D8" w:rsidRPr="002F2FE8" w:rsidRDefault="00000000" w:rsidP="007336D8">
      <w:pPr>
        <w:pStyle w:val="webheader3"/>
      </w:pPr>
      <w:hyperlink r:id="rId232" w:history="1">
        <w:r w:rsidR="007336D8" w:rsidRPr="002F2FE8">
          <w:rPr>
            <w:rStyle w:val="Hyperlink"/>
          </w:rPr>
          <w:t>Spotlight on the Comprehensive Error Rate Testing (CERT)</w:t>
        </w:r>
      </w:hyperlink>
      <w:r w:rsidR="007336D8" w:rsidRPr="002F2FE8">
        <w:t xml:space="preserve"> </w:t>
      </w:r>
    </w:p>
    <w:p w14:paraId="414643F1" w14:textId="77777777" w:rsidR="007336D8" w:rsidRPr="002F2FE8" w:rsidRDefault="007336D8" w:rsidP="007336D8">
      <w:pPr>
        <w:pStyle w:val="webnormal"/>
      </w:pPr>
      <w:r w:rsidRPr="002F2FE8">
        <w:t xml:space="preserve">Did you know? Responding to medical records requests from any Medicare Contractor is a requirement from CMS. Non-response to these requests will result in claim denials. Non-response and insufficient documentation are the most common causes for Comprehensive Error Rate Testing (CERT) denials. To ensure you receive requests verify your “Medicare Record Corresponding Mailing Address” is current in PECOS. Make sure you examine the Additional Documentation Request (ADR) request carefully and submit complete medical record documentation, in a timely manner, to the correct address listed. Visit our </w:t>
      </w:r>
      <w:hyperlink r:id="rId233" w:history="1">
        <w:r w:rsidRPr="002F2FE8">
          <w:rPr>
            <w:rStyle w:val="Hyperlink"/>
          </w:rPr>
          <w:t>Education Spotlight</w:t>
        </w:r>
      </w:hyperlink>
      <w:r w:rsidRPr="002F2FE8">
        <w:t xml:space="preserve"> page and our </w:t>
      </w:r>
      <w:hyperlink r:id="rId234" w:history="1">
        <w:r w:rsidRPr="002F2FE8">
          <w:rPr>
            <w:rStyle w:val="Hyperlink"/>
          </w:rPr>
          <w:t>CERT specialty</w:t>
        </w:r>
      </w:hyperlink>
      <w:r w:rsidRPr="002F2FE8">
        <w:t xml:space="preserve"> page for CERT information. </w:t>
      </w:r>
    </w:p>
    <w:p w14:paraId="240DFC3E" w14:textId="78096E1A" w:rsidR="007336D8" w:rsidRDefault="007336D8" w:rsidP="007336D8">
      <w:pPr>
        <w:pStyle w:val="webseparator"/>
      </w:pPr>
      <w:r w:rsidRPr="002F2FE8">
        <w:rPr>
          <w:rStyle w:val="Hyperlink"/>
        </w:rPr>
        <w:t>.</w:t>
      </w:r>
    </w:p>
    <w:p w14:paraId="574D6856" w14:textId="7881BBC9" w:rsidR="005B63F9" w:rsidRDefault="005B63F9" w:rsidP="00FF3D8C">
      <w:pPr>
        <w:pStyle w:val="webheader"/>
      </w:pPr>
      <w:r>
        <w:t>April 4, 2024</w:t>
      </w:r>
    </w:p>
    <w:p w14:paraId="38E1836D" w14:textId="77777777" w:rsidR="00B60AE1" w:rsidRPr="00B60AE1" w:rsidRDefault="00000000" w:rsidP="00B60AE1">
      <w:pPr>
        <w:pStyle w:val="webheader3"/>
      </w:pPr>
      <w:hyperlink r:id="rId235" w:tgtFrame="_blank" w:history="1">
        <w:r w:rsidR="00B60AE1" w:rsidRPr="00B60AE1">
          <w:rPr>
            <w:rStyle w:val="Hyperlink"/>
          </w:rPr>
          <w:t>MLN Connects Newsletter: Apr 4, 2024</w:t>
        </w:r>
      </w:hyperlink>
    </w:p>
    <w:p w14:paraId="3E7BB14F" w14:textId="77777777" w:rsidR="00B60AE1" w:rsidRPr="00B60AE1" w:rsidRDefault="00B60AE1" w:rsidP="00B60AE1">
      <w:pPr>
        <w:pStyle w:val="webnormal"/>
        <w:rPr>
          <w:rStyle w:val="webbold"/>
        </w:rPr>
      </w:pPr>
      <w:r w:rsidRPr="00B60AE1">
        <w:rPr>
          <w:rStyle w:val="webbold"/>
        </w:rPr>
        <w:t>Proposed Payment Rules</w:t>
      </w:r>
    </w:p>
    <w:p w14:paraId="2A4DECD5" w14:textId="77777777" w:rsidR="00B60AE1" w:rsidRPr="00B60AE1" w:rsidRDefault="00B60AE1" w:rsidP="00B60AE1">
      <w:pPr>
        <w:pStyle w:val="webbullet1"/>
      </w:pPr>
      <w:r w:rsidRPr="00B60AE1">
        <w:t>FY 2025 Skilled Nursing Facility Prospective Payment System Proposed Rule</w:t>
      </w:r>
    </w:p>
    <w:p w14:paraId="0A8365A6" w14:textId="77777777" w:rsidR="00B60AE1" w:rsidRPr="00B60AE1" w:rsidRDefault="00B60AE1" w:rsidP="00B60AE1">
      <w:pPr>
        <w:pStyle w:val="webbullet1"/>
      </w:pPr>
      <w:r w:rsidRPr="00B60AE1">
        <w:t>FY 2025 Inpatient Psychiatric Facilities Prospective Payment System &amp; Quality Reporting Updates Proposed Rule</w:t>
      </w:r>
    </w:p>
    <w:p w14:paraId="6DDF429B" w14:textId="77777777" w:rsidR="00B60AE1" w:rsidRPr="00B60AE1" w:rsidRDefault="00B60AE1" w:rsidP="00B60AE1">
      <w:pPr>
        <w:pStyle w:val="webbullet1"/>
      </w:pPr>
      <w:r w:rsidRPr="00B60AE1">
        <w:t>FY 2025 Hospice Payment Rate Update Proposed Rule</w:t>
      </w:r>
    </w:p>
    <w:p w14:paraId="290B2215" w14:textId="77777777" w:rsidR="00B60AE1" w:rsidRPr="00B60AE1" w:rsidRDefault="00B60AE1" w:rsidP="00B60AE1">
      <w:pPr>
        <w:pStyle w:val="webnormal"/>
        <w:rPr>
          <w:rStyle w:val="webbold"/>
        </w:rPr>
      </w:pPr>
      <w:r w:rsidRPr="00B60AE1">
        <w:rPr>
          <w:rStyle w:val="webbold"/>
        </w:rPr>
        <w:t>News</w:t>
      </w:r>
    </w:p>
    <w:p w14:paraId="2B273727" w14:textId="77777777" w:rsidR="00B60AE1" w:rsidRPr="00B60AE1" w:rsidRDefault="00B60AE1" w:rsidP="00B60AE1">
      <w:pPr>
        <w:pStyle w:val="webbullet1"/>
      </w:pPr>
      <w:r w:rsidRPr="00B60AE1">
        <w:t>ESRD Claims: Manual Update to Revise Section Title &amp; Correct Condition Codes</w:t>
      </w:r>
    </w:p>
    <w:p w14:paraId="1A7B9D80" w14:textId="77777777" w:rsidR="00B60AE1" w:rsidRPr="00B60AE1" w:rsidRDefault="00B60AE1" w:rsidP="00B60AE1">
      <w:pPr>
        <w:pStyle w:val="webnormal"/>
        <w:rPr>
          <w:rStyle w:val="webbold"/>
        </w:rPr>
      </w:pPr>
      <w:r w:rsidRPr="00B60AE1">
        <w:rPr>
          <w:rStyle w:val="webbold"/>
        </w:rPr>
        <w:t>Compliance</w:t>
      </w:r>
    </w:p>
    <w:p w14:paraId="1355F22C" w14:textId="77777777" w:rsidR="00B60AE1" w:rsidRPr="00B60AE1" w:rsidRDefault="00B60AE1" w:rsidP="00B60AE1">
      <w:pPr>
        <w:pStyle w:val="webbullet1"/>
      </w:pPr>
      <w:r w:rsidRPr="00B60AE1">
        <w:t>Surgical Dressings: Prevent Claim Denials</w:t>
      </w:r>
    </w:p>
    <w:p w14:paraId="63383E13" w14:textId="77777777" w:rsidR="00B60AE1" w:rsidRPr="00B60AE1" w:rsidRDefault="00B60AE1" w:rsidP="00B60AE1">
      <w:pPr>
        <w:pStyle w:val="webnormal"/>
        <w:rPr>
          <w:rStyle w:val="webbold"/>
        </w:rPr>
      </w:pPr>
      <w:r w:rsidRPr="00B60AE1">
        <w:rPr>
          <w:rStyle w:val="webbold"/>
        </w:rPr>
        <w:t xml:space="preserve">Claims, </w:t>
      </w:r>
      <w:proofErr w:type="spellStart"/>
      <w:r w:rsidRPr="00B60AE1">
        <w:rPr>
          <w:rStyle w:val="webbold"/>
        </w:rPr>
        <w:t>Pricers</w:t>
      </w:r>
      <w:proofErr w:type="spellEnd"/>
      <w:r w:rsidRPr="00B60AE1">
        <w:rPr>
          <w:rStyle w:val="webbold"/>
        </w:rPr>
        <w:t>, &amp; Codes</w:t>
      </w:r>
    </w:p>
    <w:p w14:paraId="7FB252AA" w14:textId="77777777" w:rsidR="00B60AE1" w:rsidRPr="00B60AE1" w:rsidRDefault="00B60AE1" w:rsidP="00B60AE1">
      <w:pPr>
        <w:pStyle w:val="webbullet1"/>
      </w:pPr>
      <w:r w:rsidRPr="00B60AE1">
        <w:t>Medicare Part B Drug Pricing Files &amp; Revisions: April Update</w:t>
      </w:r>
    </w:p>
    <w:p w14:paraId="771A35F2" w14:textId="77777777" w:rsidR="00B60AE1" w:rsidRPr="00B60AE1" w:rsidRDefault="00B60AE1" w:rsidP="00B60AE1">
      <w:pPr>
        <w:pStyle w:val="webbullet1"/>
      </w:pPr>
      <w:r w:rsidRPr="00B60AE1">
        <w:lastRenderedPageBreak/>
        <w:t>DMEPOS: Provider Level Adjustment Codes on Remittance Advice</w:t>
      </w:r>
    </w:p>
    <w:p w14:paraId="43947E39" w14:textId="77777777" w:rsidR="00B60AE1" w:rsidRPr="00B60AE1" w:rsidRDefault="00B60AE1" w:rsidP="00B60AE1">
      <w:pPr>
        <w:pStyle w:val="webnormal"/>
        <w:rPr>
          <w:rStyle w:val="webbold"/>
        </w:rPr>
      </w:pPr>
      <w:r w:rsidRPr="00B60AE1">
        <w:rPr>
          <w:rStyle w:val="webbold"/>
        </w:rPr>
        <w:t>MLN Matters® Articles</w:t>
      </w:r>
    </w:p>
    <w:p w14:paraId="32BB2D8B" w14:textId="77777777" w:rsidR="00B60AE1" w:rsidRPr="00B60AE1" w:rsidRDefault="00B60AE1" w:rsidP="00B60AE1">
      <w:pPr>
        <w:pStyle w:val="webbullet1"/>
      </w:pPr>
      <w:r w:rsidRPr="00B60AE1">
        <w:t>Hospital Outpatient Prospective Payment System: April 2024 Update</w:t>
      </w:r>
    </w:p>
    <w:p w14:paraId="51CF095B" w14:textId="77777777" w:rsidR="00B60AE1" w:rsidRPr="00B60AE1" w:rsidRDefault="00B60AE1" w:rsidP="00B60AE1">
      <w:pPr>
        <w:pStyle w:val="webnormal"/>
        <w:rPr>
          <w:rStyle w:val="webbold"/>
        </w:rPr>
      </w:pPr>
      <w:r w:rsidRPr="00B60AE1">
        <w:rPr>
          <w:rStyle w:val="webbold"/>
        </w:rPr>
        <w:t>From Our Federal Partners</w:t>
      </w:r>
    </w:p>
    <w:p w14:paraId="0EA6DC6D" w14:textId="77777777" w:rsidR="00B60AE1" w:rsidRPr="00B60AE1" w:rsidRDefault="00B60AE1" w:rsidP="00B60AE1">
      <w:pPr>
        <w:pStyle w:val="webbullet1"/>
      </w:pPr>
      <w:r w:rsidRPr="00B60AE1">
        <w:t>Providers Accepting CHAMPVA: Enroll in Direct Deposit Now</w:t>
      </w:r>
    </w:p>
    <w:p w14:paraId="3262F872" w14:textId="77777777" w:rsidR="00B60AE1" w:rsidRPr="00B60AE1" w:rsidRDefault="00B60AE1" w:rsidP="00B60AE1">
      <w:pPr>
        <w:pStyle w:val="webbullet1"/>
      </w:pPr>
      <w:r w:rsidRPr="00B60AE1">
        <w:t>Increase in Invasive Serogroup Y Meningococcal Disease in the U.S.</w:t>
      </w:r>
    </w:p>
    <w:p w14:paraId="19E205C2" w14:textId="77777777" w:rsidR="00B60AE1" w:rsidRPr="00B60AE1" w:rsidRDefault="00B60AE1" w:rsidP="00B60AE1">
      <w:pPr>
        <w:pStyle w:val="webbullet1"/>
      </w:pPr>
      <w:r w:rsidRPr="00B60AE1">
        <w:t>Health Care Preparedness Resources</w:t>
      </w:r>
    </w:p>
    <w:p w14:paraId="0E6AF910" w14:textId="450634E4" w:rsidR="00B60AE1" w:rsidRDefault="00B60AE1" w:rsidP="00B60AE1">
      <w:pPr>
        <w:pStyle w:val="webseparator"/>
        <w:rPr>
          <w:rStyle w:val="Hyperlink"/>
        </w:rPr>
      </w:pPr>
      <w:r w:rsidRPr="00B60AE1">
        <w:rPr>
          <w:rStyle w:val="Hyperlink"/>
        </w:rPr>
        <w:t>.</w:t>
      </w:r>
    </w:p>
    <w:p w14:paraId="16636E85" w14:textId="505956FD" w:rsidR="009722FC" w:rsidRPr="007261BB" w:rsidRDefault="009722FC" w:rsidP="009722FC">
      <w:pPr>
        <w:pStyle w:val="webheader3"/>
        <w:rPr>
          <w:rStyle w:val="Hyperlink"/>
        </w:rPr>
      </w:pPr>
      <w:r w:rsidRPr="009722FC">
        <w:rPr>
          <w:rStyle w:val="Hyperlink"/>
        </w:rPr>
        <w:fldChar w:fldCharType="begin"/>
      </w:r>
      <w:r w:rsidR="001B0E62">
        <w:rPr>
          <w:rStyle w:val="Hyperlink"/>
        </w:rPr>
        <w:instrText>HYPERLINK "https://www.novitas-solutions.com/webcenter/portal/OutreachandEducation_JL/OnDemand"</w:instrText>
      </w:r>
      <w:r w:rsidRPr="009722FC">
        <w:rPr>
          <w:rStyle w:val="Hyperlink"/>
        </w:rPr>
      </w:r>
      <w:r w:rsidRPr="009722FC">
        <w:rPr>
          <w:rStyle w:val="Hyperlink"/>
        </w:rPr>
        <w:fldChar w:fldCharType="separate"/>
      </w:r>
      <w:r w:rsidRPr="007261BB">
        <w:rPr>
          <w:rStyle w:val="Hyperlink"/>
        </w:rPr>
        <w:t>On-Demand learning</w:t>
      </w:r>
    </w:p>
    <w:p w14:paraId="7F939863" w14:textId="77777777" w:rsidR="009722FC" w:rsidRDefault="009722FC" w:rsidP="009722FC">
      <w:pPr>
        <w:pStyle w:val="webnormal"/>
      </w:pPr>
      <w:r w:rsidRPr="009722FC">
        <w:rPr>
          <w:rStyle w:val="Hyperlink"/>
        </w:rPr>
        <w:fldChar w:fldCharType="end"/>
      </w:r>
      <w:r>
        <w:t xml:space="preserve">Looking for education that fits your busy schedule? Visit the </w:t>
      </w:r>
      <w:r w:rsidRPr="00CF0E52">
        <w:t xml:space="preserve">On-Demand </w:t>
      </w:r>
      <w:r>
        <w:t>l</w:t>
      </w:r>
      <w:r w:rsidRPr="00CF0E52">
        <w:t>earning</w:t>
      </w:r>
      <w:r>
        <w:t xml:space="preserve"> center on our website for a full listing of webinar recordings and click-and-play videos. </w:t>
      </w:r>
    </w:p>
    <w:p w14:paraId="5C4A1762" w14:textId="77777777" w:rsidR="009722FC" w:rsidRPr="00CF0E52" w:rsidRDefault="009722FC" w:rsidP="009722FC">
      <w:pPr>
        <w:pStyle w:val="webnormal"/>
      </w:pPr>
      <w:r>
        <w:t xml:space="preserve">We post new content monthly. Newly topics include </w:t>
      </w:r>
      <w:r w:rsidRPr="00CF0E52">
        <w:t>Enrolling in electronic billing, Rural emergency hospital guidelines, Behavioral health services and more.</w:t>
      </w:r>
    </w:p>
    <w:p w14:paraId="1D6DBFCA" w14:textId="5B4EA17B" w:rsidR="009722FC" w:rsidRDefault="009722FC" w:rsidP="009722FC">
      <w:pPr>
        <w:pStyle w:val="webseparator"/>
      </w:pPr>
      <w:r w:rsidRPr="00FF3D8C">
        <w:rPr>
          <w:rStyle w:val="Hyperlink"/>
        </w:rPr>
        <w:t>.</w:t>
      </w:r>
    </w:p>
    <w:p w14:paraId="28FA7A0C" w14:textId="2996E8CD" w:rsidR="005B63F9" w:rsidRPr="00CC7B61" w:rsidRDefault="00000000" w:rsidP="005B63F9">
      <w:pPr>
        <w:pStyle w:val="webheader3"/>
      </w:pPr>
      <w:hyperlink r:id="rId236" w:tgtFrame="_top" w:history="1">
        <w:r w:rsidR="005B63F9" w:rsidRPr="00CC7B61">
          <w:rPr>
            <w:rStyle w:val="Hyperlink"/>
          </w:rPr>
          <w:t>Medical policy update</w:t>
        </w:r>
      </w:hyperlink>
    </w:p>
    <w:p w14:paraId="2C28E29F" w14:textId="77777777" w:rsidR="005B63F9" w:rsidRPr="00CC7B61" w:rsidRDefault="005B63F9" w:rsidP="005B63F9">
      <w:pPr>
        <w:pStyle w:val="webnormal"/>
      </w:pPr>
      <w:r w:rsidRPr="00CC7B61">
        <w:t>View the most recent updates for our LCDs and articles.</w:t>
      </w:r>
    </w:p>
    <w:p w14:paraId="5EF99C9F" w14:textId="26574F23" w:rsidR="005B63F9" w:rsidRPr="005B63F9" w:rsidRDefault="005B63F9" w:rsidP="005B63F9">
      <w:pPr>
        <w:pStyle w:val="webseparator"/>
      </w:pPr>
      <w:r w:rsidRPr="00FF3D8C">
        <w:rPr>
          <w:rStyle w:val="Hyperlink"/>
        </w:rPr>
        <w:t>.</w:t>
      </w:r>
    </w:p>
    <w:p w14:paraId="62374AF1" w14:textId="724EE252" w:rsidR="000B33DB" w:rsidRDefault="000B33DB" w:rsidP="00FF3D8C">
      <w:pPr>
        <w:pStyle w:val="webheader"/>
      </w:pPr>
      <w:r>
        <w:t>April 2, 2024</w:t>
      </w:r>
    </w:p>
    <w:p w14:paraId="1E716F00" w14:textId="77777777" w:rsidR="000B33DB" w:rsidRPr="00CC7B61" w:rsidRDefault="00000000" w:rsidP="000B33DB">
      <w:pPr>
        <w:pStyle w:val="webheader3"/>
      </w:pPr>
      <w:hyperlink r:id="rId237" w:tgtFrame="_top" w:history="1">
        <w:r w:rsidR="000B33DB" w:rsidRPr="00CC7B61">
          <w:rPr>
            <w:rStyle w:val="Hyperlink"/>
          </w:rPr>
          <w:t>Medical policy update</w:t>
        </w:r>
      </w:hyperlink>
    </w:p>
    <w:p w14:paraId="00BC0E6C" w14:textId="77777777" w:rsidR="000B33DB" w:rsidRPr="00CC7B61" w:rsidRDefault="000B33DB" w:rsidP="000B33DB">
      <w:pPr>
        <w:pStyle w:val="webnormal"/>
      </w:pPr>
      <w:r w:rsidRPr="00CC7B61">
        <w:t>View the most recent updates for our LCDs and articles.</w:t>
      </w:r>
    </w:p>
    <w:p w14:paraId="2C679FFD" w14:textId="7D657D84" w:rsidR="000B33DB" w:rsidRPr="000B33DB" w:rsidRDefault="000B33DB" w:rsidP="000B33DB">
      <w:pPr>
        <w:pStyle w:val="webseparator"/>
      </w:pPr>
      <w:r w:rsidRPr="00FF3D8C">
        <w:rPr>
          <w:rStyle w:val="Hyperlink"/>
        </w:rPr>
        <w:t>.</w:t>
      </w:r>
    </w:p>
    <w:p w14:paraId="4AD99835" w14:textId="7CC9BBD1" w:rsidR="00FF3D8C" w:rsidRPr="00FF3D8C" w:rsidRDefault="00FF3D8C" w:rsidP="00FF3D8C">
      <w:pPr>
        <w:pStyle w:val="webheader"/>
      </w:pPr>
      <w:r w:rsidRPr="00FF3D8C">
        <w:t>April 1, 2024</w:t>
      </w:r>
    </w:p>
    <w:p w14:paraId="18B117C7" w14:textId="77777777" w:rsidR="00FF3D8C" w:rsidRPr="00FF3D8C" w:rsidRDefault="00000000" w:rsidP="00FF3D8C">
      <w:pPr>
        <w:pStyle w:val="webheader3"/>
        <w:rPr>
          <w:rStyle w:val="Hyperlink"/>
        </w:rPr>
      </w:pPr>
      <w:hyperlink r:id="rId238" w:history="1">
        <w:r w:rsidR="00FF3D8C" w:rsidRPr="00FF3D8C">
          <w:rPr>
            <w:rStyle w:val="Hyperlink"/>
          </w:rPr>
          <w:t>Understanding the Novitasphere enrollment message.</w:t>
        </w:r>
      </w:hyperlink>
    </w:p>
    <w:p w14:paraId="5CE9DDB2" w14:textId="77777777" w:rsidR="00FF3D8C" w:rsidRPr="00FF3D8C" w:rsidRDefault="00FF3D8C" w:rsidP="00FF3D8C">
      <w:pPr>
        <w:pStyle w:val="webnormal"/>
      </w:pPr>
      <w:r w:rsidRPr="00FF3D8C">
        <w:t>Please read this article for more information.</w:t>
      </w:r>
    </w:p>
    <w:p w14:paraId="6A768AA4" w14:textId="730C4B55" w:rsidR="00FF3D8C" w:rsidRDefault="00FF3D8C" w:rsidP="00FF3D8C">
      <w:pPr>
        <w:pStyle w:val="webseparator"/>
      </w:pPr>
      <w:r w:rsidRPr="00FF3D8C">
        <w:rPr>
          <w:rStyle w:val="Hyperlink"/>
        </w:rPr>
        <w:t>.</w:t>
      </w:r>
    </w:p>
    <w:p w14:paraId="6692498F" w14:textId="1F751A16" w:rsidR="0091251B" w:rsidRPr="0091251B" w:rsidRDefault="0091251B" w:rsidP="0091251B">
      <w:pPr>
        <w:pStyle w:val="webheader"/>
      </w:pPr>
      <w:r w:rsidRPr="0091251B">
        <w:t>March 28, 2024</w:t>
      </w:r>
    </w:p>
    <w:p w14:paraId="151CD82E" w14:textId="77777777" w:rsidR="0091251B" w:rsidRPr="0091251B" w:rsidRDefault="00000000" w:rsidP="0091251B">
      <w:pPr>
        <w:pStyle w:val="webheader3"/>
      </w:pPr>
      <w:hyperlink r:id="rId239" w:tgtFrame="_blank" w:history="1">
        <w:r w:rsidR="0091251B" w:rsidRPr="0091251B">
          <w:rPr>
            <w:rStyle w:val="Hyperlink"/>
          </w:rPr>
          <w:t>MLN Connects Newsletter: Mar 28, 2024</w:t>
        </w:r>
      </w:hyperlink>
    </w:p>
    <w:p w14:paraId="0E9E1F67" w14:textId="77777777" w:rsidR="0091251B" w:rsidRPr="0091251B" w:rsidRDefault="0091251B" w:rsidP="0091251B">
      <w:pPr>
        <w:pStyle w:val="webnormal"/>
        <w:rPr>
          <w:rStyle w:val="webbold"/>
        </w:rPr>
      </w:pPr>
      <w:r w:rsidRPr="0091251B">
        <w:rPr>
          <w:rStyle w:val="webbold"/>
        </w:rPr>
        <w:t>Proposed Payment Rule</w:t>
      </w:r>
    </w:p>
    <w:p w14:paraId="632758DB" w14:textId="77777777" w:rsidR="0091251B" w:rsidRPr="0091251B" w:rsidRDefault="0091251B" w:rsidP="0091251B">
      <w:pPr>
        <w:pStyle w:val="webbullet1"/>
      </w:pPr>
      <w:r w:rsidRPr="0091251B">
        <w:t>FY 2025 Inpatient Rehabilitation Facility Prospective Payment System Proposed Rule </w:t>
      </w:r>
    </w:p>
    <w:p w14:paraId="7788AA5D" w14:textId="77777777" w:rsidR="0091251B" w:rsidRPr="0091251B" w:rsidRDefault="0091251B" w:rsidP="0091251B">
      <w:pPr>
        <w:pStyle w:val="webnormal"/>
        <w:rPr>
          <w:rStyle w:val="webbold"/>
        </w:rPr>
      </w:pPr>
      <w:r w:rsidRPr="0091251B">
        <w:rPr>
          <w:rStyle w:val="webbold"/>
        </w:rPr>
        <w:t>News</w:t>
      </w:r>
    </w:p>
    <w:p w14:paraId="50FCA5B3" w14:textId="77777777" w:rsidR="0091251B" w:rsidRPr="0091251B" w:rsidRDefault="0091251B" w:rsidP="0091251B">
      <w:pPr>
        <w:pStyle w:val="webbullet1"/>
      </w:pPr>
      <w:r w:rsidRPr="0091251B">
        <w:t>CMS Roundup (Mar 22, 2024)</w:t>
      </w:r>
    </w:p>
    <w:p w14:paraId="076D9DDF" w14:textId="77777777" w:rsidR="0091251B" w:rsidRPr="0091251B" w:rsidRDefault="0091251B" w:rsidP="0091251B">
      <w:pPr>
        <w:pStyle w:val="webbullet1"/>
      </w:pPr>
      <w:r w:rsidRPr="0091251B">
        <w:t>Hospital Price Transparency: Tools to Help Hospitals Comply by July 1</w:t>
      </w:r>
    </w:p>
    <w:p w14:paraId="134E1F53" w14:textId="77777777" w:rsidR="0091251B" w:rsidRPr="0091251B" w:rsidRDefault="0091251B" w:rsidP="0091251B">
      <w:pPr>
        <w:pStyle w:val="webnormal"/>
        <w:rPr>
          <w:rStyle w:val="webbold"/>
        </w:rPr>
      </w:pPr>
      <w:r w:rsidRPr="0091251B">
        <w:rPr>
          <w:rStyle w:val="webbold"/>
        </w:rPr>
        <w:t xml:space="preserve">Claims, </w:t>
      </w:r>
      <w:proofErr w:type="spellStart"/>
      <w:r w:rsidRPr="0091251B">
        <w:rPr>
          <w:rStyle w:val="webbold"/>
        </w:rPr>
        <w:t>Pricers</w:t>
      </w:r>
      <w:proofErr w:type="spellEnd"/>
      <w:r w:rsidRPr="0091251B">
        <w:rPr>
          <w:rStyle w:val="webbold"/>
        </w:rPr>
        <w:t>, &amp; Codes</w:t>
      </w:r>
    </w:p>
    <w:p w14:paraId="3714662E" w14:textId="77777777" w:rsidR="0091251B" w:rsidRPr="0091251B" w:rsidRDefault="0091251B" w:rsidP="0091251B">
      <w:pPr>
        <w:pStyle w:val="webbullet1"/>
      </w:pPr>
      <w:r w:rsidRPr="0091251B">
        <w:lastRenderedPageBreak/>
        <w:t>Integrated Outpatient Code Editor Version 25.1</w:t>
      </w:r>
    </w:p>
    <w:p w14:paraId="24A0C0F0" w14:textId="77777777" w:rsidR="0091251B" w:rsidRPr="0091251B" w:rsidRDefault="0091251B" w:rsidP="0091251B">
      <w:pPr>
        <w:pStyle w:val="webnormal"/>
        <w:rPr>
          <w:rStyle w:val="webbold"/>
        </w:rPr>
      </w:pPr>
      <w:r w:rsidRPr="0091251B">
        <w:rPr>
          <w:rStyle w:val="webbold"/>
        </w:rPr>
        <w:t>MLN Matters® Articles</w:t>
      </w:r>
    </w:p>
    <w:p w14:paraId="461682F1" w14:textId="77777777" w:rsidR="0091251B" w:rsidRPr="0091251B" w:rsidRDefault="0091251B" w:rsidP="0091251B">
      <w:pPr>
        <w:pStyle w:val="webbullet1"/>
      </w:pPr>
      <w:r w:rsidRPr="0091251B">
        <w:t>DMEPOS Fee Schedule: April 2024 Quarterly Update</w:t>
      </w:r>
    </w:p>
    <w:p w14:paraId="68AA2387" w14:textId="77777777" w:rsidR="0091251B" w:rsidRPr="0091251B" w:rsidRDefault="0091251B" w:rsidP="0091251B">
      <w:pPr>
        <w:pStyle w:val="webbullet1"/>
      </w:pPr>
      <w:r w:rsidRPr="0091251B">
        <w:t>Electronic Medical Documentation Requests via the Electronic Submission of Medical Documentation System — Revised</w:t>
      </w:r>
    </w:p>
    <w:p w14:paraId="125ECB1A" w14:textId="34E36164" w:rsidR="0091251B" w:rsidRDefault="0091251B" w:rsidP="0091251B">
      <w:pPr>
        <w:pStyle w:val="webseparator"/>
      </w:pPr>
      <w:r w:rsidRPr="0091251B">
        <w:rPr>
          <w:rStyle w:val="Hyperlink"/>
        </w:rPr>
        <w:t>.</w:t>
      </w:r>
    </w:p>
    <w:p w14:paraId="3D60250E" w14:textId="3832DD41" w:rsidR="00610E4F" w:rsidRPr="00610E4F" w:rsidRDefault="00610E4F" w:rsidP="00610E4F">
      <w:pPr>
        <w:pStyle w:val="webheader"/>
      </w:pPr>
      <w:r w:rsidRPr="00610E4F">
        <w:t>March 27, 2024</w:t>
      </w:r>
    </w:p>
    <w:p w14:paraId="5D0BA6E9" w14:textId="0E20CC07" w:rsidR="00933233" w:rsidRPr="00933233" w:rsidRDefault="00933233" w:rsidP="00933233">
      <w:pPr>
        <w:pStyle w:val="webheader3"/>
        <w:rPr>
          <w:rStyle w:val="Hyperlink"/>
        </w:rPr>
      </w:pPr>
      <w:r>
        <w:rPr>
          <w:rStyle w:val="Hyperlink"/>
        </w:rPr>
        <w:fldChar w:fldCharType="begin"/>
      </w:r>
      <w:r>
        <w:rPr>
          <w:rStyle w:val="Hyperlink"/>
        </w:rPr>
        <w:instrText>HYPERLINK "https://www.novitas-solutions.com/webcenter/portal/MedicareJL/pagebyid?contentId=00288181"</w:instrText>
      </w:r>
      <w:r>
        <w:rPr>
          <w:rStyle w:val="Hyperlink"/>
        </w:rPr>
      </w:r>
      <w:r>
        <w:rPr>
          <w:rStyle w:val="Hyperlink"/>
        </w:rPr>
        <w:fldChar w:fldCharType="separate"/>
      </w:r>
      <w:r w:rsidRPr="00933233">
        <w:rPr>
          <w:rStyle w:val="Hyperlink"/>
        </w:rPr>
        <w:t>Claim submission options for impacted providers of the Change Healthcare cybersecurity incident</w:t>
      </w:r>
    </w:p>
    <w:p w14:paraId="230F1555" w14:textId="5CA56ACE" w:rsidR="00933233" w:rsidRPr="00933233" w:rsidRDefault="00933233" w:rsidP="00933233">
      <w:pPr>
        <w:pStyle w:val="webnormal"/>
      </w:pPr>
      <w:r>
        <w:rPr>
          <w:rStyle w:val="Hyperlink"/>
          <w:b/>
          <w:sz w:val="28"/>
          <w:szCs w:val="20"/>
        </w:rPr>
        <w:fldChar w:fldCharType="end"/>
      </w:r>
      <w:r w:rsidRPr="00933233">
        <w:t>This updated article provides claim submission details needed by providers impacted by the recent Change Healthcare cybersecurity incident.</w:t>
      </w:r>
    </w:p>
    <w:p w14:paraId="05AF5819" w14:textId="038450AD" w:rsidR="00933233" w:rsidRPr="00933233" w:rsidRDefault="00933233" w:rsidP="00933233">
      <w:pPr>
        <w:pStyle w:val="webseparator"/>
        <w:rPr>
          <w:rStyle w:val="Hyperlink"/>
          <w:color w:val="FF00FF"/>
        </w:rPr>
      </w:pPr>
      <w:r w:rsidRPr="00933233">
        <w:rPr>
          <w:rStyle w:val="Hyperlink"/>
        </w:rPr>
        <w:t>.</w:t>
      </w:r>
    </w:p>
    <w:p w14:paraId="2C7A6653" w14:textId="791DC22E" w:rsidR="00610E4F" w:rsidRPr="00610E4F" w:rsidRDefault="00610E4F" w:rsidP="00610E4F">
      <w:pPr>
        <w:pStyle w:val="webheader3"/>
        <w:rPr>
          <w:rStyle w:val="Hyperlink"/>
        </w:rPr>
      </w:pPr>
      <w:r>
        <w:rPr>
          <w:rStyle w:val="Hyperlink"/>
        </w:rPr>
        <w:fldChar w:fldCharType="begin"/>
      </w:r>
      <w:r>
        <w:rPr>
          <w:rStyle w:val="Hyperlink"/>
        </w:rPr>
        <w:instrText>HYPERLINK "https://www.novitas-solutions.com/webcenter/portal/MedicareJL/pagebyid?contentId=00289582"</w:instrText>
      </w:r>
      <w:r>
        <w:rPr>
          <w:rStyle w:val="Hyperlink"/>
        </w:rPr>
      </w:r>
      <w:r>
        <w:rPr>
          <w:rStyle w:val="Hyperlink"/>
        </w:rPr>
        <w:fldChar w:fldCharType="separate"/>
      </w:r>
      <w:r w:rsidRPr="00610E4F">
        <w:rPr>
          <w:rStyle w:val="Hyperlink"/>
        </w:rPr>
        <w:t>Remittance options for impacted providers of the Change Healthcare cybersecurity incident</w:t>
      </w:r>
    </w:p>
    <w:p w14:paraId="6EB448A1" w14:textId="4812FDA8" w:rsidR="00610E4F" w:rsidRPr="00610E4F" w:rsidRDefault="00610E4F" w:rsidP="00610E4F">
      <w:pPr>
        <w:pStyle w:val="webnormal"/>
      </w:pPr>
      <w:r>
        <w:rPr>
          <w:rStyle w:val="Hyperlink"/>
          <w:b/>
          <w:sz w:val="28"/>
          <w:szCs w:val="20"/>
        </w:rPr>
        <w:fldChar w:fldCharType="end"/>
      </w:r>
      <w:r w:rsidRPr="00610E4F">
        <w:t>This updated article provides remittance details needed by providers impacted by the recent Change Healthcare cybersecurity incident. </w:t>
      </w:r>
    </w:p>
    <w:p w14:paraId="41860454" w14:textId="6E9F6DAC" w:rsidR="00610E4F" w:rsidRDefault="00610E4F" w:rsidP="00610E4F">
      <w:pPr>
        <w:pStyle w:val="webseparator"/>
      </w:pPr>
      <w:r w:rsidRPr="00610E4F">
        <w:rPr>
          <w:rStyle w:val="Hyperlink"/>
        </w:rPr>
        <w:t>.</w:t>
      </w:r>
    </w:p>
    <w:p w14:paraId="0BD8A36F" w14:textId="7201938A" w:rsidR="007F1664" w:rsidRDefault="007F1664" w:rsidP="007F1664">
      <w:pPr>
        <w:pStyle w:val="webheader"/>
      </w:pPr>
      <w:r>
        <w:t>March 26, 2024</w:t>
      </w:r>
    </w:p>
    <w:p w14:paraId="4546170F" w14:textId="77777777" w:rsidR="00595A6B" w:rsidRPr="00595A6B" w:rsidRDefault="00595A6B" w:rsidP="00595A6B">
      <w:pPr>
        <w:pStyle w:val="webheader3"/>
      </w:pPr>
      <w:r w:rsidRPr="00595A6B">
        <w:t>Limited Systems Availability</w:t>
      </w:r>
    </w:p>
    <w:p w14:paraId="2CEF7C9B" w14:textId="77777777" w:rsidR="00595A6B" w:rsidRPr="00595A6B" w:rsidRDefault="00595A6B" w:rsidP="00595A6B">
      <w:pPr>
        <w:pStyle w:val="webnormal"/>
      </w:pPr>
      <w:r w:rsidRPr="00595A6B">
        <w:t>There will be Common Working File (CWF) “dark days” March 29-31, due to the April 2024 release installation. The interactive voice response (IVR) will have limited availability. Additionally, the Customer Contact Center will be closed Friday, March 29.</w:t>
      </w:r>
    </w:p>
    <w:p w14:paraId="55980D61" w14:textId="6820C5CD" w:rsidR="00595A6B" w:rsidRDefault="00595A6B" w:rsidP="00595A6B">
      <w:pPr>
        <w:pStyle w:val="webseparator"/>
      </w:pPr>
      <w:r w:rsidRPr="00595A6B">
        <w:rPr>
          <w:rStyle w:val="Hyperlink"/>
        </w:rPr>
        <w:t>.</w:t>
      </w:r>
    </w:p>
    <w:p w14:paraId="11027D98" w14:textId="01E1FC48" w:rsidR="007F1664" w:rsidRPr="00335A5D" w:rsidRDefault="007F1664" w:rsidP="007F1664">
      <w:pPr>
        <w:pStyle w:val="webheader3"/>
      </w:pPr>
      <w:r w:rsidRPr="00335A5D">
        <w:t>Medicare Learning Network® MLN Matters® Articles from CMS</w:t>
      </w:r>
    </w:p>
    <w:p w14:paraId="2798E066" w14:textId="77777777" w:rsidR="007F1664" w:rsidRPr="00335A5D" w:rsidRDefault="007F1664" w:rsidP="007F1664">
      <w:pPr>
        <w:pStyle w:val="webnormal"/>
        <w:rPr>
          <w:rStyle w:val="webbold"/>
        </w:rPr>
      </w:pPr>
      <w:r w:rsidRPr="00335A5D">
        <w:rPr>
          <w:rStyle w:val="webbold"/>
        </w:rPr>
        <w:t>New:</w:t>
      </w:r>
    </w:p>
    <w:p w14:paraId="2EE57B07" w14:textId="77777777" w:rsidR="007F1664" w:rsidRDefault="00000000" w:rsidP="007F1664">
      <w:pPr>
        <w:pStyle w:val="webbullet1"/>
      </w:pPr>
      <w:hyperlink r:id="rId240" w:history="1">
        <w:r w:rsidR="007F1664" w:rsidRPr="00335A5D">
          <w:rPr>
            <w:rStyle w:val="Hyperlink"/>
          </w:rPr>
          <w:t>MM13658 - Hospital Outpatient Prospective Payment System: April 2024 Update</w:t>
        </w:r>
      </w:hyperlink>
      <w:r w:rsidR="007F1664">
        <w:t xml:space="preserve"> </w:t>
      </w:r>
    </w:p>
    <w:p w14:paraId="34AD8A72" w14:textId="77777777" w:rsidR="007F1664" w:rsidRPr="00335A5D" w:rsidRDefault="007F1664" w:rsidP="007F1664">
      <w:pPr>
        <w:pStyle w:val="webindent1"/>
      </w:pPr>
      <w:r w:rsidRPr="00335A5D">
        <w:t xml:space="preserve">Make sure your billing staffs know about these payment system updates for April: </w:t>
      </w:r>
    </w:p>
    <w:p w14:paraId="00A4F529" w14:textId="77777777" w:rsidR="007F1664" w:rsidRDefault="007F1664" w:rsidP="007F1664">
      <w:pPr>
        <w:pStyle w:val="webbullet3"/>
      </w:pPr>
      <w:r w:rsidRPr="00335A5D">
        <w:t>New CPT &amp; HCPCS codes</w:t>
      </w:r>
      <w:r>
        <w:t>.</w:t>
      </w:r>
    </w:p>
    <w:p w14:paraId="535DCCC8" w14:textId="77777777" w:rsidR="007F1664" w:rsidRPr="00335A5D" w:rsidRDefault="007F1664" w:rsidP="007F1664">
      <w:pPr>
        <w:pStyle w:val="webbullet3"/>
      </w:pPr>
      <w:r w:rsidRPr="00335A5D">
        <w:t>Covered devices for OPPS pass-through payments</w:t>
      </w:r>
    </w:p>
    <w:p w14:paraId="5085F8E9" w14:textId="77777777" w:rsidR="007F1664" w:rsidRPr="00335A5D" w:rsidRDefault="007F1664" w:rsidP="007F1664">
      <w:pPr>
        <w:pStyle w:val="webbullet3"/>
      </w:pPr>
      <w:r w:rsidRPr="00335A5D">
        <w:t>Edit for Level 6 intraocular procedures ambulatory payment classification (APC)</w:t>
      </w:r>
    </w:p>
    <w:p w14:paraId="3EAAE94C" w14:textId="77777777" w:rsidR="007F1664" w:rsidRPr="00335A5D" w:rsidRDefault="007F1664" w:rsidP="007F1664">
      <w:pPr>
        <w:pStyle w:val="webbullet3"/>
      </w:pPr>
      <w:proofErr w:type="spellStart"/>
      <w:r w:rsidRPr="00335A5D">
        <w:t>iDose</w:t>
      </w:r>
      <w:proofErr w:type="spellEnd"/>
      <w:r w:rsidRPr="00335A5D">
        <w:t xml:space="preserve"> TR (</w:t>
      </w:r>
      <w:proofErr w:type="spellStart"/>
      <w:r w:rsidRPr="00335A5D">
        <w:t>travoprost</w:t>
      </w:r>
      <w:proofErr w:type="spellEnd"/>
      <w:r w:rsidRPr="00335A5D">
        <w:t xml:space="preserve"> intracameral implant) for the treatment of glaucoma</w:t>
      </w:r>
    </w:p>
    <w:p w14:paraId="3DC4DC9B" w14:textId="77777777" w:rsidR="007F1664" w:rsidRPr="00335A5D" w:rsidRDefault="007F1664" w:rsidP="007F1664">
      <w:pPr>
        <w:pStyle w:val="webbullet3"/>
      </w:pPr>
      <w:r w:rsidRPr="00335A5D">
        <w:t>Clarification on the OPPS status indicator for the cardiovascular remote interrogation device evaluation</w:t>
      </w:r>
    </w:p>
    <w:p w14:paraId="444FF189" w14:textId="77777777" w:rsidR="007F1664" w:rsidRPr="00335A5D" w:rsidRDefault="007F1664" w:rsidP="007F1664">
      <w:pPr>
        <w:pStyle w:val="webbullet3"/>
      </w:pPr>
      <w:r w:rsidRPr="00335A5D">
        <w:t>Payment for intensive cardiac rehabilitation services (ICR) in an off-campus, non</w:t>
      </w:r>
      <w:r>
        <w:t>-</w:t>
      </w:r>
      <w:r w:rsidRPr="00335A5D">
        <w:t>excepted provider-based department (PBD) of a hospital</w:t>
      </w:r>
    </w:p>
    <w:p w14:paraId="49F1FCB2" w14:textId="77777777" w:rsidR="007F1664" w:rsidRPr="00335A5D" w:rsidRDefault="007F1664" w:rsidP="007F1664">
      <w:pPr>
        <w:pStyle w:val="webbullet3"/>
      </w:pPr>
      <w:r w:rsidRPr="00335A5D">
        <w:t>Drugs, biologicals, and radiopharmaceuticals</w:t>
      </w:r>
    </w:p>
    <w:p w14:paraId="63781007" w14:textId="77777777" w:rsidR="007F1664" w:rsidRPr="00335A5D" w:rsidRDefault="007F1664" w:rsidP="007F1664">
      <w:pPr>
        <w:pStyle w:val="webbullet3"/>
      </w:pPr>
      <w:r w:rsidRPr="00335A5D">
        <w:lastRenderedPageBreak/>
        <w:t>Skin substitutes</w:t>
      </w:r>
    </w:p>
    <w:p w14:paraId="7AC6AFC2" w14:textId="612A4FA8" w:rsidR="007F1664" w:rsidRDefault="007F1664" w:rsidP="007F1664">
      <w:pPr>
        <w:pStyle w:val="webseparator"/>
      </w:pPr>
      <w:r w:rsidRPr="003F34DA">
        <w:rPr>
          <w:rStyle w:val="Hyperlink"/>
        </w:rPr>
        <w:t>.</w:t>
      </w:r>
    </w:p>
    <w:p w14:paraId="3B61B09A" w14:textId="510D0005" w:rsidR="005C2B45" w:rsidRDefault="005C2B45" w:rsidP="005C2B45">
      <w:pPr>
        <w:pStyle w:val="webheader"/>
      </w:pPr>
      <w:r>
        <w:t>March 25, 2024</w:t>
      </w:r>
    </w:p>
    <w:p w14:paraId="7E7C0E9C" w14:textId="00E682DE" w:rsidR="00E63D11" w:rsidRPr="00E63D11" w:rsidRDefault="00E63D11" w:rsidP="00E63D11">
      <w:pPr>
        <w:pStyle w:val="webheader3"/>
        <w:rPr>
          <w:rStyle w:val="Hyperlink"/>
        </w:rPr>
      </w:pPr>
      <w:r>
        <w:rPr>
          <w:rStyle w:val="Hyperlink"/>
        </w:rPr>
        <w:fldChar w:fldCharType="begin"/>
      </w:r>
      <w:r>
        <w:rPr>
          <w:rStyle w:val="Hyperlink"/>
        </w:rPr>
        <w:instrText>HYPERLINK "http://www.novitas-solutions.com/webcenter/portal/MedicareJL/pagebyid?contentId=00008010"</w:instrText>
      </w:r>
      <w:r>
        <w:rPr>
          <w:rStyle w:val="Hyperlink"/>
        </w:rPr>
      </w:r>
      <w:r>
        <w:rPr>
          <w:rStyle w:val="Hyperlink"/>
        </w:rPr>
        <w:fldChar w:fldCharType="separate"/>
      </w:r>
      <w:r w:rsidRPr="00E63D11">
        <w:rPr>
          <w:rStyle w:val="Hyperlink"/>
        </w:rPr>
        <w:t>April Event Calendar</w:t>
      </w:r>
    </w:p>
    <w:p w14:paraId="7849858F" w14:textId="143300AE" w:rsidR="00E63D11" w:rsidRPr="002E7BF7" w:rsidRDefault="00E63D11" w:rsidP="00E63D11">
      <w:pPr>
        <w:pStyle w:val="webnormal"/>
      </w:pPr>
      <w:r>
        <w:rPr>
          <w:rStyle w:val="Hyperlink"/>
          <w:b/>
          <w:sz w:val="28"/>
          <w:szCs w:val="20"/>
        </w:rPr>
        <w:fldChar w:fldCharType="end"/>
      </w:r>
      <w:r w:rsidRPr="002E7BF7">
        <w:t xml:space="preserve">Our </w:t>
      </w:r>
      <w:r w:rsidRPr="001E505F">
        <w:t>Event Calendar</w:t>
      </w:r>
      <w:r w:rsidRPr="002E7BF7">
        <w:t xml:space="preserve"> has been updated and new events are open for registration.</w:t>
      </w:r>
    </w:p>
    <w:p w14:paraId="7FD08B47" w14:textId="43BE8B1C" w:rsidR="00E63D11" w:rsidRDefault="00E63D11" w:rsidP="00E63D11">
      <w:pPr>
        <w:pStyle w:val="webseparator"/>
      </w:pPr>
      <w:r w:rsidRPr="003F34DA">
        <w:rPr>
          <w:rStyle w:val="Hyperlink"/>
        </w:rPr>
        <w:t>.</w:t>
      </w:r>
    </w:p>
    <w:p w14:paraId="2DC0C4AF" w14:textId="6FEA050C" w:rsidR="005C2B45" w:rsidRPr="00347F8A" w:rsidRDefault="005C2B45" w:rsidP="005C2B45">
      <w:pPr>
        <w:pStyle w:val="webheader3"/>
      </w:pPr>
      <w:r w:rsidRPr="00347F8A">
        <w:t>Medicare Learning Network® MLN Matters® Articles from CMS</w:t>
      </w:r>
    </w:p>
    <w:p w14:paraId="57464504" w14:textId="77777777" w:rsidR="005C2B45" w:rsidRPr="00347F8A" w:rsidRDefault="005C2B45" w:rsidP="005C2B45">
      <w:pPr>
        <w:pStyle w:val="webnormal"/>
        <w:rPr>
          <w:rStyle w:val="webbold"/>
        </w:rPr>
      </w:pPr>
      <w:r w:rsidRPr="00347F8A">
        <w:rPr>
          <w:rStyle w:val="webbold"/>
        </w:rPr>
        <w:t>New:</w:t>
      </w:r>
    </w:p>
    <w:p w14:paraId="3DD28352" w14:textId="77777777" w:rsidR="005C2B45" w:rsidRPr="00347F8A" w:rsidRDefault="005C2B45" w:rsidP="005C2B45">
      <w:pPr>
        <w:pStyle w:val="webbullet1"/>
        <w:rPr>
          <w:rStyle w:val="Hyperlink"/>
        </w:rPr>
      </w:pPr>
      <w:r>
        <w:fldChar w:fldCharType="begin"/>
      </w:r>
      <w:r>
        <w:instrText>HYPERLINK "https://www.cms.gov/files/document/mm13574-dmepos-fee-schedule-april-2024-quarterly-update.pdf"</w:instrText>
      </w:r>
      <w:r>
        <w:fldChar w:fldCharType="separate"/>
      </w:r>
      <w:r w:rsidRPr="00347F8A">
        <w:rPr>
          <w:rStyle w:val="Hyperlink"/>
        </w:rPr>
        <w:t xml:space="preserve">MM13574 - DMEPOS Fee Schedule: April 2024 Quarterly Update  </w:t>
      </w:r>
    </w:p>
    <w:p w14:paraId="5004A499" w14:textId="77777777" w:rsidR="005C2B45" w:rsidRPr="00690182" w:rsidRDefault="005C2B45" w:rsidP="005C2B45">
      <w:pPr>
        <w:pStyle w:val="webindent1"/>
      </w:pPr>
      <w:r>
        <w:fldChar w:fldCharType="end"/>
      </w:r>
      <w:r w:rsidRPr="00347F8A">
        <w:t>Make sure your billing staff knows about</w:t>
      </w:r>
      <w:r>
        <w:t xml:space="preserve"> u</w:t>
      </w:r>
      <w:r w:rsidRPr="00347F8A">
        <w:t>pdates to CY 2024 fee schedule amounts for new and existing DMEPOS codes</w:t>
      </w:r>
      <w:r>
        <w:t xml:space="preserve"> and</w:t>
      </w:r>
      <w:r w:rsidRPr="00347F8A">
        <w:t xml:space="preserve"> </w:t>
      </w:r>
      <w:r>
        <w:t>c</w:t>
      </w:r>
      <w:r w:rsidRPr="00347F8A">
        <w:t>hanges in payment policy</w:t>
      </w:r>
      <w:r>
        <w:t>.</w:t>
      </w:r>
    </w:p>
    <w:p w14:paraId="1DF42CA6" w14:textId="385318C9" w:rsidR="005C2B45" w:rsidRDefault="005C2B45" w:rsidP="005C2B45">
      <w:pPr>
        <w:pStyle w:val="webseparator"/>
      </w:pPr>
      <w:r w:rsidRPr="00B5272B">
        <w:rPr>
          <w:rStyle w:val="Hyperlink"/>
        </w:rPr>
        <w:t>.</w:t>
      </w:r>
    </w:p>
    <w:p w14:paraId="263E959C" w14:textId="2D89E3C8" w:rsidR="00716F27" w:rsidRPr="00716F27" w:rsidRDefault="00716F27" w:rsidP="00716F27">
      <w:pPr>
        <w:pStyle w:val="webheader"/>
      </w:pPr>
      <w:r w:rsidRPr="00716F27">
        <w:t>March 21, 2024</w:t>
      </w:r>
    </w:p>
    <w:p w14:paraId="157992D3" w14:textId="77777777" w:rsidR="00B67365" w:rsidRPr="00B67365" w:rsidRDefault="00000000" w:rsidP="00B67365">
      <w:pPr>
        <w:pStyle w:val="webheader3"/>
      </w:pPr>
      <w:hyperlink r:id="rId241" w:tgtFrame="_blank" w:history="1">
        <w:r w:rsidR="00B67365" w:rsidRPr="00B67365">
          <w:rPr>
            <w:rStyle w:val="Hyperlink"/>
          </w:rPr>
          <w:t>MLN Connects Newsletter: Mar 21, 2024</w:t>
        </w:r>
      </w:hyperlink>
    </w:p>
    <w:p w14:paraId="74025861" w14:textId="77777777" w:rsidR="00B67365" w:rsidRPr="00B67365" w:rsidRDefault="00B67365" w:rsidP="00B67365">
      <w:pPr>
        <w:pStyle w:val="webnormal"/>
        <w:rPr>
          <w:rStyle w:val="webbold"/>
        </w:rPr>
      </w:pPr>
      <w:r w:rsidRPr="00B67365">
        <w:rPr>
          <w:rStyle w:val="webbold"/>
        </w:rPr>
        <w:t>News</w:t>
      </w:r>
    </w:p>
    <w:p w14:paraId="19057621" w14:textId="77777777" w:rsidR="00B67365" w:rsidRPr="00B67365" w:rsidRDefault="00B67365" w:rsidP="00B67365">
      <w:pPr>
        <w:pStyle w:val="webbullet1"/>
      </w:pPr>
      <w:r w:rsidRPr="00B67365">
        <w:t>New Initiative to Increase Investments in Person-Centered Primary Care</w:t>
      </w:r>
    </w:p>
    <w:p w14:paraId="01919141" w14:textId="77777777" w:rsidR="00B67365" w:rsidRPr="00B67365" w:rsidRDefault="00B67365" w:rsidP="00B67365">
      <w:pPr>
        <w:pStyle w:val="webbullet1"/>
      </w:pPr>
      <w:r w:rsidRPr="00B67365">
        <w:t>Marriage and Family Therapists &amp; Mental Health Counselors: Get Information about Billing Medicare</w:t>
      </w:r>
    </w:p>
    <w:p w14:paraId="487E261B" w14:textId="77777777" w:rsidR="00B67365" w:rsidRPr="00B67365" w:rsidRDefault="00B67365" w:rsidP="00B67365">
      <w:pPr>
        <w:pStyle w:val="webbullet1"/>
      </w:pPr>
      <w:r w:rsidRPr="00B67365">
        <w:t>Electronic Funds Transfer: Revised CMS-588 Required on May 1</w:t>
      </w:r>
    </w:p>
    <w:p w14:paraId="2A88BC31" w14:textId="77777777" w:rsidR="00B67365" w:rsidRPr="00B67365" w:rsidRDefault="00B67365" w:rsidP="00B67365">
      <w:pPr>
        <w:pStyle w:val="webbullet1"/>
      </w:pPr>
      <w:r w:rsidRPr="00B67365">
        <w:t>Health-Related Social Needs FAQs</w:t>
      </w:r>
    </w:p>
    <w:p w14:paraId="5AA875B2" w14:textId="77777777" w:rsidR="00B67365" w:rsidRPr="00B67365" w:rsidRDefault="00B67365" w:rsidP="00B67365">
      <w:pPr>
        <w:pStyle w:val="webbullet1"/>
      </w:pPr>
      <w:r w:rsidRPr="00B67365">
        <w:t>Promote Kidney Health During National Kidney Month</w:t>
      </w:r>
    </w:p>
    <w:p w14:paraId="0BB81BF6" w14:textId="77777777" w:rsidR="00B67365" w:rsidRPr="00B67365" w:rsidRDefault="00B67365" w:rsidP="00B67365">
      <w:pPr>
        <w:pStyle w:val="webnormal"/>
        <w:rPr>
          <w:rStyle w:val="webbold"/>
        </w:rPr>
      </w:pPr>
      <w:r w:rsidRPr="00B67365">
        <w:rPr>
          <w:rStyle w:val="webbold"/>
        </w:rPr>
        <w:t>MLN Matters® Articles</w:t>
      </w:r>
    </w:p>
    <w:p w14:paraId="31156E3B" w14:textId="77777777" w:rsidR="00B67365" w:rsidRPr="00B67365" w:rsidRDefault="00B67365" w:rsidP="00B67365">
      <w:pPr>
        <w:pStyle w:val="webbullet1"/>
      </w:pPr>
      <w:r w:rsidRPr="00B67365">
        <w:t>Changes to the Laboratory National Coverage Determination Edit Software: July 2024 Update</w:t>
      </w:r>
    </w:p>
    <w:p w14:paraId="1E329A50" w14:textId="77777777" w:rsidR="00B67365" w:rsidRPr="00B67365" w:rsidRDefault="00B67365" w:rsidP="00B67365">
      <w:pPr>
        <w:pStyle w:val="webbullet1"/>
      </w:pPr>
      <w:r w:rsidRPr="00B67365">
        <w:t>Medicare Claims Processing Manual Updates – HCPCS Billing Codes &amp; Advance Beneficiary Notice of Non-coverage Requirements</w:t>
      </w:r>
    </w:p>
    <w:p w14:paraId="72D94D5B" w14:textId="6B309B95" w:rsidR="00B67365" w:rsidRDefault="00B67365" w:rsidP="00B67365">
      <w:pPr>
        <w:pStyle w:val="webseparator"/>
      </w:pPr>
      <w:r w:rsidRPr="00B67365">
        <w:rPr>
          <w:rStyle w:val="Hyperlink"/>
        </w:rPr>
        <w:t>.</w:t>
      </w:r>
    </w:p>
    <w:p w14:paraId="7645F041" w14:textId="57805F6A" w:rsidR="00292E82" w:rsidRDefault="00000000" w:rsidP="00292E82">
      <w:pPr>
        <w:pStyle w:val="webheader3"/>
      </w:pPr>
      <w:hyperlink r:id="rId242" w:history="1">
        <w:r w:rsidR="00292E82" w:rsidRPr="005C1DC9">
          <w:rPr>
            <w:rStyle w:val="Hyperlink"/>
          </w:rPr>
          <w:t>Preventive services/screenings</w:t>
        </w:r>
      </w:hyperlink>
    </w:p>
    <w:p w14:paraId="512738FD" w14:textId="1F82EB3B" w:rsidR="00292E82" w:rsidRDefault="00292E82" w:rsidP="00292E82">
      <w:pPr>
        <w:pStyle w:val="webnormal"/>
      </w:pPr>
      <w:r w:rsidRPr="00292E82">
        <w:t>Please review the Medicare’s annual wellness visit (AWV) telehealth options: Ways to improve your Medicare patient’s access to AWV within this article</w:t>
      </w:r>
      <w:r>
        <w:t>.</w:t>
      </w:r>
    </w:p>
    <w:p w14:paraId="5D24871A" w14:textId="06B861F4" w:rsidR="00292E82" w:rsidRDefault="00292E82" w:rsidP="00292E82">
      <w:pPr>
        <w:pStyle w:val="webseparator"/>
      </w:pPr>
      <w:r w:rsidRPr="00716F27">
        <w:rPr>
          <w:rStyle w:val="Hyperlink"/>
        </w:rPr>
        <w:t>.</w:t>
      </w:r>
    </w:p>
    <w:p w14:paraId="49FE4807" w14:textId="2AE2E2D3" w:rsidR="00716F27" w:rsidRPr="00716F27" w:rsidRDefault="00716F27" w:rsidP="00716F27">
      <w:pPr>
        <w:pStyle w:val="webheader3"/>
      </w:pPr>
      <w:r w:rsidRPr="00716F27">
        <w:t>Treatment of Medicare Part C days in the calculation of a hospital's Medicare disproportionate patient percentage</w:t>
      </w:r>
    </w:p>
    <w:p w14:paraId="3B1E23E3" w14:textId="77777777" w:rsidR="00716F27" w:rsidRPr="00716F27" w:rsidRDefault="00716F27" w:rsidP="00716F27">
      <w:pPr>
        <w:pStyle w:val="webnormal"/>
      </w:pPr>
      <w:r w:rsidRPr="00716F27">
        <w:t xml:space="preserve">On February 21, CMS issued </w:t>
      </w:r>
      <w:hyperlink r:id="rId243" w:history="1">
        <w:r w:rsidRPr="00716F27">
          <w:rPr>
            <w:rStyle w:val="Hyperlink"/>
          </w:rPr>
          <w:t>Change Request (CR) 13294</w:t>
        </w:r>
      </w:hyperlink>
      <w:r w:rsidRPr="00716F27">
        <w:t xml:space="preserve"> to implement the Medicare program final action: Treatment of Medicare Part C days in the calculation of a hospital’s Medicare disproportionate </w:t>
      </w:r>
      <w:r w:rsidRPr="00716F27">
        <w:lastRenderedPageBreak/>
        <w:t xml:space="preserve">patient percentage, to provide guidance for the treatment of Medicare Part C days in the calculation of a provider's Medicare disproportionate share hospital adjustment.  </w:t>
      </w:r>
    </w:p>
    <w:p w14:paraId="0E539229" w14:textId="77777777" w:rsidR="00716F27" w:rsidRDefault="00716F27" w:rsidP="00716F27">
      <w:pPr>
        <w:pStyle w:val="webnormal"/>
      </w:pPr>
      <w:r w:rsidRPr="00716F27">
        <w:t xml:space="preserve">This CR provides guidance to MACs on how to address Medicare cost reports including original notices of program reimbursement currently on hold, </w:t>
      </w:r>
      <w:proofErr w:type="spellStart"/>
      <w:r w:rsidRPr="00716F27">
        <w:t>reopenings</w:t>
      </w:r>
      <w:proofErr w:type="spellEnd"/>
      <w:r w:rsidRPr="00716F27">
        <w:t xml:space="preserve"> on hold, and remanded Provider Reimbursement Review Board appeals. For additional information, including the background, Final Rule policy, and timelines for MAC actions, please review </w:t>
      </w:r>
      <w:hyperlink r:id="rId244" w:history="1">
        <w:r w:rsidRPr="00716F27">
          <w:rPr>
            <w:rStyle w:val="Hyperlink"/>
          </w:rPr>
          <w:t>CR 13294</w:t>
        </w:r>
      </w:hyperlink>
      <w:r w:rsidRPr="00716F27">
        <w:t>.</w:t>
      </w:r>
    </w:p>
    <w:p w14:paraId="31233F5F" w14:textId="77777777" w:rsidR="00305178" w:rsidRDefault="00305178" w:rsidP="00305178">
      <w:pPr>
        <w:pStyle w:val="webseparator"/>
      </w:pPr>
    </w:p>
    <w:p w14:paraId="7818C684" w14:textId="77777777" w:rsidR="00305178" w:rsidRPr="00F6179C" w:rsidRDefault="00000000" w:rsidP="00305178">
      <w:pPr>
        <w:pStyle w:val="webheader3"/>
      </w:pPr>
      <w:hyperlink r:id="rId245" w:history="1">
        <w:r w:rsidR="00305178" w:rsidRPr="00F6179C">
          <w:rPr>
            <w:rStyle w:val="Hyperlink"/>
          </w:rPr>
          <w:t>On-Demand Learning center</w:t>
        </w:r>
      </w:hyperlink>
    </w:p>
    <w:p w14:paraId="69849E1A" w14:textId="77777777" w:rsidR="00305178" w:rsidRPr="00F6179C" w:rsidRDefault="00305178" w:rsidP="00305178">
      <w:pPr>
        <w:pStyle w:val="webnormal"/>
      </w:pPr>
      <w:r w:rsidRPr="00F6179C">
        <w:t xml:space="preserve">Looking for education that fits your busy schedule? Visit the On-Demand Learning center on our website for a full listing of webinar recordings and click-and-play videos. </w:t>
      </w:r>
    </w:p>
    <w:p w14:paraId="1FB237DE" w14:textId="77777777" w:rsidR="00305178" w:rsidRPr="00F6179C" w:rsidRDefault="00305178" w:rsidP="00305178">
      <w:pPr>
        <w:pStyle w:val="webnormal"/>
      </w:pPr>
      <w:r w:rsidRPr="00F6179C">
        <w:t>We post new content monthly. New topics include LCDs, MSP, global surgery and more.</w:t>
      </w:r>
    </w:p>
    <w:p w14:paraId="4F19A793" w14:textId="2D6806D6" w:rsidR="00716F27" w:rsidRDefault="00716F27" w:rsidP="00716F27">
      <w:pPr>
        <w:pStyle w:val="webseparator"/>
      </w:pPr>
    </w:p>
    <w:p w14:paraId="2356E392" w14:textId="486E6B5D" w:rsidR="00CF16D9" w:rsidRDefault="00CF16D9" w:rsidP="00420AF1">
      <w:pPr>
        <w:pStyle w:val="webheader"/>
      </w:pPr>
      <w:r>
        <w:t>March 20, 2024</w:t>
      </w:r>
    </w:p>
    <w:p w14:paraId="401C15C7" w14:textId="0954AB46" w:rsidR="00150D7F" w:rsidRPr="00150D7F" w:rsidRDefault="00150D7F" w:rsidP="00150D7F">
      <w:pPr>
        <w:pStyle w:val="webheader3"/>
        <w:rPr>
          <w:rStyle w:val="Hyperlink"/>
        </w:rPr>
      </w:pPr>
      <w:r>
        <w:rPr>
          <w:rStyle w:val="Hyperlink"/>
        </w:rPr>
        <w:fldChar w:fldCharType="begin"/>
      </w:r>
      <w:r>
        <w:rPr>
          <w:rStyle w:val="Hyperlink"/>
        </w:rPr>
        <w:instrText>HYPERLINK "https://www.novitas-solutions.com/webcenter/portal/MedicareJL/pagebyid?contentId=00288181"</w:instrText>
      </w:r>
      <w:r>
        <w:rPr>
          <w:rStyle w:val="Hyperlink"/>
        </w:rPr>
      </w:r>
      <w:r>
        <w:rPr>
          <w:rStyle w:val="Hyperlink"/>
        </w:rPr>
        <w:fldChar w:fldCharType="separate"/>
      </w:r>
      <w:r w:rsidRPr="00150D7F">
        <w:rPr>
          <w:rStyle w:val="Hyperlink"/>
        </w:rPr>
        <w:t>Claim submission and ERA options for impacted providers of the Change Healthcare cybersecurity incident</w:t>
      </w:r>
    </w:p>
    <w:p w14:paraId="107C43FE" w14:textId="62101AA1" w:rsidR="00150D7F" w:rsidRPr="001F2429" w:rsidRDefault="00150D7F" w:rsidP="00150D7F">
      <w:pPr>
        <w:pStyle w:val="webnormal"/>
      </w:pPr>
      <w:r>
        <w:rPr>
          <w:rStyle w:val="Hyperlink"/>
          <w:b/>
          <w:sz w:val="28"/>
          <w:szCs w:val="20"/>
        </w:rPr>
        <w:fldChar w:fldCharType="end"/>
      </w:r>
      <w:r w:rsidRPr="001F2429">
        <w:t>This updated article provides claim submission and ERA details needed by providers impacted by the recent Change Healthcare cybersecurity incident.</w:t>
      </w:r>
    </w:p>
    <w:p w14:paraId="5321508D" w14:textId="44B95012" w:rsidR="00150D7F" w:rsidRDefault="00150D7F" w:rsidP="00150D7F">
      <w:pPr>
        <w:pStyle w:val="webseparator"/>
        <w:rPr>
          <w:rStyle w:val="Hyperlink"/>
        </w:rPr>
      </w:pPr>
      <w:r w:rsidRPr="003F34DA">
        <w:rPr>
          <w:rStyle w:val="Hyperlink"/>
        </w:rPr>
        <w:t>.</w:t>
      </w:r>
    </w:p>
    <w:p w14:paraId="0973905F" w14:textId="4B4FE56C" w:rsidR="00CF16D9" w:rsidRPr="00856FC1" w:rsidRDefault="00000000" w:rsidP="00CF16D9">
      <w:pPr>
        <w:pStyle w:val="webheader3"/>
        <w:rPr>
          <w:rStyle w:val="Hyperlink"/>
        </w:rPr>
      </w:pPr>
      <w:hyperlink r:id="rId246" w:history="1">
        <w:r w:rsidR="00CF16D9" w:rsidRPr="00856FC1">
          <w:rPr>
            <w:rStyle w:val="Hyperlink"/>
          </w:rPr>
          <w:t>Revised CMS-588 required by May 1</w:t>
        </w:r>
      </w:hyperlink>
    </w:p>
    <w:p w14:paraId="31764EC0" w14:textId="77777777" w:rsidR="00CF16D9" w:rsidRPr="002524C7" w:rsidRDefault="00CF16D9" w:rsidP="00CF16D9">
      <w:pPr>
        <w:pStyle w:val="webnormal"/>
      </w:pPr>
      <w:r>
        <w:t>CMS revised the Medicare Enrollment Application - Electronic Funds Transfer (EFT) Authorization Agreement (</w:t>
      </w:r>
      <w:hyperlink r:id="rId247" w:history="1">
        <w:r w:rsidRPr="00C85503">
          <w:rPr>
            <w:rStyle w:val="Hyperlink"/>
          </w:rPr>
          <w:t>CMS-588</w:t>
        </w:r>
      </w:hyperlink>
      <w:r>
        <w:t xml:space="preserve">). Please refer to our article for more information. </w:t>
      </w:r>
    </w:p>
    <w:p w14:paraId="0DA837DB" w14:textId="75789847" w:rsidR="00CF16D9" w:rsidRPr="00CF16D9" w:rsidRDefault="00CF16D9" w:rsidP="00CF16D9">
      <w:pPr>
        <w:pStyle w:val="webseparator"/>
        <w:rPr>
          <w:color w:val="0000FF"/>
        </w:rPr>
      </w:pPr>
      <w:r w:rsidRPr="003F34DA">
        <w:rPr>
          <w:rStyle w:val="Hyperlink"/>
        </w:rPr>
        <w:t>.</w:t>
      </w:r>
    </w:p>
    <w:p w14:paraId="79F20A55" w14:textId="0230C088" w:rsidR="00420AF1" w:rsidRDefault="00420AF1" w:rsidP="00420AF1">
      <w:pPr>
        <w:pStyle w:val="webheader"/>
      </w:pPr>
      <w:r>
        <w:t>March 19, 2024</w:t>
      </w:r>
    </w:p>
    <w:p w14:paraId="55835ACF" w14:textId="77777777" w:rsidR="00420AF1" w:rsidRPr="00716C7B" w:rsidRDefault="00420AF1" w:rsidP="00420AF1">
      <w:pPr>
        <w:pStyle w:val="webheader3"/>
      </w:pPr>
      <w:r w:rsidRPr="00716C7B">
        <w:t>Medicare Learning Network® MLN Matters® Articles from CMS</w:t>
      </w:r>
    </w:p>
    <w:p w14:paraId="2B3FA1D3" w14:textId="77777777" w:rsidR="00420AF1" w:rsidRPr="00716C7B" w:rsidRDefault="00420AF1" w:rsidP="00420AF1">
      <w:pPr>
        <w:pStyle w:val="webnormal"/>
        <w:rPr>
          <w:rStyle w:val="webbold"/>
        </w:rPr>
      </w:pPr>
      <w:r w:rsidRPr="00716C7B">
        <w:rPr>
          <w:rStyle w:val="webbold"/>
        </w:rPr>
        <w:t>New:</w:t>
      </w:r>
    </w:p>
    <w:p w14:paraId="432FE156" w14:textId="77777777" w:rsidR="00420AF1" w:rsidRDefault="00000000" w:rsidP="00420AF1">
      <w:pPr>
        <w:pStyle w:val="webbullet1"/>
      </w:pPr>
      <w:hyperlink r:id="rId248" w:history="1">
        <w:r w:rsidR="00420AF1" w:rsidRPr="00716C7B">
          <w:rPr>
            <w:rStyle w:val="Hyperlink"/>
          </w:rPr>
          <w:t>MM13554 - Changes to the Laboratory National Coverage Determination Edit Software: July 2024 Update</w:t>
        </w:r>
      </w:hyperlink>
    </w:p>
    <w:p w14:paraId="1EE4773C" w14:textId="77777777" w:rsidR="00420AF1" w:rsidRPr="00690182" w:rsidRDefault="00420AF1" w:rsidP="00420AF1">
      <w:pPr>
        <w:pStyle w:val="webindent1"/>
      </w:pPr>
      <w:r w:rsidRPr="00716C7B">
        <w:t>Make sure your billing staffs know about</w:t>
      </w:r>
      <w:r>
        <w:t xml:space="preserve"> N</w:t>
      </w:r>
      <w:r w:rsidRPr="00716C7B">
        <w:t>ewly available codes</w:t>
      </w:r>
      <w:r>
        <w:t>,</w:t>
      </w:r>
      <w:r w:rsidRPr="00716C7B">
        <w:t xml:space="preserve"> </w:t>
      </w:r>
      <w:r>
        <w:t>R</w:t>
      </w:r>
      <w:r w:rsidRPr="00716C7B">
        <w:t>ecent coding changes</w:t>
      </w:r>
      <w:r>
        <w:t>, and h</w:t>
      </w:r>
      <w:r w:rsidRPr="00716C7B">
        <w:t>ow to find NCD coding information</w:t>
      </w:r>
      <w:r>
        <w:t>.</w:t>
      </w:r>
    </w:p>
    <w:p w14:paraId="5345FCB1" w14:textId="77A6ED8A" w:rsidR="00420AF1" w:rsidRDefault="00420AF1" w:rsidP="00420AF1">
      <w:pPr>
        <w:pStyle w:val="webseparator"/>
      </w:pPr>
      <w:r w:rsidRPr="004829F6">
        <w:t>.</w:t>
      </w:r>
    </w:p>
    <w:p w14:paraId="522A54C8" w14:textId="49DD8BB8" w:rsidR="007F380F" w:rsidRDefault="007F380F" w:rsidP="00C57A07">
      <w:pPr>
        <w:pStyle w:val="webheader"/>
      </w:pPr>
      <w:r>
        <w:t>March 18, 2024</w:t>
      </w:r>
    </w:p>
    <w:p w14:paraId="61145DA8" w14:textId="77777777" w:rsidR="007F380F" w:rsidRPr="00682324" w:rsidRDefault="00000000" w:rsidP="007F380F">
      <w:pPr>
        <w:pStyle w:val="webheader3"/>
      </w:pPr>
      <w:hyperlink r:id="rId249" w:history="1">
        <w:r w:rsidR="007F380F" w:rsidRPr="00C24426">
          <w:rPr>
            <w:rStyle w:val="Hyperlink"/>
          </w:rPr>
          <w:t>Medical policy update</w:t>
        </w:r>
      </w:hyperlink>
    </w:p>
    <w:p w14:paraId="6559E42D" w14:textId="77777777" w:rsidR="007F380F" w:rsidRPr="00EB69C7" w:rsidRDefault="007F380F" w:rsidP="007F380F">
      <w:pPr>
        <w:pStyle w:val="webnormal"/>
      </w:pPr>
      <w:r w:rsidRPr="00682324">
        <w:t>View the most recent updates for our LCDs and articles</w:t>
      </w:r>
      <w:r>
        <w:t>.</w:t>
      </w:r>
    </w:p>
    <w:p w14:paraId="51EF36C1" w14:textId="29EA0E26" w:rsidR="007F380F" w:rsidRPr="007F380F" w:rsidRDefault="007F380F" w:rsidP="007F380F">
      <w:pPr>
        <w:pStyle w:val="webseparator"/>
      </w:pPr>
      <w:r w:rsidRPr="004829F6">
        <w:t>.</w:t>
      </w:r>
    </w:p>
    <w:p w14:paraId="6BB36FA2" w14:textId="1838B2A6" w:rsidR="00C57A07" w:rsidRPr="00C57A07" w:rsidRDefault="00C57A07" w:rsidP="00C57A07">
      <w:pPr>
        <w:pStyle w:val="webheader"/>
      </w:pPr>
      <w:r w:rsidRPr="00C57A07">
        <w:t>March 15, 2024</w:t>
      </w:r>
    </w:p>
    <w:p w14:paraId="5F39E44E" w14:textId="77777777" w:rsidR="00E60855" w:rsidRPr="004829F6" w:rsidRDefault="00E60855" w:rsidP="00E60855">
      <w:pPr>
        <w:pStyle w:val="webheader3"/>
      </w:pPr>
      <w:r w:rsidRPr="004829F6">
        <w:lastRenderedPageBreak/>
        <w:t>Opioid treatment programs (OTP's)</w:t>
      </w:r>
    </w:p>
    <w:p w14:paraId="4AF8740E" w14:textId="7B296C18" w:rsidR="00E60855" w:rsidRPr="004829F6" w:rsidRDefault="00E60855" w:rsidP="00E60855">
      <w:pPr>
        <w:pStyle w:val="webnormal"/>
      </w:pPr>
      <w:r w:rsidRPr="004829F6">
        <w:t>Updates have been made to the </w:t>
      </w:r>
      <w:hyperlink r:id="rId250" w:history="1">
        <w:r w:rsidRPr="004829F6">
          <w:rPr>
            <w:rStyle w:val="Hyperlink"/>
          </w:rPr>
          <w:t>frequently asked questions</w:t>
        </w:r>
      </w:hyperlink>
      <w:r w:rsidRPr="004829F6">
        <w:t xml:space="preserve"> and the </w:t>
      </w:r>
      <w:hyperlink r:id="rId251" w:history="1">
        <w:r w:rsidRPr="004829F6">
          <w:rPr>
            <w:rStyle w:val="Hyperlink"/>
          </w:rPr>
          <w:t>OTP specialty page</w:t>
        </w:r>
      </w:hyperlink>
      <w:r w:rsidRPr="004829F6">
        <w:t xml:space="preserve">. Take time to review these updates.  </w:t>
      </w:r>
    </w:p>
    <w:p w14:paraId="7D6D2539" w14:textId="14492870" w:rsidR="00E60855" w:rsidRDefault="00E60855" w:rsidP="00E60855">
      <w:pPr>
        <w:pStyle w:val="webseparator"/>
      </w:pPr>
      <w:r w:rsidRPr="004829F6">
        <w:t>.</w:t>
      </w:r>
    </w:p>
    <w:p w14:paraId="5DCE9D0D" w14:textId="567FBC71" w:rsidR="00C57A07" w:rsidRPr="00C57A07" w:rsidRDefault="00C57A07" w:rsidP="00C57A07">
      <w:pPr>
        <w:pStyle w:val="webheader3"/>
      </w:pPr>
      <w:r w:rsidRPr="00C57A07">
        <w:t>Medicare Learning Network® MLN Matters® Articles from CMS</w:t>
      </w:r>
    </w:p>
    <w:p w14:paraId="5A6BD7A9" w14:textId="77777777" w:rsidR="00C57A07" w:rsidRPr="00C57A07" w:rsidRDefault="00C57A07" w:rsidP="00C57A07">
      <w:pPr>
        <w:pStyle w:val="webnormal"/>
        <w:rPr>
          <w:rStyle w:val="webbold"/>
        </w:rPr>
      </w:pPr>
      <w:r w:rsidRPr="00C57A07">
        <w:rPr>
          <w:rStyle w:val="webbold"/>
        </w:rPr>
        <w:t>New:</w:t>
      </w:r>
    </w:p>
    <w:p w14:paraId="763D435C" w14:textId="77777777" w:rsidR="00C57A07" w:rsidRPr="00C57A07" w:rsidRDefault="00000000" w:rsidP="00C57A07">
      <w:pPr>
        <w:pStyle w:val="webbullet1"/>
      </w:pPr>
      <w:hyperlink r:id="rId252" w:history="1">
        <w:r w:rsidR="00C57A07" w:rsidRPr="00C57A07">
          <w:rPr>
            <w:rStyle w:val="Hyperlink"/>
          </w:rPr>
          <w:t>MM13548 - Medicare Claims Processing Manual Updates – HCPCS Billing Codes &amp; Advance Beneficiary Notice of Non-coverage Requirements</w:t>
        </w:r>
      </w:hyperlink>
      <w:r w:rsidR="00C57A07" w:rsidRPr="00C57A07">
        <w:t xml:space="preserve"> </w:t>
      </w:r>
    </w:p>
    <w:p w14:paraId="274E1FE0" w14:textId="77777777" w:rsidR="00C57A07" w:rsidRPr="00C57A07" w:rsidRDefault="00C57A07" w:rsidP="00C57A07">
      <w:pPr>
        <w:pStyle w:val="webindent1"/>
      </w:pPr>
      <w:r w:rsidRPr="00C57A07">
        <w:t xml:space="preserve">Make sure your staff knows about: </w:t>
      </w:r>
    </w:p>
    <w:p w14:paraId="7B29AD29" w14:textId="77777777" w:rsidR="00C57A07" w:rsidRPr="00C57A07" w:rsidRDefault="00C57A07" w:rsidP="00C57A07">
      <w:pPr>
        <w:pStyle w:val="webbullet3"/>
      </w:pPr>
      <w:r w:rsidRPr="00C57A07">
        <w:t xml:space="preserve">Using HCPCS codes G0402, G0438, and G0439 for billing initial preventive physical examination (IPPE) and annual wellness visit (AWV) services. </w:t>
      </w:r>
    </w:p>
    <w:p w14:paraId="08E50777" w14:textId="77777777" w:rsidR="00C57A07" w:rsidRPr="00C57A07" w:rsidRDefault="00C57A07" w:rsidP="00C57A07">
      <w:pPr>
        <w:pStyle w:val="webbullet3"/>
      </w:pPr>
      <w:r w:rsidRPr="00C57A07">
        <w:t xml:space="preserve"> Not billing CPT codes 99381-99397 (comprehensive preventive medicine evaluation and management services) for IPPE and AWV services. </w:t>
      </w:r>
    </w:p>
    <w:p w14:paraId="555C2696" w14:textId="77777777" w:rsidR="00C57A07" w:rsidRPr="00C57A07" w:rsidRDefault="00C57A07" w:rsidP="00C57A07">
      <w:pPr>
        <w:pStyle w:val="webbullet3"/>
      </w:pPr>
      <w:r w:rsidRPr="00C57A07">
        <w:t>Giving your patients an advance beneficiary notice of non-coverage (ABN) for certain preventive services.</w:t>
      </w:r>
    </w:p>
    <w:p w14:paraId="7C1FD175" w14:textId="429E3C92" w:rsidR="00C57A07" w:rsidRPr="00C57A07" w:rsidRDefault="00C57A07" w:rsidP="00C57A07">
      <w:pPr>
        <w:pStyle w:val="webseparator"/>
        <w:rPr>
          <w:color w:val="0000FF"/>
        </w:rPr>
      </w:pPr>
      <w:r w:rsidRPr="00C57A07">
        <w:t>.</w:t>
      </w:r>
    </w:p>
    <w:p w14:paraId="65243B73" w14:textId="4F40984E" w:rsidR="005C0B1E" w:rsidRPr="005C0B1E" w:rsidRDefault="005C0B1E" w:rsidP="005C0B1E">
      <w:pPr>
        <w:pStyle w:val="webheader"/>
      </w:pPr>
      <w:r w:rsidRPr="005C0B1E">
        <w:t>March 14, 2024</w:t>
      </w:r>
    </w:p>
    <w:p w14:paraId="3A0994E0" w14:textId="77777777" w:rsidR="005C0B1E" w:rsidRPr="005C0B1E" w:rsidRDefault="00000000" w:rsidP="005C0B1E">
      <w:pPr>
        <w:pStyle w:val="webheader3"/>
      </w:pPr>
      <w:hyperlink r:id="rId253" w:tgtFrame="_blank" w:history="1">
        <w:r w:rsidR="005C0B1E" w:rsidRPr="005C0B1E">
          <w:rPr>
            <w:rStyle w:val="Hyperlink"/>
          </w:rPr>
          <w:t>MLN Connects Newsletter: Mar 14, 2024</w:t>
        </w:r>
      </w:hyperlink>
    </w:p>
    <w:p w14:paraId="1CA13702" w14:textId="77777777" w:rsidR="005C0B1E" w:rsidRPr="005C0B1E" w:rsidRDefault="005C0B1E" w:rsidP="005C0B1E">
      <w:pPr>
        <w:pStyle w:val="webnormal"/>
        <w:rPr>
          <w:rStyle w:val="webbold"/>
        </w:rPr>
      </w:pPr>
      <w:r w:rsidRPr="005C0B1E">
        <w:rPr>
          <w:rStyle w:val="webbold"/>
        </w:rPr>
        <w:t>News</w:t>
      </w:r>
    </w:p>
    <w:p w14:paraId="6FC81533" w14:textId="77777777" w:rsidR="005C0B1E" w:rsidRPr="005C0B1E" w:rsidRDefault="005C0B1E" w:rsidP="005C0B1E">
      <w:pPr>
        <w:pStyle w:val="webbullet1"/>
      </w:pPr>
      <w:r w:rsidRPr="005C0B1E">
        <w:t>CMS Roundup (Mar 8, 2024)</w:t>
      </w:r>
    </w:p>
    <w:p w14:paraId="69E23EAF" w14:textId="77777777" w:rsidR="005C0B1E" w:rsidRPr="005C0B1E" w:rsidRDefault="005C0B1E" w:rsidP="005C0B1E">
      <w:pPr>
        <w:pStyle w:val="webbullet1"/>
      </w:pPr>
      <w:r w:rsidRPr="005C0B1E">
        <w:t>Marriage and Family Therapists &amp; Mental Health Counselors: Updated Enrollment FAQs</w:t>
      </w:r>
    </w:p>
    <w:p w14:paraId="278BB4D7" w14:textId="77777777" w:rsidR="005C0B1E" w:rsidRPr="005C0B1E" w:rsidRDefault="005C0B1E" w:rsidP="005C0B1E">
      <w:pPr>
        <w:pStyle w:val="webbullet1"/>
      </w:pPr>
      <w:r w:rsidRPr="005C0B1E">
        <w:t>Skilled Nursing Facilities: Billing Medicare for Respiratory Vaccines</w:t>
      </w:r>
    </w:p>
    <w:p w14:paraId="35A559D9" w14:textId="77777777" w:rsidR="005C0B1E" w:rsidRPr="005C0B1E" w:rsidRDefault="005C0B1E" w:rsidP="005C0B1E">
      <w:pPr>
        <w:pStyle w:val="webbullet1"/>
      </w:pPr>
      <w:r w:rsidRPr="005C0B1E">
        <w:t>Colorectal Cancer: Screening Saves Lives</w:t>
      </w:r>
    </w:p>
    <w:p w14:paraId="2374A716" w14:textId="77777777" w:rsidR="005C0B1E" w:rsidRPr="005C0B1E" w:rsidRDefault="005C0B1E" w:rsidP="005C0B1E">
      <w:pPr>
        <w:pStyle w:val="webnormal"/>
        <w:rPr>
          <w:rStyle w:val="webbold"/>
        </w:rPr>
      </w:pPr>
      <w:r w:rsidRPr="005C0B1E">
        <w:rPr>
          <w:rStyle w:val="webbold"/>
        </w:rPr>
        <w:t xml:space="preserve">Claims, </w:t>
      </w:r>
      <w:proofErr w:type="spellStart"/>
      <w:r w:rsidRPr="005C0B1E">
        <w:rPr>
          <w:rStyle w:val="webbold"/>
        </w:rPr>
        <w:t>Pricers</w:t>
      </w:r>
      <w:proofErr w:type="spellEnd"/>
      <w:r w:rsidRPr="005C0B1E">
        <w:rPr>
          <w:rStyle w:val="webbold"/>
        </w:rPr>
        <w:t>, &amp; Codes</w:t>
      </w:r>
    </w:p>
    <w:p w14:paraId="4D3AB4E2" w14:textId="77777777" w:rsidR="005C0B1E" w:rsidRPr="005C0B1E" w:rsidRDefault="005C0B1E" w:rsidP="005C0B1E">
      <w:pPr>
        <w:pStyle w:val="webbullet1"/>
      </w:pPr>
      <w:r w:rsidRPr="005C0B1E">
        <w:t xml:space="preserve">Web </w:t>
      </w:r>
      <w:proofErr w:type="spellStart"/>
      <w:r w:rsidRPr="005C0B1E">
        <w:t>Pricer</w:t>
      </w:r>
      <w:proofErr w:type="spellEnd"/>
      <w:r w:rsidRPr="005C0B1E">
        <w:t>: Send Us Your Feedback by April 15</w:t>
      </w:r>
    </w:p>
    <w:p w14:paraId="603A1D4A" w14:textId="77777777" w:rsidR="005C0B1E" w:rsidRPr="005C0B1E" w:rsidRDefault="005C0B1E" w:rsidP="005C0B1E">
      <w:pPr>
        <w:pStyle w:val="webbullet1"/>
      </w:pPr>
      <w:r w:rsidRPr="005C0B1E">
        <w:t>ICD-10 Medicare Severity Diagnosis-Related Group Version 41.1 — Updated</w:t>
      </w:r>
    </w:p>
    <w:p w14:paraId="30827BE5" w14:textId="77777777" w:rsidR="005C0B1E" w:rsidRPr="005C0B1E" w:rsidRDefault="005C0B1E" w:rsidP="005C0B1E">
      <w:pPr>
        <w:pStyle w:val="webnormal"/>
        <w:rPr>
          <w:rStyle w:val="webbold"/>
        </w:rPr>
      </w:pPr>
      <w:r w:rsidRPr="005C0B1E">
        <w:rPr>
          <w:rStyle w:val="webbold"/>
        </w:rPr>
        <w:t>MLN Matters® Articles</w:t>
      </w:r>
    </w:p>
    <w:p w14:paraId="18D7DC22" w14:textId="77777777" w:rsidR="005C0B1E" w:rsidRPr="005C0B1E" w:rsidRDefault="005C0B1E" w:rsidP="005C0B1E">
      <w:pPr>
        <w:pStyle w:val="webbullet1"/>
      </w:pPr>
      <w:r w:rsidRPr="005C0B1E">
        <w:t>New Waived Tests</w:t>
      </w:r>
    </w:p>
    <w:p w14:paraId="2C24B2F5" w14:textId="77777777" w:rsidR="005C0B1E" w:rsidRPr="005C0B1E" w:rsidRDefault="005C0B1E" w:rsidP="005C0B1E">
      <w:pPr>
        <w:pStyle w:val="webbullet1"/>
      </w:pPr>
      <w:r w:rsidRPr="005C0B1E">
        <w:t>Stay of Enrollment</w:t>
      </w:r>
    </w:p>
    <w:p w14:paraId="16F23A19" w14:textId="77777777" w:rsidR="005C0B1E" w:rsidRPr="005C0B1E" w:rsidRDefault="005C0B1E" w:rsidP="005C0B1E">
      <w:pPr>
        <w:pStyle w:val="webnormal"/>
        <w:rPr>
          <w:rStyle w:val="webbold"/>
        </w:rPr>
      </w:pPr>
      <w:r w:rsidRPr="005C0B1E">
        <w:rPr>
          <w:rStyle w:val="webbold"/>
        </w:rPr>
        <w:t>Publications</w:t>
      </w:r>
    </w:p>
    <w:p w14:paraId="65AB836F" w14:textId="77777777" w:rsidR="005C0B1E" w:rsidRPr="005C0B1E" w:rsidRDefault="005C0B1E" w:rsidP="005C0B1E">
      <w:pPr>
        <w:pStyle w:val="webbullet1"/>
      </w:pPr>
      <w:r w:rsidRPr="005C0B1E">
        <w:t>Federally Qualified Health Center — Revised</w:t>
      </w:r>
    </w:p>
    <w:p w14:paraId="7FDE158F" w14:textId="77777777" w:rsidR="005C0B1E" w:rsidRPr="005C0B1E" w:rsidRDefault="005C0B1E" w:rsidP="005C0B1E">
      <w:pPr>
        <w:pStyle w:val="webbullet1"/>
      </w:pPr>
      <w:r w:rsidRPr="005C0B1E">
        <w:t>Information for Rural Health Clinics — Revised</w:t>
      </w:r>
    </w:p>
    <w:p w14:paraId="05EDFFCC" w14:textId="77777777" w:rsidR="005C0B1E" w:rsidRPr="005C0B1E" w:rsidRDefault="005C0B1E" w:rsidP="005C0B1E">
      <w:pPr>
        <w:pStyle w:val="webbullet1"/>
      </w:pPr>
      <w:r w:rsidRPr="005C0B1E">
        <w:t>Medicare &amp; Mental Health Coverage — Revised</w:t>
      </w:r>
    </w:p>
    <w:p w14:paraId="6B481402" w14:textId="00B14E21" w:rsidR="005C0B1E" w:rsidRDefault="005C0B1E" w:rsidP="005C0B1E">
      <w:pPr>
        <w:pStyle w:val="webseparator"/>
      </w:pPr>
      <w:r w:rsidRPr="005C0B1E">
        <w:t>.</w:t>
      </w:r>
    </w:p>
    <w:p w14:paraId="5DAA1030" w14:textId="24444CEE" w:rsidR="007D5236" w:rsidRPr="007D5236" w:rsidRDefault="007D5236" w:rsidP="007D5236">
      <w:pPr>
        <w:pStyle w:val="webheader"/>
      </w:pPr>
      <w:r w:rsidRPr="007D5236">
        <w:t>March 8, 2024</w:t>
      </w:r>
    </w:p>
    <w:p w14:paraId="603BD787" w14:textId="20E51E8D" w:rsidR="007D5236" w:rsidRPr="007D5236" w:rsidRDefault="00000000" w:rsidP="007D5236">
      <w:pPr>
        <w:pStyle w:val="webheader3"/>
        <w:rPr>
          <w:rStyle w:val="Hyperlink"/>
        </w:rPr>
      </w:pPr>
      <w:hyperlink r:id="rId254" w:history="1">
        <w:r w:rsidR="007D5236" w:rsidRPr="007D5236">
          <w:rPr>
            <w:rStyle w:val="Hyperlink"/>
          </w:rPr>
          <w:t>Claim submission options for impacted providers of the Change Healthcare cybersecurity incident</w:t>
        </w:r>
      </w:hyperlink>
    </w:p>
    <w:p w14:paraId="72C84AEE" w14:textId="77777777" w:rsidR="007D5236" w:rsidRPr="007D5236" w:rsidRDefault="007D5236" w:rsidP="007D5236">
      <w:pPr>
        <w:pStyle w:val="webnormal"/>
      </w:pPr>
      <w:r w:rsidRPr="007D5236">
        <w:t>This article provides details needed by providers impacted by the recent Change Healthcare cybersecurity incident.</w:t>
      </w:r>
    </w:p>
    <w:p w14:paraId="5D2D1159" w14:textId="71FF06A8" w:rsidR="007D5236" w:rsidRDefault="007D5236" w:rsidP="007D5236">
      <w:pPr>
        <w:pStyle w:val="webseparator"/>
      </w:pPr>
      <w:r w:rsidRPr="007D5236">
        <w:t>.</w:t>
      </w:r>
    </w:p>
    <w:p w14:paraId="4C18D219" w14:textId="6CE30B15" w:rsidR="00AD1F3D" w:rsidRDefault="00AD1F3D" w:rsidP="007C721E">
      <w:pPr>
        <w:pStyle w:val="webheader"/>
      </w:pPr>
      <w:r>
        <w:t>March 7, 2024</w:t>
      </w:r>
    </w:p>
    <w:p w14:paraId="5414C162" w14:textId="77777777" w:rsidR="002A26E1" w:rsidRPr="002A26E1" w:rsidRDefault="00000000" w:rsidP="002A26E1">
      <w:pPr>
        <w:pStyle w:val="webheader3"/>
      </w:pPr>
      <w:hyperlink r:id="rId255" w:tgtFrame="_blank" w:history="1">
        <w:r w:rsidR="002A26E1" w:rsidRPr="002A26E1">
          <w:rPr>
            <w:rStyle w:val="Hyperlink"/>
          </w:rPr>
          <w:t>MLN Connects Newsletter: Mar 7, 2024</w:t>
        </w:r>
      </w:hyperlink>
    </w:p>
    <w:p w14:paraId="3B4BAD56" w14:textId="77777777" w:rsidR="002A26E1" w:rsidRPr="002A26E1" w:rsidRDefault="002A26E1" w:rsidP="002A26E1">
      <w:pPr>
        <w:pStyle w:val="webnormal"/>
        <w:rPr>
          <w:rStyle w:val="webbold"/>
        </w:rPr>
      </w:pPr>
      <w:r w:rsidRPr="002A26E1">
        <w:rPr>
          <w:rStyle w:val="webbold"/>
        </w:rPr>
        <w:t>News</w:t>
      </w:r>
    </w:p>
    <w:p w14:paraId="614582D3" w14:textId="77777777" w:rsidR="002A26E1" w:rsidRPr="002A26E1" w:rsidRDefault="002A26E1" w:rsidP="002A26E1">
      <w:pPr>
        <w:pStyle w:val="webbullet1"/>
      </w:pPr>
      <w:r w:rsidRPr="002A26E1">
        <w:t>HHS Statement Regarding the Cyberattack on Change Healthcare</w:t>
      </w:r>
    </w:p>
    <w:p w14:paraId="42B8B68A" w14:textId="77777777" w:rsidR="002A26E1" w:rsidRPr="002A26E1" w:rsidRDefault="002A26E1" w:rsidP="002A26E1">
      <w:pPr>
        <w:pStyle w:val="webbullet1"/>
      </w:pPr>
      <w:r w:rsidRPr="002A26E1">
        <w:t>Final Guidance to Help People with Medicare Prescription Drug Coverage Manage Prescription Drug Costs</w:t>
      </w:r>
    </w:p>
    <w:p w14:paraId="433F9676" w14:textId="77777777" w:rsidR="002A26E1" w:rsidRPr="002A26E1" w:rsidRDefault="002A26E1" w:rsidP="002A26E1">
      <w:pPr>
        <w:pStyle w:val="webbullet1"/>
      </w:pPr>
      <w:r w:rsidRPr="002A26E1">
        <w:t>Current Status of Blood Tests for Organ Transplant Rejection</w:t>
      </w:r>
    </w:p>
    <w:p w14:paraId="797C0DE5" w14:textId="77777777" w:rsidR="002A26E1" w:rsidRPr="002A26E1" w:rsidRDefault="002A26E1" w:rsidP="002A26E1">
      <w:pPr>
        <w:pStyle w:val="webbullet1"/>
      </w:pPr>
      <w:r w:rsidRPr="002A26E1">
        <w:t>Opioid Use Disorder: Medicare Pays for Certain Treatment Services</w:t>
      </w:r>
    </w:p>
    <w:p w14:paraId="272E1303" w14:textId="77777777" w:rsidR="002A26E1" w:rsidRPr="002A26E1" w:rsidRDefault="002A26E1" w:rsidP="002A26E1">
      <w:pPr>
        <w:pStyle w:val="webbullet1"/>
      </w:pPr>
      <w:r w:rsidRPr="002A26E1">
        <w:t>Skilled Nursing Facility Value-Based Purchasing Program: March Confidential Feedback Reports</w:t>
      </w:r>
    </w:p>
    <w:p w14:paraId="2D9C27A4" w14:textId="77777777" w:rsidR="002A26E1" w:rsidRPr="002A26E1" w:rsidRDefault="002A26E1" w:rsidP="002A26E1">
      <w:pPr>
        <w:pStyle w:val="webbullet1"/>
      </w:pPr>
      <w:r w:rsidRPr="002A26E1">
        <w:t>Marriage and Family Therapists &amp; Mental Health Counselors: Manual Updates</w:t>
      </w:r>
    </w:p>
    <w:p w14:paraId="5AA99857" w14:textId="77777777" w:rsidR="002A26E1" w:rsidRPr="002A26E1" w:rsidRDefault="002A26E1" w:rsidP="002A26E1">
      <w:pPr>
        <w:pStyle w:val="webbullet1"/>
      </w:pPr>
      <w:r w:rsidRPr="002A26E1">
        <w:t>Nutrition-Related Health Conditions: Recommend Medicare Preventive Services</w:t>
      </w:r>
    </w:p>
    <w:p w14:paraId="374632AC" w14:textId="77777777" w:rsidR="002A26E1" w:rsidRPr="002A26E1" w:rsidRDefault="002A26E1" w:rsidP="002A26E1">
      <w:pPr>
        <w:pStyle w:val="webnormal"/>
        <w:rPr>
          <w:rStyle w:val="webbold"/>
        </w:rPr>
      </w:pPr>
      <w:r w:rsidRPr="002A26E1">
        <w:rPr>
          <w:rStyle w:val="webbold"/>
        </w:rPr>
        <w:t>Compliance</w:t>
      </w:r>
    </w:p>
    <w:p w14:paraId="1B12CDFF" w14:textId="77777777" w:rsidR="002A26E1" w:rsidRPr="002A26E1" w:rsidRDefault="002A26E1" w:rsidP="002A26E1">
      <w:pPr>
        <w:pStyle w:val="webbullet1"/>
      </w:pPr>
      <w:r w:rsidRPr="002A26E1">
        <w:t>Comprehensive Outpatient Rehabilitation Facility Services: Prevent Claim Denials</w:t>
      </w:r>
    </w:p>
    <w:p w14:paraId="3B757D7D" w14:textId="77777777" w:rsidR="002A26E1" w:rsidRPr="002A26E1" w:rsidRDefault="002A26E1" w:rsidP="002A26E1">
      <w:pPr>
        <w:pStyle w:val="webnormal"/>
        <w:rPr>
          <w:rStyle w:val="webbold"/>
        </w:rPr>
      </w:pPr>
      <w:r w:rsidRPr="002A26E1">
        <w:rPr>
          <w:rStyle w:val="webbold"/>
        </w:rPr>
        <w:t xml:space="preserve">Claims, </w:t>
      </w:r>
      <w:proofErr w:type="spellStart"/>
      <w:r w:rsidRPr="002A26E1">
        <w:rPr>
          <w:rStyle w:val="webbold"/>
        </w:rPr>
        <w:t>Pricers</w:t>
      </w:r>
      <w:proofErr w:type="spellEnd"/>
      <w:r w:rsidRPr="002A26E1">
        <w:rPr>
          <w:rStyle w:val="webbold"/>
        </w:rPr>
        <w:t>, &amp; Codes</w:t>
      </w:r>
    </w:p>
    <w:p w14:paraId="255BF3B0" w14:textId="77777777" w:rsidR="002A26E1" w:rsidRPr="002A26E1" w:rsidRDefault="002A26E1" w:rsidP="002A26E1">
      <w:pPr>
        <w:pStyle w:val="webbullet1"/>
      </w:pPr>
      <w:r w:rsidRPr="002A26E1">
        <w:t>National Correct Coding Initiative: April Update</w:t>
      </w:r>
    </w:p>
    <w:p w14:paraId="53A06128" w14:textId="77777777" w:rsidR="002A26E1" w:rsidRPr="002A26E1" w:rsidRDefault="002A26E1" w:rsidP="002A26E1">
      <w:pPr>
        <w:pStyle w:val="webbullet1"/>
      </w:pPr>
      <w:r w:rsidRPr="002A26E1">
        <w:t>RARCs, CARCs, Medicare Remit Easy Print, &amp; PC Print: April Update</w:t>
      </w:r>
    </w:p>
    <w:p w14:paraId="4ABC1A8A" w14:textId="77777777" w:rsidR="002A26E1" w:rsidRPr="002A26E1" w:rsidRDefault="002A26E1" w:rsidP="002A26E1">
      <w:pPr>
        <w:pStyle w:val="webnormal"/>
        <w:rPr>
          <w:rStyle w:val="webbold"/>
        </w:rPr>
      </w:pPr>
      <w:r w:rsidRPr="002A26E1">
        <w:rPr>
          <w:rStyle w:val="webbold"/>
        </w:rPr>
        <w:t>Publications</w:t>
      </w:r>
    </w:p>
    <w:p w14:paraId="2D530643" w14:textId="77777777" w:rsidR="002A26E1" w:rsidRPr="002A26E1" w:rsidRDefault="002A26E1" w:rsidP="002A26E1">
      <w:pPr>
        <w:pStyle w:val="webbullet1"/>
      </w:pPr>
      <w:r w:rsidRPr="002A26E1">
        <w:t>Proper Use of Modifiers 59, XE, XP, XS, &amp; XU — Revised</w:t>
      </w:r>
    </w:p>
    <w:p w14:paraId="158CC2AA" w14:textId="1E6E8FF4" w:rsidR="002A26E1" w:rsidRDefault="002A26E1" w:rsidP="002A26E1">
      <w:pPr>
        <w:pStyle w:val="webseparator"/>
      </w:pPr>
      <w:r w:rsidRPr="002A26E1">
        <w:t>.</w:t>
      </w:r>
    </w:p>
    <w:p w14:paraId="4BE4CAF2" w14:textId="48022686" w:rsidR="00AD1F3D" w:rsidRPr="002159FE" w:rsidRDefault="00000000" w:rsidP="00AD1F3D">
      <w:pPr>
        <w:pStyle w:val="webheader3"/>
      </w:pPr>
      <w:hyperlink r:id="rId256" w:history="1">
        <w:r w:rsidR="00AD1F3D" w:rsidRPr="002159FE">
          <w:rPr>
            <w:rStyle w:val="Hyperlink"/>
          </w:rPr>
          <w:t>Medical policy update</w:t>
        </w:r>
      </w:hyperlink>
    </w:p>
    <w:p w14:paraId="234A8D8B" w14:textId="77777777" w:rsidR="00AD1F3D" w:rsidRPr="007C1553" w:rsidRDefault="00AD1F3D" w:rsidP="00AD1F3D">
      <w:pPr>
        <w:pStyle w:val="webnormal"/>
      </w:pPr>
      <w:r w:rsidRPr="002159FE">
        <w:t>View the most recent updates for our LCDs and articles.</w:t>
      </w:r>
    </w:p>
    <w:p w14:paraId="1289CF5D" w14:textId="1D51250F" w:rsidR="00AD1F3D" w:rsidRPr="00AD1F3D" w:rsidRDefault="00AD1F3D" w:rsidP="00AD1F3D">
      <w:pPr>
        <w:pStyle w:val="webseparator"/>
      </w:pPr>
      <w:r w:rsidRPr="007C721E">
        <w:t>.</w:t>
      </w:r>
    </w:p>
    <w:p w14:paraId="46A254C3" w14:textId="1F95ACF4" w:rsidR="007C721E" w:rsidRPr="007C721E" w:rsidRDefault="007C721E" w:rsidP="007C721E">
      <w:pPr>
        <w:pStyle w:val="webheader"/>
      </w:pPr>
      <w:r w:rsidRPr="007C721E">
        <w:t>March 6, 2024</w:t>
      </w:r>
    </w:p>
    <w:p w14:paraId="5C9A8465" w14:textId="0BD61B6A" w:rsidR="007C721E" w:rsidRPr="00976D26" w:rsidRDefault="00976D26" w:rsidP="007C721E">
      <w:pPr>
        <w:pStyle w:val="webheader3"/>
        <w:rPr>
          <w:rStyle w:val="Hyperlink"/>
        </w:rPr>
      </w:pPr>
      <w:r>
        <w:rPr>
          <w:rStyle w:val="Hyperlink"/>
        </w:rPr>
        <w:fldChar w:fldCharType="begin"/>
      </w:r>
      <w:r>
        <w:rPr>
          <w:rStyle w:val="Hyperlink"/>
        </w:rPr>
        <w:instrText>HYPERLINK "https://www.novitas-solutions.com/webcenter/portal/MedicareJL/pagebyid?contentId=00286381"</w:instrText>
      </w:r>
      <w:r>
        <w:rPr>
          <w:rStyle w:val="Hyperlink"/>
        </w:rPr>
      </w:r>
      <w:r>
        <w:rPr>
          <w:rStyle w:val="Hyperlink"/>
        </w:rPr>
        <w:fldChar w:fldCharType="separate"/>
      </w:r>
      <w:r w:rsidR="007C721E" w:rsidRPr="00976D26">
        <w:rPr>
          <w:rStyle w:val="Hyperlink"/>
        </w:rPr>
        <w:t>Novitasphere events</w:t>
      </w:r>
    </w:p>
    <w:p w14:paraId="2ED60271" w14:textId="3E765C12" w:rsidR="007C721E" w:rsidRPr="007C721E" w:rsidRDefault="00976D26" w:rsidP="007C721E">
      <w:pPr>
        <w:pStyle w:val="webnormal"/>
      </w:pPr>
      <w:r>
        <w:rPr>
          <w:rStyle w:val="Hyperlink"/>
          <w:b/>
          <w:sz w:val="28"/>
          <w:szCs w:val="20"/>
        </w:rPr>
        <w:fldChar w:fldCharType="end"/>
      </w:r>
      <w:r w:rsidR="007C721E" w:rsidRPr="007C721E">
        <w:t>Educational events reviewing the Novitasphere features are coming soon!</w:t>
      </w:r>
    </w:p>
    <w:p w14:paraId="7D266FF7" w14:textId="0AB364F1" w:rsidR="007C721E" w:rsidRDefault="007C721E" w:rsidP="007C721E">
      <w:pPr>
        <w:pStyle w:val="webseparator"/>
      </w:pPr>
      <w:r w:rsidRPr="007C721E">
        <w:t>.</w:t>
      </w:r>
    </w:p>
    <w:p w14:paraId="5FA606AB" w14:textId="1C337544" w:rsidR="00F845D4" w:rsidRPr="00F845D4" w:rsidRDefault="00F845D4" w:rsidP="00F845D4">
      <w:pPr>
        <w:pStyle w:val="webheader"/>
      </w:pPr>
      <w:r w:rsidRPr="00F845D4">
        <w:t>March 5, 2024</w:t>
      </w:r>
    </w:p>
    <w:p w14:paraId="7F5AC45B" w14:textId="2484168D" w:rsidR="00F845D4" w:rsidRPr="00F845D4" w:rsidRDefault="00F845D4" w:rsidP="00F845D4">
      <w:pPr>
        <w:pStyle w:val="webheader3"/>
        <w:rPr>
          <w:rStyle w:val="Hyperlink"/>
        </w:rPr>
      </w:pPr>
      <w:r>
        <w:rPr>
          <w:rStyle w:val="Hyperlink"/>
        </w:rPr>
        <w:fldChar w:fldCharType="begin"/>
      </w:r>
      <w:r>
        <w:rPr>
          <w:rStyle w:val="Hyperlink"/>
        </w:rPr>
        <w:instrText>HYPERLINK "https://www.novitas-solutions.com/webcenter/portal/MedicareJL/pagebyid?contentId=00286381"</w:instrText>
      </w:r>
      <w:r>
        <w:rPr>
          <w:rStyle w:val="Hyperlink"/>
        </w:rPr>
      </w:r>
      <w:r>
        <w:rPr>
          <w:rStyle w:val="Hyperlink"/>
        </w:rPr>
        <w:fldChar w:fldCharType="separate"/>
      </w:r>
      <w:r w:rsidRPr="00F845D4">
        <w:rPr>
          <w:rStyle w:val="Hyperlink"/>
        </w:rPr>
        <w:t>Submit claims and retrieve remittance using Novitasphere</w:t>
      </w:r>
    </w:p>
    <w:p w14:paraId="582BC906" w14:textId="1D852085" w:rsidR="00F845D4" w:rsidRPr="00F845D4" w:rsidRDefault="00F845D4" w:rsidP="00F845D4">
      <w:pPr>
        <w:pStyle w:val="webnormal"/>
      </w:pPr>
      <w:r>
        <w:rPr>
          <w:rStyle w:val="Hyperlink"/>
          <w:b/>
          <w:sz w:val="28"/>
          <w:szCs w:val="20"/>
        </w:rPr>
        <w:lastRenderedPageBreak/>
        <w:fldChar w:fldCharType="end"/>
      </w:r>
      <w:r w:rsidRPr="00F845D4">
        <w:t>Novitasphere includes features to submit electronic claim files and retrieve remittance information. The Claims Submission/ERA feature in Novitasphere provides a direct connection to the Novitas system to transfer electronic claim files.</w:t>
      </w:r>
    </w:p>
    <w:p w14:paraId="0C923272" w14:textId="1806364E" w:rsidR="00F845D4" w:rsidRDefault="00F845D4" w:rsidP="00F845D4">
      <w:pPr>
        <w:pStyle w:val="webseparator"/>
      </w:pPr>
      <w:r w:rsidRPr="00F845D4">
        <w:t>.</w:t>
      </w:r>
    </w:p>
    <w:p w14:paraId="070E28D5" w14:textId="4B90C995" w:rsidR="00FA160B" w:rsidRDefault="00FA160B" w:rsidP="00FA160B">
      <w:pPr>
        <w:pStyle w:val="webheader"/>
      </w:pPr>
      <w:r>
        <w:t>March 4, 2024</w:t>
      </w:r>
    </w:p>
    <w:p w14:paraId="45412D39" w14:textId="77777777" w:rsidR="00FA160B" w:rsidRPr="00854A6F" w:rsidRDefault="00FA160B" w:rsidP="00FA160B">
      <w:pPr>
        <w:pStyle w:val="webheader3"/>
      </w:pPr>
      <w:r w:rsidRPr="00854A6F">
        <w:t>Medicare Learning Network® MLN Matters® Articles from CMS</w:t>
      </w:r>
    </w:p>
    <w:p w14:paraId="7070C63C" w14:textId="77777777" w:rsidR="00FA160B" w:rsidRDefault="00FA160B" w:rsidP="00FA160B">
      <w:pPr>
        <w:pStyle w:val="webnormal"/>
        <w:rPr>
          <w:rStyle w:val="webbold"/>
        </w:rPr>
      </w:pPr>
      <w:r w:rsidRPr="00854A6F">
        <w:rPr>
          <w:rStyle w:val="webbold"/>
        </w:rPr>
        <w:t>New:</w:t>
      </w:r>
    </w:p>
    <w:p w14:paraId="3171E688" w14:textId="77777777" w:rsidR="00FA160B" w:rsidRDefault="00000000" w:rsidP="00FA160B">
      <w:pPr>
        <w:pStyle w:val="webbullet1"/>
      </w:pPr>
      <w:hyperlink r:id="rId257" w:history="1">
        <w:r w:rsidR="00FA160B" w:rsidRPr="00D90B1F">
          <w:rPr>
            <w:rStyle w:val="Hyperlink"/>
          </w:rPr>
          <w:t>MM13449 - Stay of Enrollment</w:t>
        </w:r>
      </w:hyperlink>
      <w:r w:rsidR="00FA160B">
        <w:t xml:space="preserve"> </w:t>
      </w:r>
    </w:p>
    <w:p w14:paraId="79A5B742" w14:textId="77777777" w:rsidR="00FA160B" w:rsidRPr="00690182" w:rsidRDefault="00FA160B" w:rsidP="00FA160B">
      <w:pPr>
        <w:pStyle w:val="webindent1"/>
      </w:pPr>
      <w:r w:rsidRPr="00D90B1F">
        <w:t>Make sure your staff knows about</w:t>
      </w:r>
      <w:r>
        <w:t xml:space="preserve"> a</w:t>
      </w:r>
      <w:r w:rsidRPr="00D90B1F">
        <w:t xml:space="preserve"> new provider enrollment status called a stay of enrollment</w:t>
      </w:r>
      <w:r>
        <w:t xml:space="preserve"> and u</w:t>
      </w:r>
      <w:r w:rsidRPr="00D90B1F">
        <w:t>pdates to the Medicare Program Integrity Manual, Chapter 10</w:t>
      </w:r>
      <w:r>
        <w:t>.</w:t>
      </w:r>
    </w:p>
    <w:p w14:paraId="00D322F8" w14:textId="0C07E482" w:rsidR="00FA160B" w:rsidRDefault="00FA160B" w:rsidP="00FA160B">
      <w:pPr>
        <w:pStyle w:val="webseparator"/>
      </w:pPr>
      <w:r w:rsidRPr="00F44950">
        <w:t>.</w:t>
      </w:r>
    </w:p>
    <w:p w14:paraId="7EFADD93" w14:textId="0C00413B" w:rsidR="000E0E06" w:rsidRDefault="000E0E06" w:rsidP="000E0E06">
      <w:pPr>
        <w:pStyle w:val="webheader"/>
      </w:pPr>
      <w:r>
        <w:t>February 29, 2024</w:t>
      </w:r>
    </w:p>
    <w:p w14:paraId="7913534D" w14:textId="77777777" w:rsidR="000E0E06" w:rsidRPr="00F44950" w:rsidRDefault="00000000" w:rsidP="000E0E06">
      <w:pPr>
        <w:pStyle w:val="webheader3"/>
      </w:pPr>
      <w:hyperlink r:id="rId258" w:tgtFrame="_blank" w:history="1">
        <w:r w:rsidR="000E0E06" w:rsidRPr="00F44950">
          <w:rPr>
            <w:rStyle w:val="Hyperlink"/>
          </w:rPr>
          <w:t>MLN Connects Newsletter: Feb 29, 2024</w:t>
        </w:r>
      </w:hyperlink>
    </w:p>
    <w:p w14:paraId="756F9766" w14:textId="77777777" w:rsidR="000E0E06" w:rsidRPr="00F44950" w:rsidRDefault="000E0E06" w:rsidP="000E0E06">
      <w:pPr>
        <w:pStyle w:val="webnormal"/>
        <w:rPr>
          <w:rStyle w:val="webbold"/>
        </w:rPr>
      </w:pPr>
      <w:r w:rsidRPr="00F44950">
        <w:rPr>
          <w:rStyle w:val="webbold"/>
        </w:rPr>
        <w:t>Events</w:t>
      </w:r>
    </w:p>
    <w:p w14:paraId="55100995" w14:textId="77777777" w:rsidR="000E0E06" w:rsidRPr="00F44950" w:rsidRDefault="000E0E06" w:rsidP="000E0E06">
      <w:pPr>
        <w:pStyle w:val="webbullet1"/>
      </w:pPr>
      <w:r w:rsidRPr="00F44950">
        <w:t>ICD-10 Coordination &amp; Maintenance Committee Meeting — March 19–20</w:t>
      </w:r>
    </w:p>
    <w:p w14:paraId="634C77C3" w14:textId="77777777" w:rsidR="000E0E06" w:rsidRPr="00F44950" w:rsidRDefault="000E0E06" w:rsidP="000E0E06">
      <w:pPr>
        <w:pStyle w:val="webnormal"/>
        <w:rPr>
          <w:rStyle w:val="webbold"/>
        </w:rPr>
      </w:pPr>
      <w:r w:rsidRPr="00F44950">
        <w:rPr>
          <w:rStyle w:val="webbold"/>
        </w:rPr>
        <w:t>MLN Matters® Articles</w:t>
      </w:r>
    </w:p>
    <w:p w14:paraId="079B5D7E" w14:textId="77777777" w:rsidR="000E0E06" w:rsidRPr="00F44950" w:rsidRDefault="000E0E06" w:rsidP="000E0E06">
      <w:pPr>
        <w:pStyle w:val="webbullet1"/>
      </w:pPr>
      <w:r w:rsidRPr="00F44950">
        <w:t>Appropriate Use Criteria for Advanced Diagnostic Imaging: CY 2024 Update</w:t>
      </w:r>
    </w:p>
    <w:p w14:paraId="6E5E6298" w14:textId="77777777" w:rsidR="000E0E06" w:rsidRPr="00F44950" w:rsidRDefault="000E0E06" w:rsidP="000E0E06">
      <w:pPr>
        <w:pStyle w:val="webbullet1"/>
      </w:pPr>
      <w:r w:rsidRPr="00F44950">
        <w:t>Clinical Laboratory Fee Schedule &amp; Laboratory Services Reasonable Charge Payment: Quarterly Update</w:t>
      </w:r>
    </w:p>
    <w:p w14:paraId="35F9476C" w14:textId="77777777" w:rsidR="000E0E06" w:rsidRPr="00F44950" w:rsidRDefault="000E0E06" w:rsidP="000E0E06">
      <w:pPr>
        <w:pStyle w:val="webnormal"/>
        <w:rPr>
          <w:rStyle w:val="webbold"/>
        </w:rPr>
      </w:pPr>
      <w:r w:rsidRPr="00F44950">
        <w:rPr>
          <w:rStyle w:val="webbold"/>
        </w:rPr>
        <w:t>Publications</w:t>
      </w:r>
    </w:p>
    <w:p w14:paraId="3735CAC8" w14:textId="77777777" w:rsidR="000E0E06" w:rsidRPr="00F44950" w:rsidRDefault="000E0E06" w:rsidP="000E0E06">
      <w:pPr>
        <w:pStyle w:val="webbullet1"/>
      </w:pPr>
      <w:r w:rsidRPr="00F44950">
        <w:t>Medicare Coverage of Diabetes Supplies</w:t>
      </w:r>
    </w:p>
    <w:p w14:paraId="25B13E9D" w14:textId="77777777" w:rsidR="000E0E06" w:rsidRPr="00F44950" w:rsidRDefault="000E0E06" w:rsidP="000E0E06">
      <w:pPr>
        <w:pStyle w:val="webbullet1"/>
      </w:pPr>
      <w:r w:rsidRPr="00F44950">
        <w:t>Medicare Ground Ambulance Data Collection System: Tip Sheet for Rural &amp; Super Rural Organizations</w:t>
      </w:r>
    </w:p>
    <w:p w14:paraId="1BBBCC5A" w14:textId="77777777" w:rsidR="000E0E06" w:rsidRPr="00F44950" w:rsidRDefault="000E0E06" w:rsidP="000E0E06">
      <w:pPr>
        <w:pStyle w:val="webseparator"/>
      </w:pPr>
      <w:r w:rsidRPr="00F44950">
        <w:t>.</w:t>
      </w:r>
    </w:p>
    <w:p w14:paraId="6C360444" w14:textId="434E11E5" w:rsidR="00E1632C" w:rsidRDefault="00000000" w:rsidP="00E1632C">
      <w:pPr>
        <w:pStyle w:val="webheader3"/>
      </w:pPr>
      <w:hyperlink r:id="rId259" w:history="1">
        <w:r w:rsidR="00E1632C" w:rsidRPr="00C34BFB">
          <w:rPr>
            <w:rStyle w:val="Hyperlink"/>
          </w:rPr>
          <w:t>Activation of systematic validation edits for OPPS providers with multiple service locations</w:t>
        </w:r>
      </w:hyperlink>
    </w:p>
    <w:p w14:paraId="3DBBDD6B" w14:textId="158D63B0" w:rsidR="00E1632C" w:rsidRDefault="00E1632C" w:rsidP="00E1632C">
      <w:pPr>
        <w:pStyle w:val="webnormal"/>
      </w:pPr>
      <w:r w:rsidRPr="00730558">
        <w:t>This article is for the activation of systemic edits for outpatient prospective payment system (OPPS) providers that have multiple service locations submitting claims to A/B MACs</w:t>
      </w:r>
      <w:r>
        <w:t xml:space="preserve"> based upon guidance in </w:t>
      </w:r>
      <w:hyperlink r:id="rId260" w:history="1">
        <w:r w:rsidRPr="00E1632C">
          <w:rPr>
            <w:rStyle w:val="Hyperlink"/>
          </w:rPr>
          <w:t>Special Edition article SE19007</w:t>
        </w:r>
      </w:hyperlink>
      <w:r>
        <w:t>.</w:t>
      </w:r>
    </w:p>
    <w:p w14:paraId="780991F8" w14:textId="6ED487AB" w:rsidR="00E1632C" w:rsidRDefault="00E1632C" w:rsidP="00E1632C">
      <w:pPr>
        <w:pStyle w:val="webseparator"/>
      </w:pPr>
      <w:r w:rsidRPr="00F44950">
        <w:t>.</w:t>
      </w:r>
    </w:p>
    <w:p w14:paraId="0E9B5ED5" w14:textId="76B0CF31" w:rsidR="000E0E06" w:rsidRPr="000E0E06" w:rsidRDefault="000E0E06" w:rsidP="000E0E06">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w:instrText>
      </w:r>
      <w:r>
        <w:rPr>
          <w:rFonts w:ascii="Arial" w:hAnsi="Arial"/>
        </w:rPr>
      </w:r>
      <w:r>
        <w:rPr>
          <w:rFonts w:ascii="Arial" w:hAnsi="Arial"/>
        </w:rPr>
        <w:fldChar w:fldCharType="separate"/>
      </w:r>
      <w:r w:rsidRPr="000E0E06">
        <w:rPr>
          <w:rStyle w:val="Hyperlink"/>
        </w:rPr>
        <w:t>Medical policy update</w:t>
      </w:r>
    </w:p>
    <w:p w14:paraId="7991C573" w14:textId="26B54DC1" w:rsidR="000E0E06" w:rsidRPr="00F44950" w:rsidRDefault="000E0E06" w:rsidP="000E0E06">
      <w:pPr>
        <w:pStyle w:val="webnormal"/>
      </w:pPr>
      <w:r>
        <w:rPr>
          <w:b/>
          <w:sz w:val="28"/>
          <w:szCs w:val="20"/>
        </w:rPr>
        <w:fldChar w:fldCharType="end"/>
      </w:r>
      <w:r w:rsidRPr="00F44950">
        <w:t>View the most recent updates for our LCDs and articles.</w:t>
      </w:r>
    </w:p>
    <w:p w14:paraId="6850D632" w14:textId="77777777" w:rsidR="000E0E06" w:rsidRPr="00F44950" w:rsidRDefault="000E0E06" w:rsidP="000E0E06">
      <w:pPr>
        <w:pStyle w:val="webseparator"/>
      </w:pPr>
      <w:r w:rsidRPr="00F44950">
        <w:t>.</w:t>
      </w:r>
    </w:p>
    <w:p w14:paraId="00361B1A" w14:textId="0D6EE790" w:rsidR="000E0E06" w:rsidRPr="000E0E06" w:rsidRDefault="000E0E06" w:rsidP="000E0E06">
      <w:pPr>
        <w:pStyle w:val="webheader3"/>
        <w:rPr>
          <w:rStyle w:val="Hyperlink"/>
        </w:rPr>
      </w:pPr>
      <w:r>
        <w:rPr>
          <w:rStyle w:val="Hyperlink"/>
        </w:rPr>
        <w:fldChar w:fldCharType="begin"/>
      </w:r>
      <w:r>
        <w:rPr>
          <w:rStyle w:val="Hyperlink"/>
        </w:rPr>
        <w:instrText>HYPERLINK "https://www.novitas-solutions.com/webcenter/portal/MedicareJL/pagebyid?contentId=00246106"</w:instrText>
      </w:r>
      <w:r>
        <w:rPr>
          <w:rStyle w:val="Hyperlink"/>
        </w:rPr>
      </w:r>
      <w:r>
        <w:rPr>
          <w:rStyle w:val="Hyperlink"/>
        </w:rPr>
        <w:fldChar w:fldCharType="separate"/>
      </w:r>
      <w:r w:rsidRPr="000E0E06">
        <w:rPr>
          <w:rStyle w:val="Hyperlink"/>
        </w:rPr>
        <w:t>Reminder: Clinical lab providers - Molecular diagnostic pathology survey (</w:t>
      </w:r>
      <w:proofErr w:type="spellStart"/>
      <w:r w:rsidRPr="000E0E06">
        <w:rPr>
          <w:rStyle w:val="Hyperlink"/>
        </w:rPr>
        <w:t>Gapfill</w:t>
      </w:r>
      <w:proofErr w:type="spellEnd"/>
      <w:r w:rsidRPr="000E0E06">
        <w:rPr>
          <w:rStyle w:val="Hyperlink"/>
        </w:rPr>
        <w:t>) ends March 15</w:t>
      </w:r>
    </w:p>
    <w:p w14:paraId="36BA6D3E" w14:textId="37B5B659" w:rsidR="000E0E06" w:rsidRPr="00F44950" w:rsidRDefault="000E0E06" w:rsidP="000E0E06">
      <w:pPr>
        <w:pStyle w:val="webnormal"/>
      </w:pPr>
      <w:r>
        <w:rPr>
          <w:rStyle w:val="Hyperlink"/>
          <w:b/>
          <w:sz w:val="28"/>
          <w:szCs w:val="20"/>
        </w:rPr>
        <w:lastRenderedPageBreak/>
        <w:fldChar w:fldCharType="end"/>
      </w:r>
      <w:r w:rsidRPr="00F44950">
        <w:t xml:space="preserve">Novitas seeks your input on establishing pricing under the Medicare program for the 2024 </w:t>
      </w:r>
      <w:proofErr w:type="spellStart"/>
      <w:r w:rsidRPr="00F44950">
        <w:t>Gapfill</w:t>
      </w:r>
      <w:proofErr w:type="spellEnd"/>
      <w:r w:rsidRPr="00F44950">
        <w:t xml:space="preserve">  laboratory test codes. If you have not already done so, please complete our Molecular diagnostic pathology survey and associated cost worksheet by March 15. Please complete a separate survey and associated cost sheet for each test you perform.</w:t>
      </w:r>
    </w:p>
    <w:p w14:paraId="73B8434D" w14:textId="4BA84480" w:rsidR="000E0E06" w:rsidRDefault="000E0E06" w:rsidP="000E0E06">
      <w:pPr>
        <w:pStyle w:val="webseparator"/>
      </w:pPr>
      <w:r w:rsidRPr="00F44950">
        <w:t>.</w:t>
      </w:r>
    </w:p>
    <w:p w14:paraId="2FC6D14F" w14:textId="7DAD12D4" w:rsidR="00796C7E" w:rsidRDefault="00796C7E" w:rsidP="00796C7E">
      <w:pPr>
        <w:pStyle w:val="webheader"/>
      </w:pPr>
      <w:r>
        <w:t>February 28, 2024</w:t>
      </w:r>
    </w:p>
    <w:p w14:paraId="79589F55" w14:textId="4CBE1B43" w:rsidR="00796C7E" w:rsidRPr="002E7BF7" w:rsidRDefault="00796C7E" w:rsidP="00796C7E">
      <w:pPr>
        <w:pStyle w:val="webheader3"/>
      </w:pPr>
      <w:r w:rsidRPr="002E7BF7">
        <w:t>March Event Calendar</w:t>
      </w:r>
    </w:p>
    <w:p w14:paraId="57E585B3" w14:textId="77777777" w:rsidR="00796C7E" w:rsidRPr="002E7BF7" w:rsidRDefault="00796C7E" w:rsidP="00796C7E">
      <w:pPr>
        <w:pStyle w:val="webnormal"/>
      </w:pPr>
      <w:r w:rsidRPr="002E7BF7">
        <w:t xml:space="preserve">Our </w:t>
      </w:r>
      <w:hyperlink r:id="rId261" w:history="1">
        <w:r w:rsidRPr="002E7BF7">
          <w:rPr>
            <w:rStyle w:val="Hyperlink"/>
          </w:rPr>
          <w:t>Event Calendar</w:t>
        </w:r>
      </w:hyperlink>
      <w:r w:rsidRPr="002E7BF7">
        <w:t xml:space="preserve"> has been updated and new events are open for registration.</w:t>
      </w:r>
    </w:p>
    <w:p w14:paraId="0DDE9A01" w14:textId="57EAB6B6" w:rsidR="00796C7E" w:rsidRDefault="00796C7E" w:rsidP="00796C7E">
      <w:pPr>
        <w:pStyle w:val="webseparator"/>
      </w:pPr>
      <w:r w:rsidRPr="00E129B2">
        <w:t>.</w:t>
      </w:r>
      <w:bookmarkEnd w:id="2"/>
    </w:p>
    <w:p w14:paraId="496C2AD0" w14:textId="247A9624" w:rsidR="00472A2A" w:rsidRDefault="00472A2A" w:rsidP="009D04CF">
      <w:pPr>
        <w:pStyle w:val="webheader"/>
      </w:pPr>
      <w:r>
        <w:t>February 26, 2024</w:t>
      </w:r>
    </w:p>
    <w:p w14:paraId="4DF6CB11" w14:textId="77777777" w:rsidR="00472A2A" w:rsidRDefault="00000000" w:rsidP="00472A2A">
      <w:pPr>
        <w:pStyle w:val="webheader3"/>
      </w:pPr>
      <w:hyperlink r:id="rId262" w:history="1">
        <w:r w:rsidR="00472A2A" w:rsidRPr="00472A2A">
          <w:rPr>
            <w:rStyle w:val="Hyperlink"/>
          </w:rPr>
          <w:t>Appropriate use criteria (AUC) program for advanced diagnostic imaging services</w:t>
        </w:r>
      </w:hyperlink>
    </w:p>
    <w:p w14:paraId="0A6FCEB1" w14:textId="135F66C8" w:rsidR="00472A2A" w:rsidRPr="006B1115" w:rsidRDefault="00472A2A" w:rsidP="00472A2A">
      <w:pPr>
        <w:pStyle w:val="webnormal"/>
      </w:pPr>
      <w:r w:rsidRPr="00F0362F">
        <w:t>Effective January 1, 2024, providers and suppliers should no longer include AUC consultation information on Medicare FFS claims. However, claims containing AUC related codes with dates of service in 2023 and 2024 will continue to process.</w:t>
      </w:r>
      <w:r>
        <w:t xml:space="preserve"> Please read this article for more information.</w:t>
      </w:r>
    </w:p>
    <w:p w14:paraId="15580886" w14:textId="35BF7515" w:rsidR="00472A2A" w:rsidRPr="00472A2A" w:rsidRDefault="00472A2A" w:rsidP="00472A2A">
      <w:pPr>
        <w:pStyle w:val="webseparator"/>
      </w:pPr>
      <w:r w:rsidRPr="00E129B2">
        <w:t>.</w:t>
      </w:r>
    </w:p>
    <w:p w14:paraId="0A61B5BE" w14:textId="4975DB55" w:rsidR="009D04CF" w:rsidRDefault="009D04CF" w:rsidP="009D04CF">
      <w:pPr>
        <w:pStyle w:val="webheader"/>
      </w:pPr>
      <w:r>
        <w:t>February 23, 2024</w:t>
      </w:r>
    </w:p>
    <w:p w14:paraId="6185FDAF" w14:textId="77777777" w:rsidR="009D04CF" w:rsidRPr="00854A6F" w:rsidRDefault="009D04CF" w:rsidP="009D04CF">
      <w:pPr>
        <w:pStyle w:val="webheader3"/>
      </w:pPr>
      <w:r w:rsidRPr="00854A6F">
        <w:t>Medicare Learning Network® MLN Matters® Articles from CMS</w:t>
      </w:r>
    </w:p>
    <w:p w14:paraId="6C61FD3C" w14:textId="77777777" w:rsidR="009D04CF" w:rsidRDefault="009D04CF" w:rsidP="009D04CF">
      <w:pPr>
        <w:pStyle w:val="webnormal"/>
        <w:rPr>
          <w:rStyle w:val="webbold"/>
        </w:rPr>
      </w:pPr>
      <w:r w:rsidRPr="00854A6F">
        <w:rPr>
          <w:rStyle w:val="webbold"/>
        </w:rPr>
        <w:t>New:</w:t>
      </w:r>
    </w:p>
    <w:p w14:paraId="063CDEC3" w14:textId="77777777" w:rsidR="009D04CF" w:rsidRDefault="00000000" w:rsidP="009D04CF">
      <w:pPr>
        <w:pStyle w:val="webbullet1"/>
      </w:pPr>
      <w:hyperlink r:id="rId263" w:history="1">
        <w:r w:rsidR="009D04CF" w:rsidRPr="00014E71">
          <w:rPr>
            <w:rStyle w:val="Hyperlink"/>
          </w:rPr>
          <w:t>MM13541 - Clinical Laboratory Fee Schedule &amp; Laboratory Services Reasonable Charge Payment: Quarterly Update</w:t>
        </w:r>
      </w:hyperlink>
    </w:p>
    <w:p w14:paraId="683A8AF8" w14:textId="77777777" w:rsidR="009D04CF" w:rsidRPr="00690182" w:rsidRDefault="009D04CF" w:rsidP="009D04CF">
      <w:pPr>
        <w:pStyle w:val="webindent1"/>
      </w:pPr>
      <w:r w:rsidRPr="00014E71">
        <w:t>Make sure your billing staff knows about</w:t>
      </w:r>
      <w:r>
        <w:t xml:space="preserve"> the n</w:t>
      </w:r>
      <w:r w:rsidRPr="00014E71">
        <w:t xml:space="preserve">ext private payor data reporting period: January – March 2025 </w:t>
      </w:r>
      <w:r>
        <w:t>and</w:t>
      </w:r>
      <w:r w:rsidRPr="00014E71">
        <w:t xml:space="preserve"> </w:t>
      </w:r>
      <w:r>
        <w:t>n</w:t>
      </w:r>
      <w:r w:rsidRPr="00014E71">
        <w:t>ew and deleted HCPCS codes</w:t>
      </w:r>
      <w:r>
        <w:t>.</w:t>
      </w:r>
    </w:p>
    <w:p w14:paraId="1E24F1EC" w14:textId="02F005C5" w:rsidR="009D04CF" w:rsidRDefault="009D04CF" w:rsidP="009D04CF">
      <w:pPr>
        <w:pStyle w:val="webseparator"/>
      </w:pPr>
      <w:r w:rsidRPr="00E129B2">
        <w:t>.</w:t>
      </w:r>
    </w:p>
    <w:p w14:paraId="364A4D23" w14:textId="02B96A05" w:rsidR="00826B8D" w:rsidRDefault="00826B8D" w:rsidP="00826B8D">
      <w:pPr>
        <w:pStyle w:val="webheader"/>
      </w:pPr>
      <w:r>
        <w:t>February 22, 2024</w:t>
      </w:r>
    </w:p>
    <w:p w14:paraId="11F8E6C9" w14:textId="77777777" w:rsidR="00892C8C" w:rsidRPr="00892C8C" w:rsidRDefault="00000000" w:rsidP="00892C8C">
      <w:pPr>
        <w:pStyle w:val="webheader3"/>
      </w:pPr>
      <w:hyperlink r:id="rId264" w:tgtFrame="_blank" w:history="1">
        <w:r w:rsidR="00892C8C" w:rsidRPr="00892C8C">
          <w:rPr>
            <w:rStyle w:val="Hyperlink"/>
          </w:rPr>
          <w:t>MLN Connects Newsletter: Feb 22, 2024</w:t>
        </w:r>
      </w:hyperlink>
    </w:p>
    <w:p w14:paraId="14BA5C74" w14:textId="77777777" w:rsidR="00892C8C" w:rsidRPr="00892C8C" w:rsidRDefault="00892C8C" w:rsidP="00892C8C">
      <w:pPr>
        <w:pStyle w:val="webnormal"/>
        <w:rPr>
          <w:rStyle w:val="webbold"/>
        </w:rPr>
      </w:pPr>
      <w:r w:rsidRPr="00892C8C">
        <w:rPr>
          <w:rStyle w:val="webbold"/>
        </w:rPr>
        <w:t>News</w:t>
      </w:r>
    </w:p>
    <w:p w14:paraId="4C7980CB" w14:textId="77777777" w:rsidR="00892C8C" w:rsidRPr="00892C8C" w:rsidRDefault="00892C8C" w:rsidP="00892C8C">
      <w:pPr>
        <w:pStyle w:val="webbullet1"/>
      </w:pPr>
      <w:r w:rsidRPr="00892C8C">
        <w:t>CMS Issues Additional Guidance on Program to Allow People with Medicare to Pay Out-of-Pocket Prescription Drug Costs in Monthly Payments</w:t>
      </w:r>
    </w:p>
    <w:p w14:paraId="6C4EBD7E" w14:textId="77777777" w:rsidR="00892C8C" w:rsidRPr="00892C8C" w:rsidRDefault="00892C8C" w:rsidP="00892C8C">
      <w:pPr>
        <w:pStyle w:val="webnormal"/>
        <w:rPr>
          <w:rStyle w:val="webbold"/>
        </w:rPr>
      </w:pPr>
      <w:r w:rsidRPr="00892C8C">
        <w:rPr>
          <w:rStyle w:val="webbold"/>
        </w:rPr>
        <w:t>Compliance</w:t>
      </w:r>
    </w:p>
    <w:p w14:paraId="23C86B22" w14:textId="77777777" w:rsidR="00892C8C" w:rsidRPr="00892C8C" w:rsidRDefault="00892C8C" w:rsidP="00892C8C">
      <w:pPr>
        <w:pStyle w:val="webbullet1"/>
      </w:pPr>
      <w:r w:rsidRPr="00892C8C">
        <w:t>Medical Services Authorized by the Veteran’s Health Administration: Avoid Duplicate Payments</w:t>
      </w:r>
    </w:p>
    <w:p w14:paraId="5AC2C19B" w14:textId="77777777" w:rsidR="00892C8C" w:rsidRPr="00892C8C" w:rsidRDefault="00892C8C" w:rsidP="00892C8C">
      <w:pPr>
        <w:pStyle w:val="webnormal"/>
        <w:rPr>
          <w:rStyle w:val="webbold"/>
        </w:rPr>
      </w:pPr>
      <w:r w:rsidRPr="00892C8C">
        <w:rPr>
          <w:rStyle w:val="webbold"/>
        </w:rPr>
        <w:t>MLN Matters® Articles</w:t>
      </w:r>
    </w:p>
    <w:p w14:paraId="7C8A315E" w14:textId="77777777" w:rsidR="00892C8C" w:rsidRPr="00892C8C" w:rsidRDefault="00892C8C" w:rsidP="00892C8C">
      <w:pPr>
        <w:pStyle w:val="webbullet1"/>
      </w:pPr>
      <w:r w:rsidRPr="00892C8C">
        <w:t>Limitation on Recoupment of Medicare Overpayments</w:t>
      </w:r>
    </w:p>
    <w:p w14:paraId="5C94F016" w14:textId="77777777" w:rsidR="00892C8C" w:rsidRPr="00892C8C" w:rsidRDefault="00892C8C" w:rsidP="00892C8C">
      <w:pPr>
        <w:pStyle w:val="webbullet1"/>
      </w:pPr>
      <w:r w:rsidRPr="00892C8C">
        <w:t>Pulmonary Rehabilitation, Cardiac Rehabilitation, &amp; Intensive Cardiac Rehabilitation Expansion of Supervising Practitioners</w:t>
      </w:r>
    </w:p>
    <w:p w14:paraId="58CB6F75" w14:textId="77777777" w:rsidR="00892C8C" w:rsidRPr="00892C8C" w:rsidRDefault="00892C8C" w:rsidP="00892C8C">
      <w:pPr>
        <w:pStyle w:val="webnormal"/>
        <w:rPr>
          <w:rStyle w:val="webbold"/>
        </w:rPr>
      </w:pPr>
      <w:r w:rsidRPr="00892C8C">
        <w:rPr>
          <w:rStyle w:val="webbold"/>
        </w:rPr>
        <w:lastRenderedPageBreak/>
        <w:t>Publications</w:t>
      </w:r>
    </w:p>
    <w:p w14:paraId="0F7FB1D3" w14:textId="77777777" w:rsidR="00892C8C" w:rsidRPr="00892C8C" w:rsidRDefault="00892C8C" w:rsidP="00892C8C">
      <w:pPr>
        <w:pStyle w:val="webbullet1"/>
      </w:pPr>
      <w:r w:rsidRPr="00892C8C">
        <w:t>Health Equity Services in the 2024 Physician Fee Schedule Final Rule</w:t>
      </w:r>
    </w:p>
    <w:p w14:paraId="2F49B405" w14:textId="6099D344" w:rsidR="00892C8C" w:rsidRDefault="00892C8C" w:rsidP="00892C8C">
      <w:pPr>
        <w:pStyle w:val="webseparator"/>
      </w:pPr>
      <w:r w:rsidRPr="00892C8C">
        <w:t>.</w:t>
      </w:r>
    </w:p>
    <w:p w14:paraId="5B7DF694" w14:textId="009355A8" w:rsidR="00826B8D" w:rsidRPr="00854A6F" w:rsidRDefault="00826B8D" w:rsidP="00826B8D">
      <w:pPr>
        <w:pStyle w:val="webheader3"/>
      </w:pPr>
      <w:r w:rsidRPr="00854A6F">
        <w:t>Medicare Learning Network® MLN Matters® Articles from CMS</w:t>
      </w:r>
    </w:p>
    <w:p w14:paraId="0A6974D2" w14:textId="77777777" w:rsidR="00826B8D" w:rsidRDefault="00826B8D" w:rsidP="00826B8D">
      <w:pPr>
        <w:pStyle w:val="webnormal"/>
        <w:rPr>
          <w:rStyle w:val="webbold"/>
        </w:rPr>
      </w:pPr>
      <w:r w:rsidRPr="00854A6F">
        <w:rPr>
          <w:rStyle w:val="webbold"/>
        </w:rPr>
        <w:t>New:</w:t>
      </w:r>
    </w:p>
    <w:p w14:paraId="0AB342BB" w14:textId="77777777" w:rsidR="00826B8D" w:rsidRDefault="00000000" w:rsidP="00826B8D">
      <w:pPr>
        <w:pStyle w:val="webbullet1"/>
      </w:pPr>
      <w:hyperlink r:id="rId265" w:history="1">
        <w:r w:rsidR="00826B8D" w:rsidRPr="000732FF">
          <w:rPr>
            <w:rStyle w:val="Hyperlink"/>
          </w:rPr>
          <w:t>MM13485 - Appropriate Use Criteria for Advanced Diagnostic Imaging: CY 2024 Update</w:t>
        </w:r>
      </w:hyperlink>
    </w:p>
    <w:p w14:paraId="1A13BA61" w14:textId="77777777" w:rsidR="00826B8D" w:rsidRPr="00690182" w:rsidRDefault="00826B8D" w:rsidP="00826B8D">
      <w:pPr>
        <w:pStyle w:val="webindent1"/>
      </w:pPr>
      <w:r w:rsidRPr="000732FF">
        <w:t>Make sure your billing staff knows about</w:t>
      </w:r>
      <w:r>
        <w:t xml:space="preserve"> r</w:t>
      </w:r>
      <w:r w:rsidRPr="000732FF">
        <w:t xml:space="preserve">escinding of </w:t>
      </w:r>
      <w:r>
        <w:t>a</w:t>
      </w:r>
      <w:r w:rsidRPr="000732FF">
        <w:t xml:space="preserve">ppropriate </w:t>
      </w:r>
      <w:r>
        <w:t>u</w:t>
      </w:r>
      <w:r w:rsidRPr="000732FF">
        <w:t xml:space="preserve">se </w:t>
      </w:r>
      <w:r>
        <w:t>c</w:t>
      </w:r>
      <w:r w:rsidRPr="000732FF">
        <w:t xml:space="preserve">riteria (AUC) </w:t>
      </w:r>
      <w:r>
        <w:t>p</w:t>
      </w:r>
      <w:r w:rsidRPr="000732FF">
        <w:t>rogram regulations</w:t>
      </w:r>
      <w:r>
        <w:t>, p</w:t>
      </w:r>
      <w:r w:rsidRPr="000732FF">
        <w:t xml:space="preserve">ausing the AUC </w:t>
      </w:r>
      <w:r>
        <w:t>p</w:t>
      </w:r>
      <w:r w:rsidRPr="000732FF">
        <w:t xml:space="preserve">rogram for </w:t>
      </w:r>
      <w:r>
        <w:t>a</w:t>
      </w:r>
      <w:r w:rsidRPr="000732FF">
        <w:t xml:space="preserve">dvanced </w:t>
      </w:r>
      <w:r>
        <w:t>d</w:t>
      </w:r>
      <w:r w:rsidRPr="000732FF">
        <w:t xml:space="preserve">iagnostic </w:t>
      </w:r>
      <w:r>
        <w:t>i</w:t>
      </w:r>
      <w:r w:rsidRPr="000732FF">
        <w:t>maging for reevaluation</w:t>
      </w:r>
      <w:r>
        <w:t>, and e</w:t>
      </w:r>
      <w:r w:rsidRPr="000732FF">
        <w:t>limination of AUC consultation information on Medicare Fee-for-Service (FFS) claims</w:t>
      </w:r>
      <w:r>
        <w:t>.</w:t>
      </w:r>
    </w:p>
    <w:p w14:paraId="0831ABD6" w14:textId="6D1C0BFE" w:rsidR="00826B8D" w:rsidRDefault="00826B8D" w:rsidP="00826B8D">
      <w:pPr>
        <w:pStyle w:val="webseparator"/>
      </w:pPr>
      <w:r w:rsidRPr="00E129B2">
        <w:t>.</w:t>
      </w:r>
    </w:p>
    <w:p w14:paraId="39DD940C" w14:textId="0E164A6B" w:rsidR="00283FB2" w:rsidRDefault="00283FB2" w:rsidP="00283FB2">
      <w:pPr>
        <w:pStyle w:val="webheader"/>
      </w:pPr>
      <w:r>
        <w:t>February 19, 2024</w:t>
      </w:r>
    </w:p>
    <w:p w14:paraId="0F5FB2C7" w14:textId="77777777" w:rsidR="00A115C5" w:rsidRPr="00BE2910" w:rsidRDefault="00A115C5" w:rsidP="00A115C5">
      <w:pPr>
        <w:pStyle w:val="webheader3"/>
      </w:pPr>
      <w:r>
        <w:t>Electronic billing through Novitasphere</w:t>
      </w:r>
    </w:p>
    <w:p w14:paraId="655A428E" w14:textId="1CF73B1C" w:rsidR="00A115C5" w:rsidRPr="00C86644" w:rsidRDefault="00A115C5" w:rsidP="00A115C5">
      <w:pPr>
        <w:pStyle w:val="webnormal"/>
      </w:pPr>
      <w:r w:rsidRPr="00C86644">
        <w:t xml:space="preserve">The Claims Submission/ERA feature in Novitasphere provides a direct connection to the Novitas system to transfer electronic claim files and retrieve electronic reports. This feature, along with the </w:t>
      </w:r>
      <w:hyperlink r:id="rId266" w:history="1">
        <w:r w:rsidRPr="006B1F2A">
          <w:rPr>
            <w:rStyle w:val="Hyperlink"/>
          </w:rPr>
          <w:t>PC-ACE software program</w:t>
        </w:r>
      </w:hyperlink>
      <w:r w:rsidRPr="00C86644">
        <w:t>, provides a free billing solution for your Medicare claims.</w:t>
      </w:r>
    </w:p>
    <w:p w14:paraId="52B831CF" w14:textId="77777777" w:rsidR="00A115C5" w:rsidRDefault="00A115C5" w:rsidP="00A115C5">
      <w:pPr>
        <w:pStyle w:val="webnormal"/>
        <w:rPr>
          <w:rStyle w:val="webbold"/>
        </w:rPr>
      </w:pPr>
      <w:r w:rsidRPr="007378F5">
        <w:t xml:space="preserve">If you are not familiar with Novitasphere, it is our free online portal for providers, billing services, and clearinghouses. The </w:t>
      </w:r>
      <w:hyperlink r:id="rId267" w:history="1">
        <w:r w:rsidRPr="007378F5">
          <w:rPr>
            <w:rStyle w:val="Hyperlink"/>
          </w:rPr>
          <w:t xml:space="preserve">Novitasphere Enrollment </w:t>
        </w:r>
        <w:proofErr w:type="spellStart"/>
        <w:r w:rsidRPr="007378F5">
          <w:rPr>
            <w:rStyle w:val="Hyperlink"/>
          </w:rPr>
          <w:t>eGuide</w:t>
        </w:r>
        <w:proofErr w:type="spellEnd"/>
      </w:hyperlink>
      <w:r w:rsidRPr="007378F5">
        <w:t xml:space="preserve"> will walk you through the steps needed to gain access. </w:t>
      </w:r>
    </w:p>
    <w:p w14:paraId="13250C90" w14:textId="4C9D4160" w:rsidR="00A115C5" w:rsidRDefault="00A115C5" w:rsidP="00A115C5">
      <w:pPr>
        <w:pStyle w:val="webseparator"/>
      </w:pPr>
      <w:r w:rsidRPr="00E129B2">
        <w:t>.</w:t>
      </w:r>
    </w:p>
    <w:p w14:paraId="53173DC0" w14:textId="0049328D" w:rsidR="00602110" w:rsidRDefault="00000000" w:rsidP="00602110">
      <w:pPr>
        <w:pStyle w:val="webheader3"/>
      </w:pPr>
      <w:hyperlink r:id="rId268" w:history="1">
        <w:r w:rsidR="00602110" w:rsidRPr="00373D0C">
          <w:rPr>
            <w:rStyle w:val="Hyperlink"/>
          </w:rPr>
          <w:t>Skilled nursing facility (SNF) interrupted stay and lower level of care change (LLCC) billing</w:t>
        </w:r>
      </w:hyperlink>
      <w:r w:rsidR="00602110" w:rsidRPr="006A3834">
        <w:t xml:space="preserve"> </w:t>
      </w:r>
    </w:p>
    <w:p w14:paraId="3DA8C78B" w14:textId="77777777" w:rsidR="00602110" w:rsidRPr="006B1115" w:rsidRDefault="00602110" w:rsidP="00602110">
      <w:pPr>
        <w:pStyle w:val="webnormal"/>
      </w:pPr>
      <w:r>
        <w:t xml:space="preserve">This article has been updated to include more guidance and examples related to the interrupted stay and lower level of care change (LLOC) billing for skilled nursing facilities (SNFs). To </w:t>
      </w:r>
      <w:r w:rsidRPr="00F35E96">
        <w:t>ensure proper billing please take time to review the article. </w:t>
      </w:r>
    </w:p>
    <w:p w14:paraId="018B2BAD" w14:textId="12D94760" w:rsidR="00602110" w:rsidRDefault="00602110" w:rsidP="00602110">
      <w:pPr>
        <w:pStyle w:val="webseparator"/>
      </w:pPr>
      <w:r w:rsidRPr="00E129B2">
        <w:t>.</w:t>
      </w:r>
    </w:p>
    <w:p w14:paraId="04856974" w14:textId="352903FF" w:rsidR="00283FB2" w:rsidRPr="00854A6F" w:rsidRDefault="00283FB2" w:rsidP="00283FB2">
      <w:pPr>
        <w:pStyle w:val="webheader3"/>
      </w:pPr>
      <w:r w:rsidRPr="00854A6F">
        <w:t>Medicare Learning Network® MLN Matters® Articles from CMS</w:t>
      </w:r>
    </w:p>
    <w:p w14:paraId="0D2B397F" w14:textId="77777777" w:rsidR="00283FB2" w:rsidRDefault="00283FB2" w:rsidP="00283FB2">
      <w:pPr>
        <w:pStyle w:val="webnormal"/>
        <w:rPr>
          <w:rStyle w:val="webbold"/>
        </w:rPr>
      </w:pPr>
      <w:r w:rsidRPr="00854A6F">
        <w:rPr>
          <w:rStyle w:val="webbold"/>
        </w:rPr>
        <w:t>New:</w:t>
      </w:r>
    </w:p>
    <w:p w14:paraId="4E497302" w14:textId="77777777" w:rsidR="00283FB2" w:rsidRDefault="00000000" w:rsidP="00283FB2">
      <w:pPr>
        <w:pStyle w:val="webbullet1"/>
      </w:pPr>
      <w:hyperlink r:id="rId269" w:history="1">
        <w:r w:rsidR="00283FB2" w:rsidRPr="002B45A5">
          <w:rPr>
            <w:rStyle w:val="Hyperlink"/>
          </w:rPr>
          <w:t>MM11808 - Limitation on Recoupment of Medicare Overpayments</w:t>
        </w:r>
      </w:hyperlink>
      <w:r w:rsidR="00283FB2">
        <w:t xml:space="preserve"> </w:t>
      </w:r>
    </w:p>
    <w:p w14:paraId="72CE0491" w14:textId="77777777" w:rsidR="00283FB2" w:rsidRPr="00690182" w:rsidRDefault="00283FB2" w:rsidP="00283FB2">
      <w:pPr>
        <w:pStyle w:val="webindent1"/>
      </w:pPr>
      <w:r w:rsidRPr="002B45A5">
        <w:t xml:space="preserve">Make sure your staff knows about </w:t>
      </w:r>
      <w:r>
        <w:t>l</w:t>
      </w:r>
      <w:r w:rsidRPr="002B45A5">
        <w:t>imits on recouping of overpayments</w:t>
      </w:r>
      <w:r>
        <w:t>,</w:t>
      </w:r>
      <w:r w:rsidRPr="002B45A5">
        <w:t xml:space="preserve"> </w:t>
      </w:r>
      <w:r>
        <w:t>w</w:t>
      </w:r>
      <w:r w:rsidRPr="002B45A5">
        <w:t>hen to request an extended repayment plan (ERS) or choose an immediate recoupment</w:t>
      </w:r>
      <w:r>
        <w:t>, and h</w:t>
      </w:r>
      <w:r w:rsidRPr="002B45A5">
        <w:t>ow we pay interest on overpayments</w:t>
      </w:r>
      <w:r>
        <w:t>.</w:t>
      </w:r>
    </w:p>
    <w:p w14:paraId="76AEE635" w14:textId="181DB95B" w:rsidR="00283FB2" w:rsidRDefault="00283FB2" w:rsidP="00283FB2">
      <w:pPr>
        <w:pStyle w:val="webseparator"/>
      </w:pPr>
      <w:r w:rsidRPr="00E129B2">
        <w:t>.</w:t>
      </w:r>
    </w:p>
    <w:p w14:paraId="0B35FAAC" w14:textId="2C91F69E" w:rsidR="003B3A53" w:rsidRPr="003B3A53" w:rsidRDefault="003B3A53" w:rsidP="003B3A53">
      <w:pPr>
        <w:pStyle w:val="webheader"/>
      </w:pPr>
      <w:r w:rsidRPr="003B3A53">
        <w:t>February 15, 2024</w:t>
      </w:r>
    </w:p>
    <w:p w14:paraId="30DE4D29" w14:textId="77777777" w:rsidR="003B3A53" w:rsidRPr="003B3A53" w:rsidRDefault="00000000" w:rsidP="003B3A53">
      <w:pPr>
        <w:pStyle w:val="webheader3"/>
      </w:pPr>
      <w:hyperlink r:id="rId270" w:history="1">
        <w:r w:rsidR="003B3A53" w:rsidRPr="003B3A53">
          <w:rPr>
            <w:rStyle w:val="Hyperlink"/>
          </w:rPr>
          <w:t>MLN Connects Newsletter: Feb 15, 2024</w:t>
        </w:r>
      </w:hyperlink>
    </w:p>
    <w:p w14:paraId="5B42EBF8" w14:textId="77777777" w:rsidR="003B3A53" w:rsidRPr="003B3A53" w:rsidRDefault="003B3A53" w:rsidP="003B3A53">
      <w:pPr>
        <w:pStyle w:val="webnormal"/>
        <w:rPr>
          <w:rStyle w:val="webbold"/>
        </w:rPr>
      </w:pPr>
      <w:r w:rsidRPr="003B3A53">
        <w:rPr>
          <w:rStyle w:val="webbold"/>
        </w:rPr>
        <w:t>News</w:t>
      </w:r>
    </w:p>
    <w:p w14:paraId="31636D46" w14:textId="77777777" w:rsidR="003B3A53" w:rsidRPr="003B3A53" w:rsidRDefault="003B3A53" w:rsidP="003B3A53">
      <w:pPr>
        <w:pStyle w:val="webbullet1"/>
      </w:pPr>
      <w:r w:rsidRPr="003B3A53">
        <w:t>CMS Roundup (Feb 9, 2024)</w:t>
      </w:r>
    </w:p>
    <w:p w14:paraId="4E63EAA6" w14:textId="77777777" w:rsidR="003B3A53" w:rsidRPr="003B3A53" w:rsidRDefault="003B3A53" w:rsidP="003B3A53">
      <w:pPr>
        <w:pStyle w:val="webbullet1"/>
      </w:pPr>
      <w:r w:rsidRPr="003B3A53">
        <w:lastRenderedPageBreak/>
        <w:t>Marriage and Family Therapists &amp; Mental Health Counselors: New Specialty Codes for Medicare</w:t>
      </w:r>
    </w:p>
    <w:p w14:paraId="6A2DC26F" w14:textId="77777777" w:rsidR="003B3A53" w:rsidRPr="003B3A53" w:rsidRDefault="003B3A53" w:rsidP="003B3A53">
      <w:pPr>
        <w:pStyle w:val="webbullet1"/>
      </w:pPr>
      <w:r w:rsidRPr="003B3A53">
        <w:t>Medicare Physician Fee Schedule Database: April Update</w:t>
      </w:r>
    </w:p>
    <w:p w14:paraId="78891E3F" w14:textId="77777777" w:rsidR="003B3A53" w:rsidRPr="003B3A53" w:rsidRDefault="003B3A53" w:rsidP="003B3A53">
      <w:pPr>
        <w:pStyle w:val="webnormal"/>
        <w:rPr>
          <w:rStyle w:val="webbold"/>
        </w:rPr>
      </w:pPr>
      <w:r w:rsidRPr="003B3A53">
        <w:rPr>
          <w:rStyle w:val="webbold"/>
        </w:rPr>
        <w:t>MLN Matters® Articles</w:t>
      </w:r>
    </w:p>
    <w:p w14:paraId="3F5A55BE" w14:textId="77777777" w:rsidR="003B3A53" w:rsidRPr="003B3A53" w:rsidRDefault="003B3A53" w:rsidP="003B3A53">
      <w:pPr>
        <w:pStyle w:val="webbullet1"/>
      </w:pPr>
      <w:r w:rsidRPr="003B3A53">
        <w:t>ICD-10 &amp; Other Coding Revisions to National Coverage Determinations: July 2024 Update</w:t>
      </w:r>
    </w:p>
    <w:p w14:paraId="0798216F" w14:textId="77777777" w:rsidR="003B3A53" w:rsidRPr="003B3A53" w:rsidRDefault="003B3A53" w:rsidP="003B3A53">
      <w:pPr>
        <w:pStyle w:val="webbullet1"/>
      </w:pPr>
      <w:r w:rsidRPr="003B3A53">
        <w:t>Activation of Validation Edits for Providers with Multiple Service Locations — Revised</w:t>
      </w:r>
    </w:p>
    <w:p w14:paraId="724756C5" w14:textId="77777777" w:rsidR="003B3A53" w:rsidRPr="003B3A53" w:rsidRDefault="003B3A53" w:rsidP="003B3A53">
      <w:pPr>
        <w:pStyle w:val="webnormal"/>
        <w:rPr>
          <w:rStyle w:val="webbold"/>
        </w:rPr>
      </w:pPr>
      <w:r w:rsidRPr="003B3A53">
        <w:rPr>
          <w:rStyle w:val="webbold"/>
        </w:rPr>
        <w:t>Publications</w:t>
      </w:r>
    </w:p>
    <w:p w14:paraId="35D8AD4B" w14:textId="77777777" w:rsidR="003B3A53" w:rsidRPr="003B3A53" w:rsidRDefault="003B3A53" w:rsidP="003B3A53">
      <w:pPr>
        <w:pStyle w:val="webbullet1"/>
      </w:pPr>
      <w:r w:rsidRPr="003B3A53">
        <w:t>Medicare Preventive Services — Revised</w:t>
      </w:r>
    </w:p>
    <w:p w14:paraId="775822A5" w14:textId="0749EF11" w:rsidR="003B3A53" w:rsidRDefault="003B3A53" w:rsidP="003B3A53">
      <w:pPr>
        <w:pStyle w:val="webseparator"/>
      </w:pPr>
      <w:r w:rsidRPr="003B3A53">
        <w:t>.</w:t>
      </w:r>
    </w:p>
    <w:p w14:paraId="02D41A2E" w14:textId="5717BB50" w:rsidR="00EA43DA" w:rsidRPr="00EA43DA" w:rsidRDefault="00EA43DA" w:rsidP="00EA43DA">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"https://www.novitas-solutions.com/webcenter/portal/MedicareJL/pagebyid?contentId=00007707"</w:instrText>
      </w:r>
      <w:r>
        <w:rPr>
          <w:rFonts w:ascii="Arial" w:hAnsi="Arial"/>
        </w:rPr>
      </w:r>
      <w:r>
        <w:rPr>
          <w:rFonts w:ascii="Arial" w:hAnsi="Arial"/>
        </w:rPr>
        <w:fldChar w:fldCharType="separate"/>
      </w:r>
      <w:r w:rsidRPr="00EA43DA">
        <w:rPr>
          <w:rStyle w:val="Hyperlink"/>
        </w:rPr>
        <w:t>Online registration available for March 1 open meeting and proposed LCDs now posted</w:t>
      </w:r>
    </w:p>
    <w:p w14:paraId="1DFD02C5" w14:textId="2E282F39" w:rsidR="00EA43DA" w:rsidRPr="00F24026" w:rsidRDefault="00EA43DA" w:rsidP="00EA43DA">
      <w:pPr>
        <w:pStyle w:val="webnormal"/>
      </w:pPr>
      <w:r>
        <w:rPr>
          <w:b/>
          <w:sz w:val="28"/>
          <w:szCs w:val="20"/>
        </w:rPr>
        <w:fldChar w:fldCharType="end"/>
      </w:r>
      <w:r w:rsidRPr="00F24026">
        <w:t>Online registration for the</w:t>
      </w:r>
      <w:r>
        <w:t xml:space="preserve"> Friday,</w:t>
      </w:r>
      <w:r w:rsidRPr="00F24026">
        <w:t xml:space="preserve"> </w:t>
      </w:r>
      <w:r>
        <w:t>March 1 o</w:t>
      </w:r>
      <w:r w:rsidRPr="00F24026">
        <w:t xml:space="preserve">pen </w:t>
      </w:r>
      <w:r>
        <w:t>m</w:t>
      </w:r>
      <w:r w:rsidRPr="00F24026">
        <w:t xml:space="preserve">eeting is now available and </w:t>
      </w:r>
      <w:r>
        <w:t xml:space="preserve">presenter registration </w:t>
      </w:r>
      <w:r w:rsidRPr="00F24026">
        <w:t xml:space="preserve">will close at </w:t>
      </w:r>
      <w:r>
        <w:t>noon</w:t>
      </w:r>
      <w:r w:rsidRPr="00F24026">
        <w:t xml:space="preserve"> ET on Wednesday, </w:t>
      </w:r>
      <w:r>
        <w:t>February 28</w:t>
      </w:r>
      <w:r w:rsidRPr="00F24026">
        <w:t xml:space="preserve">. </w:t>
      </w:r>
      <w:r w:rsidRPr="00F24026">
        <w:rPr>
          <w:rStyle w:val="webbold"/>
        </w:rPr>
        <w:t>I</w:t>
      </w:r>
      <w:r>
        <w:rPr>
          <w:rStyle w:val="webbold"/>
        </w:rPr>
        <w:t>mportant</w:t>
      </w:r>
      <w:r w:rsidRPr="00F24026">
        <w:rPr>
          <w:rStyle w:val="webbold"/>
        </w:rPr>
        <w:t xml:space="preserve">: </w:t>
      </w:r>
      <w:r>
        <w:rPr>
          <w:rStyle w:val="webbold"/>
        </w:rPr>
        <w:t>O</w:t>
      </w:r>
      <w:r w:rsidRPr="00F24026">
        <w:rPr>
          <w:rStyle w:val="webbold"/>
        </w:rPr>
        <w:t xml:space="preserve">ur </w:t>
      </w:r>
      <w:r>
        <w:rPr>
          <w:rStyle w:val="webbold"/>
        </w:rPr>
        <w:t>o</w:t>
      </w:r>
      <w:r w:rsidRPr="00F24026">
        <w:rPr>
          <w:rStyle w:val="webbold"/>
        </w:rPr>
        <w:t xml:space="preserve">pen </w:t>
      </w:r>
      <w:r>
        <w:rPr>
          <w:rStyle w:val="webbold"/>
        </w:rPr>
        <w:t>m</w:t>
      </w:r>
      <w:r w:rsidRPr="00F24026">
        <w:rPr>
          <w:rStyle w:val="webbold"/>
        </w:rPr>
        <w:t xml:space="preserve">eeting will be held via </w:t>
      </w:r>
      <w:r>
        <w:rPr>
          <w:rStyle w:val="webbold"/>
        </w:rPr>
        <w:t>webinar</w:t>
      </w:r>
      <w:r w:rsidRPr="00F24026">
        <w:rPr>
          <w:rStyle w:val="webbold"/>
        </w:rPr>
        <w:t xml:space="preserve"> only.</w:t>
      </w:r>
      <w:r w:rsidRPr="00F24026">
        <w:t xml:space="preserve"> The Novitas Solutions </w:t>
      </w:r>
      <w:r>
        <w:t>p</w:t>
      </w:r>
      <w:r w:rsidRPr="00F24026">
        <w:t>ropos</w:t>
      </w:r>
      <w:r>
        <w:t>ed local coverage determinations</w:t>
      </w:r>
      <w:r w:rsidRPr="00F24026">
        <w:t xml:space="preserve"> (LCD</w:t>
      </w:r>
      <w:r>
        <w:t>s</w:t>
      </w:r>
      <w:r w:rsidRPr="00F24026">
        <w:t xml:space="preserve">) </w:t>
      </w:r>
      <w:r>
        <w:t xml:space="preserve">are </w:t>
      </w:r>
      <w:r w:rsidRPr="00F24026">
        <w:t>now posted.</w:t>
      </w:r>
    </w:p>
    <w:p w14:paraId="0E6011EB" w14:textId="77777777" w:rsidR="00EA43DA" w:rsidRPr="00F24026" w:rsidRDefault="00EA43DA" w:rsidP="00EA43DA">
      <w:pPr>
        <w:pStyle w:val="webnormal"/>
      </w:pPr>
      <w:r w:rsidRPr="00F24026">
        <w:t xml:space="preserve">Open </w:t>
      </w:r>
      <w:r>
        <w:t>m</w:t>
      </w:r>
      <w:r w:rsidRPr="00F24026">
        <w:t xml:space="preserve">eetings are to allow interested parties the opportunity to make presentations of information and offer comments related to new </w:t>
      </w:r>
      <w:r>
        <w:t>p</w:t>
      </w:r>
      <w:r w:rsidRPr="00F24026">
        <w:t xml:space="preserve">roposed LCDs and/or the revised portion of a </w:t>
      </w:r>
      <w:r>
        <w:t>p</w:t>
      </w:r>
      <w:r w:rsidRPr="00F24026">
        <w:t xml:space="preserve">roposed LCD that are in the 45-day open comment period. Interested parties may also request to attend as an observer. If you are interested in attending as a presenter or observer, please view our </w:t>
      </w:r>
      <w:r>
        <w:t>p</w:t>
      </w:r>
      <w:r w:rsidRPr="00D93807">
        <w:t xml:space="preserve">roposed </w:t>
      </w:r>
      <w:r>
        <w:t>l</w:t>
      </w:r>
      <w:r w:rsidRPr="00D93807">
        <w:t xml:space="preserve">ocal </w:t>
      </w:r>
      <w:r>
        <w:t>c</w:t>
      </w:r>
      <w:r w:rsidRPr="00D93807">
        <w:t xml:space="preserve">overage </w:t>
      </w:r>
      <w:r>
        <w:t>d</w:t>
      </w:r>
      <w:r w:rsidRPr="00D93807">
        <w:t xml:space="preserve">etermination </w:t>
      </w:r>
      <w:r>
        <w:t>o</w:t>
      </w:r>
      <w:r w:rsidRPr="00D93807">
        <w:t xml:space="preserve">pen </w:t>
      </w:r>
      <w:r>
        <w:t>m</w:t>
      </w:r>
      <w:r w:rsidRPr="00D93807">
        <w:t>eetings</w:t>
      </w:r>
      <w:r w:rsidRPr="00F24026">
        <w:t xml:space="preserve"> </w:t>
      </w:r>
      <w:r>
        <w:t xml:space="preserve">web </w:t>
      </w:r>
      <w:r w:rsidRPr="00F24026">
        <w:t>page for specific guidelines and other helpful information.</w:t>
      </w:r>
    </w:p>
    <w:p w14:paraId="217439A4" w14:textId="4979F4B3" w:rsidR="00EA43DA" w:rsidRDefault="00EA43DA" w:rsidP="00EA43DA">
      <w:pPr>
        <w:pStyle w:val="webseparator"/>
      </w:pPr>
      <w:r w:rsidRPr="00E129B2">
        <w:t>.</w:t>
      </w:r>
    </w:p>
    <w:p w14:paraId="453FBCC3" w14:textId="77777777" w:rsidR="002929B2" w:rsidRDefault="00000000" w:rsidP="002929B2">
      <w:pPr>
        <w:pStyle w:val="webheader3"/>
      </w:pPr>
      <w:hyperlink r:id="rId271" w:history="1">
        <w:r w:rsidR="002929B2" w:rsidRPr="001835B3">
          <w:rPr>
            <w:rStyle w:val="Hyperlink"/>
          </w:rPr>
          <w:t>Medical policy update</w:t>
        </w:r>
      </w:hyperlink>
    </w:p>
    <w:p w14:paraId="51BA2DCA" w14:textId="6C138E1C" w:rsidR="002929B2" w:rsidRPr="00327B57" w:rsidRDefault="002929B2" w:rsidP="002929B2">
      <w:pPr>
        <w:pStyle w:val="webnormal"/>
      </w:pPr>
      <w:r w:rsidRPr="00327B57">
        <w:t>Please follow the link above to view LCDs posted for comment and notice and an article revision.</w:t>
      </w:r>
    </w:p>
    <w:p w14:paraId="0D01F412" w14:textId="0145EFA1" w:rsidR="002929B2" w:rsidRDefault="002929B2" w:rsidP="002929B2">
      <w:pPr>
        <w:pStyle w:val="webseparator"/>
      </w:pPr>
      <w:r w:rsidRPr="00E129B2">
        <w:t>.</w:t>
      </w:r>
    </w:p>
    <w:p w14:paraId="0FD4433F" w14:textId="0D659496" w:rsidR="00DD7F2B" w:rsidRDefault="00DD7F2B" w:rsidP="005D232C">
      <w:pPr>
        <w:pStyle w:val="webheader"/>
      </w:pPr>
      <w:r>
        <w:t>February 14, 2024</w:t>
      </w:r>
    </w:p>
    <w:p w14:paraId="5F83DB39" w14:textId="77777777" w:rsidR="00DD7F2B" w:rsidRDefault="00000000" w:rsidP="00DD7F2B">
      <w:pPr>
        <w:pStyle w:val="webheader3"/>
      </w:pPr>
      <w:hyperlink r:id="rId272" w:history="1">
        <w:r w:rsidR="00DD7F2B" w:rsidRPr="00C712EF">
          <w:rPr>
            <w:rStyle w:val="Hyperlink"/>
          </w:rPr>
          <w:t xml:space="preserve">Mental </w:t>
        </w:r>
        <w:r w:rsidR="00DD7F2B">
          <w:rPr>
            <w:rStyle w:val="Hyperlink"/>
          </w:rPr>
          <w:t>h</w:t>
        </w:r>
        <w:r w:rsidR="00DD7F2B" w:rsidRPr="00C712EF">
          <w:rPr>
            <w:rStyle w:val="Hyperlink"/>
          </w:rPr>
          <w:t xml:space="preserve">ealth </w:t>
        </w:r>
        <w:r w:rsidR="00DD7F2B">
          <w:rPr>
            <w:rStyle w:val="Hyperlink"/>
          </w:rPr>
          <w:t>s</w:t>
        </w:r>
        <w:r w:rsidR="00DD7F2B" w:rsidRPr="00C712EF">
          <w:rPr>
            <w:rStyle w:val="Hyperlink"/>
          </w:rPr>
          <w:t>ervices</w:t>
        </w:r>
      </w:hyperlink>
    </w:p>
    <w:p w14:paraId="607DF711" w14:textId="77777777" w:rsidR="00DD7F2B" w:rsidRDefault="00DD7F2B" w:rsidP="00DD7F2B">
      <w:pPr>
        <w:pStyle w:val="webnormal"/>
      </w:pPr>
      <w:r>
        <w:t xml:space="preserve">New benefit category for marriage and family therapists and mental health counselors effective January 1, 2024. </w:t>
      </w:r>
    </w:p>
    <w:p w14:paraId="2CC6BE6B" w14:textId="27BEF44E" w:rsidR="00DD7F2B" w:rsidRPr="00DD7F2B" w:rsidRDefault="00DD7F2B" w:rsidP="00DD7F2B">
      <w:pPr>
        <w:pStyle w:val="webseparator"/>
      </w:pPr>
      <w:r w:rsidRPr="00BA7FFC">
        <w:t>.</w:t>
      </w:r>
    </w:p>
    <w:p w14:paraId="34AC4417" w14:textId="65C9F54C" w:rsidR="005D232C" w:rsidRDefault="005D232C" w:rsidP="005D232C">
      <w:pPr>
        <w:pStyle w:val="webheader"/>
      </w:pPr>
      <w:r>
        <w:t>February 12, 2024</w:t>
      </w:r>
    </w:p>
    <w:p w14:paraId="4FBCF900" w14:textId="77777777" w:rsidR="005D232C" w:rsidRPr="00854A6F" w:rsidRDefault="005D232C" w:rsidP="005D232C">
      <w:pPr>
        <w:pStyle w:val="webheader3"/>
      </w:pPr>
      <w:r w:rsidRPr="00854A6F">
        <w:t>Medicare Learning Network® MLN Matters® Articles from CMS</w:t>
      </w:r>
    </w:p>
    <w:p w14:paraId="1FA95C41" w14:textId="77777777" w:rsidR="005D232C" w:rsidRDefault="005D232C" w:rsidP="005D232C">
      <w:pPr>
        <w:pStyle w:val="webnormal"/>
        <w:rPr>
          <w:rStyle w:val="webbold"/>
        </w:rPr>
      </w:pPr>
      <w:r w:rsidRPr="00854A6F">
        <w:rPr>
          <w:rStyle w:val="webbold"/>
        </w:rPr>
        <w:t>New:</w:t>
      </w:r>
    </w:p>
    <w:p w14:paraId="3F44E8A1" w14:textId="77777777" w:rsidR="005D232C" w:rsidRDefault="00000000" w:rsidP="005D232C">
      <w:pPr>
        <w:pStyle w:val="webbullet1"/>
      </w:pPr>
      <w:hyperlink r:id="rId273" w:history="1">
        <w:r w:rsidR="005D232C" w:rsidRPr="00AB54A5">
          <w:rPr>
            <w:rStyle w:val="Hyperlink"/>
          </w:rPr>
          <w:t>MM13513 - Pulmonary Rehabilitation, Cardiac Rehabilitation, &amp; Intensive Cardiac Rehabilitation Expansion of Supervising Practitioners</w:t>
        </w:r>
      </w:hyperlink>
      <w:r w:rsidR="005D232C">
        <w:t xml:space="preserve"> </w:t>
      </w:r>
    </w:p>
    <w:p w14:paraId="519D391C" w14:textId="77777777" w:rsidR="005D232C" w:rsidRPr="00AB54A5" w:rsidRDefault="005D232C" w:rsidP="005D232C">
      <w:pPr>
        <w:pStyle w:val="webindent1"/>
      </w:pPr>
      <w:r w:rsidRPr="00AB54A5">
        <w:t>Make sure your billing staff knows about updates to pulmonary, cardiac, and intensive cardiac rehabilitation services effective January 1, 2024, including expanding the types of practitioners who may supervise these services.</w:t>
      </w:r>
    </w:p>
    <w:p w14:paraId="64030EAF" w14:textId="5AE43711" w:rsidR="005D232C" w:rsidRDefault="005D232C" w:rsidP="005D232C">
      <w:pPr>
        <w:pStyle w:val="webseparator"/>
      </w:pPr>
      <w:r w:rsidRPr="00E129B2">
        <w:lastRenderedPageBreak/>
        <w:t>.</w:t>
      </w:r>
    </w:p>
    <w:p w14:paraId="3FE081D4" w14:textId="26033488" w:rsidR="00F26671" w:rsidRDefault="00F26671" w:rsidP="00FB18A3">
      <w:pPr>
        <w:pStyle w:val="webheader"/>
      </w:pPr>
      <w:r>
        <w:t>February 9, 2024</w:t>
      </w:r>
    </w:p>
    <w:p w14:paraId="205CDF76" w14:textId="77777777" w:rsidR="00F26671" w:rsidRPr="00F26671" w:rsidRDefault="00000000" w:rsidP="00F26671">
      <w:pPr>
        <w:pStyle w:val="webheader3"/>
      </w:pPr>
      <w:hyperlink r:id="rId274" w:history="1">
        <w:r w:rsidR="00F26671" w:rsidRPr="00246BDE">
          <w:rPr>
            <w:rStyle w:val="Hyperlink"/>
          </w:rPr>
          <w:t>Payment of Codes for Chemotherapy Administration and Nonchemotherapy Injections and Infusion</w:t>
        </w:r>
      </w:hyperlink>
      <w:r w:rsidR="00F26671">
        <w:t xml:space="preserve"> </w:t>
      </w:r>
    </w:p>
    <w:p w14:paraId="25F57A66" w14:textId="77777777" w:rsidR="00F26671" w:rsidRPr="00F26671" w:rsidRDefault="00F26671" w:rsidP="00F26671">
      <w:pPr>
        <w:pStyle w:val="webnormal"/>
      </w:pPr>
      <w:r w:rsidRPr="00F26671">
        <w:t xml:space="preserve">Ensure your staff is aware, CMS has provided clarification regarding the Medicare guidance as described in CMS IOM, Pub. 100-04, Medicare Claims Processing Manual, Chapter 12, section 30.5 that relates to complex administration CPT codes 96401-96549. </w:t>
      </w:r>
    </w:p>
    <w:p w14:paraId="0D1D9B0E" w14:textId="46E4BFF0" w:rsidR="00F26671" w:rsidRPr="00F26671" w:rsidRDefault="00F26671" w:rsidP="00F26671">
      <w:pPr>
        <w:pStyle w:val="webseparator"/>
      </w:pPr>
      <w:r w:rsidRPr="00BA7FFC">
        <w:t>.</w:t>
      </w:r>
    </w:p>
    <w:p w14:paraId="5E7F9B84" w14:textId="59E6BD05" w:rsidR="00F26671" w:rsidRPr="00F26671" w:rsidRDefault="00000000" w:rsidP="00F26671">
      <w:pPr>
        <w:pStyle w:val="webheader3"/>
        <w:rPr>
          <w:rStyle w:val="Hyperlink"/>
        </w:rPr>
      </w:pPr>
      <w:hyperlink r:id="rId275" w:history="1">
        <w:r w:rsidR="00F26671" w:rsidRPr="00F26671">
          <w:rPr>
            <w:rStyle w:val="Hyperlink"/>
          </w:rPr>
          <w:t>Skilled nursing care &amp; skilled therapy services to maintain function or prevent or slow decline: Reminder</w:t>
        </w:r>
      </w:hyperlink>
    </w:p>
    <w:p w14:paraId="607E0878" w14:textId="77777777" w:rsidR="00F26671" w:rsidRDefault="00F26671" w:rsidP="00F26671">
      <w:pPr>
        <w:pStyle w:val="webnormal"/>
      </w:pPr>
      <w:r>
        <w:t>Medicare covers skilled nursing care and skilled therapy services under skilled nursing facility, home health, and outpatient therapy benefits when a beneficiary needs skilled care to maintain function or to prevent or slow decline, as long as…</w:t>
      </w:r>
    </w:p>
    <w:p w14:paraId="4EB3B04F" w14:textId="1C738500" w:rsidR="00F26671" w:rsidRDefault="00F26671" w:rsidP="00F26671">
      <w:pPr>
        <w:pStyle w:val="webseparator"/>
      </w:pPr>
      <w:r w:rsidRPr="00BA7FFC">
        <w:t>.</w:t>
      </w:r>
    </w:p>
    <w:p w14:paraId="17960B5B" w14:textId="222A600E" w:rsidR="00FB18A3" w:rsidRPr="00FB18A3" w:rsidRDefault="00FB18A3" w:rsidP="00FB18A3">
      <w:pPr>
        <w:pStyle w:val="webheader"/>
      </w:pPr>
      <w:r w:rsidRPr="00FB18A3">
        <w:t>February 8, 2024</w:t>
      </w:r>
    </w:p>
    <w:p w14:paraId="723E61F8" w14:textId="77777777" w:rsidR="00FB18A3" w:rsidRPr="00FB18A3" w:rsidRDefault="00000000" w:rsidP="00FB18A3">
      <w:pPr>
        <w:pStyle w:val="webheader3"/>
      </w:pPr>
      <w:hyperlink r:id="rId276" w:tgtFrame="_blank" w:history="1">
        <w:r w:rsidR="00FB18A3" w:rsidRPr="00FB18A3">
          <w:rPr>
            <w:rStyle w:val="Hyperlink"/>
          </w:rPr>
          <w:t>MLN Connects Newsletter: Feb 8, 2024</w:t>
        </w:r>
      </w:hyperlink>
    </w:p>
    <w:p w14:paraId="5E4164F9" w14:textId="77777777" w:rsidR="00FB18A3" w:rsidRPr="00FB18A3" w:rsidRDefault="00FB18A3" w:rsidP="00FB18A3">
      <w:pPr>
        <w:pStyle w:val="webnormal"/>
        <w:rPr>
          <w:rStyle w:val="webbold"/>
        </w:rPr>
      </w:pPr>
      <w:r w:rsidRPr="00FB18A3">
        <w:rPr>
          <w:rStyle w:val="webbold"/>
        </w:rPr>
        <w:t>News</w:t>
      </w:r>
    </w:p>
    <w:p w14:paraId="0DCB844B" w14:textId="77777777" w:rsidR="00FB18A3" w:rsidRPr="00FB18A3" w:rsidRDefault="00FB18A3" w:rsidP="00FB18A3">
      <w:pPr>
        <w:pStyle w:val="webbullet1"/>
      </w:pPr>
      <w:r w:rsidRPr="00FB18A3">
        <w:t>Medicare Shared Savings Program: Application Deadlines for a January 1, 2025, Start Date</w:t>
      </w:r>
    </w:p>
    <w:p w14:paraId="539EF0EF" w14:textId="77777777" w:rsidR="00FB18A3" w:rsidRPr="00FB18A3" w:rsidRDefault="00FB18A3" w:rsidP="00FB18A3">
      <w:pPr>
        <w:pStyle w:val="webbullet1"/>
      </w:pPr>
      <w:r w:rsidRPr="00FB18A3">
        <w:t>New Dental Specialty Codes for Medicare</w:t>
      </w:r>
    </w:p>
    <w:p w14:paraId="138DE9CD" w14:textId="77777777" w:rsidR="00FB18A3" w:rsidRPr="00FB18A3" w:rsidRDefault="00FB18A3" w:rsidP="00FB18A3">
      <w:pPr>
        <w:pStyle w:val="webbullet1"/>
      </w:pPr>
      <w:r w:rsidRPr="00FB18A3">
        <w:t>Hospices &amp; Skilled Nursing Facilities: Report All Managing Employees</w:t>
      </w:r>
    </w:p>
    <w:p w14:paraId="464F234E" w14:textId="77777777" w:rsidR="00FB18A3" w:rsidRPr="00FB18A3" w:rsidRDefault="00FB18A3" w:rsidP="00FB18A3">
      <w:pPr>
        <w:pStyle w:val="webbullet1"/>
      </w:pPr>
      <w:r w:rsidRPr="00FB18A3">
        <w:t>Skilled Nursing Care &amp; Skilled Therapy Services to Maintain Function or Prevent or Slow Decline: Reminder</w:t>
      </w:r>
    </w:p>
    <w:p w14:paraId="650A4C43" w14:textId="77777777" w:rsidR="00FB18A3" w:rsidRPr="00FB18A3" w:rsidRDefault="00FB18A3" w:rsidP="00FB18A3">
      <w:pPr>
        <w:pStyle w:val="webbullet1"/>
      </w:pPr>
      <w:r w:rsidRPr="00FB18A3">
        <w:t>Help Address Heart Disease Disparities</w:t>
      </w:r>
    </w:p>
    <w:p w14:paraId="571C99E1" w14:textId="77777777" w:rsidR="00FB18A3" w:rsidRPr="00FB18A3" w:rsidRDefault="00FB18A3" w:rsidP="00FB18A3">
      <w:pPr>
        <w:pStyle w:val="webnormal"/>
        <w:rPr>
          <w:rStyle w:val="webbold"/>
        </w:rPr>
      </w:pPr>
      <w:r w:rsidRPr="00FB18A3">
        <w:rPr>
          <w:rStyle w:val="webbold"/>
        </w:rPr>
        <w:t xml:space="preserve">Claims, </w:t>
      </w:r>
      <w:proofErr w:type="spellStart"/>
      <w:r w:rsidRPr="00FB18A3">
        <w:rPr>
          <w:rStyle w:val="webbold"/>
        </w:rPr>
        <w:t>Pricers</w:t>
      </w:r>
      <w:proofErr w:type="spellEnd"/>
      <w:r w:rsidRPr="00FB18A3">
        <w:rPr>
          <w:rStyle w:val="webbold"/>
        </w:rPr>
        <w:t>, &amp; Codes</w:t>
      </w:r>
    </w:p>
    <w:p w14:paraId="7F482A05" w14:textId="77777777" w:rsidR="00FB18A3" w:rsidRPr="00FB18A3" w:rsidRDefault="00FB18A3" w:rsidP="00FB18A3">
      <w:pPr>
        <w:pStyle w:val="webbullet1"/>
      </w:pPr>
      <w:r w:rsidRPr="00FB18A3">
        <w:t>ICD-10 Medicare Severity Diagnosis-Related Group Version 41.1</w:t>
      </w:r>
    </w:p>
    <w:p w14:paraId="0E81077E" w14:textId="77777777" w:rsidR="00FB18A3" w:rsidRPr="00FB18A3" w:rsidRDefault="00FB18A3" w:rsidP="00FB18A3">
      <w:pPr>
        <w:pStyle w:val="webnormal"/>
        <w:rPr>
          <w:rStyle w:val="webbold"/>
        </w:rPr>
      </w:pPr>
      <w:r w:rsidRPr="00FB18A3">
        <w:rPr>
          <w:rStyle w:val="webbold"/>
        </w:rPr>
        <w:t>Events</w:t>
      </w:r>
    </w:p>
    <w:p w14:paraId="0709220D" w14:textId="77777777" w:rsidR="00FB18A3" w:rsidRPr="00FB18A3" w:rsidRDefault="00FB18A3" w:rsidP="00FB18A3">
      <w:pPr>
        <w:pStyle w:val="webbullet1"/>
      </w:pPr>
      <w:r w:rsidRPr="00FB18A3">
        <w:t>Medicare Ground Ambulance Data Collection System: Office Hours Session – February 29</w:t>
      </w:r>
    </w:p>
    <w:p w14:paraId="046C05D2" w14:textId="77777777" w:rsidR="00FB18A3" w:rsidRPr="00FB18A3" w:rsidRDefault="00FB18A3" w:rsidP="00FB18A3">
      <w:pPr>
        <w:pStyle w:val="webnormal"/>
        <w:rPr>
          <w:rStyle w:val="webbold"/>
        </w:rPr>
      </w:pPr>
      <w:r w:rsidRPr="00FB18A3">
        <w:rPr>
          <w:rStyle w:val="webbold"/>
        </w:rPr>
        <w:t>Publications</w:t>
      </w:r>
    </w:p>
    <w:p w14:paraId="3F280C80" w14:textId="77777777" w:rsidR="00FB18A3" w:rsidRPr="00FB18A3" w:rsidRDefault="00FB18A3" w:rsidP="00FB18A3">
      <w:pPr>
        <w:pStyle w:val="webbullet1"/>
      </w:pPr>
      <w:r w:rsidRPr="00FB18A3">
        <w:t>Medicare Ground Ambulance Data Collection System: Updated GADCS User Guide</w:t>
      </w:r>
    </w:p>
    <w:p w14:paraId="7E7461B7" w14:textId="77777777" w:rsidR="00FB18A3" w:rsidRPr="00FB18A3" w:rsidRDefault="00FB18A3" w:rsidP="00FB18A3">
      <w:pPr>
        <w:pStyle w:val="webseparator"/>
        <w:rPr>
          <w:rStyle w:val="Hyperlink"/>
        </w:rPr>
      </w:pPr>
      <w:r w:rsidRPr="00FB18A3">
        <w:t>.</w:t>
      </w:r>
    </w:p>
    <w:p w14:paraId="7E87D8BC" w14:textId="26077E8D" w:rsidR="00BA7FFC" w:rsidRPr="00BA7FFC" w:rsidRDefault="00BA7FFC" w:rsidP="00BA7FFC">
      <w:pPr>
        <w:pStyle w:val="webheader3"/>
        <w:rPr>
          <w:rStyle w:val="Hyperlink"/>
        </w:rPr>
      </w:pPr>
      <w:r>
        <w:rPr>
          <w:rStyle w:val="Hyperlink"/>
        </w:rPr>
        <w:fldChar w:fldCharType="begin"/>
      </w:r>
      <w:r>
        <w:rPr>
          <w:rStyle w:val="Hyperlink"/>
        </w:rPr>
        <w:instrText>HYPERLINK "https://www.novitas-solutions.com/webcenter/portal/MedicareJL/pagebyid?contentId=00003625"</w:instrText>
      </w:r>
      <w:r>
        <w:rPr>
          <w:rStyle w:val="Hyperlink"/>
        </w:rPr>
      </w:r>
      <w:r>
        <w:rPr>
          <w:rStyle w:val="Hyperlink"/>
        </w:rPr>
        <w:fldChar w:fldCharType="separate"/>
      </w:r>
      <w:r w:rsidRPr="00BA7FFC">
        <w:rPr>
          <w:rStyle w:val="Hyperlink"/>
        </w:rPr>
        <w:t>Updated open claim issue</w:t>
      </w:r>
    </w:p>
    <w:p w14:paraId="3C92B1E9" w14:textId="58C9354B" w:rsidR="00BA7FFC" w:rsidRPr="00BA7FFC" w:rsidRDefault="00BA7FFC" w:rsidP="00BA7FFC">
      <w:pPr>
        <w:pStyle w:val="webnormal"/>
      </w:pPr>
      <w:r>
        <w:rPr>
          <w:rStyle w:val="Hyperlink"/>
          <w:b/>
          <w:sz w:val="28"/>
          <w:szCs w:val="20"/>
        </w:rPr>
        <w:fldChar w:fldCharType="end"/>
      </w:r>
      <w:r w:rsidRPr="00BA7FFC">
        <w:t>On February 8, 2024, all impacted end stage renal dialysis (ESRD) claims, bill types 72x, with dates of service on or after July 1, 2022, were automatically adjusted.</w:t>
      </w:r>
    </w:p>
    <w:p w14:paraId="580327B7" w14:textId="1C37B2BA" w:rsidR="00BA7FFC" w:rsidRDefault="00BA7FFC" w:rsidP="00BA7FFC">
      <w:pPr>
        <w:pStyle w:val="webseparator"/>
      </w:pPr>
      <w:r w:rsidRPr="00BA7FFC">
        <w:t>.</w:t>
      </w:r>
    </w:p>
    <w:p w14:paraId="03455A33" w14:textId="3322C598" w:rsidR="00EA5FD7" w:rsidRDefault="00EA5FD7" w:rsidP="00EA5FD7">
      <w:pPr>
        <w:pStyle w:val="webheader"/>
      </w:pPr>
      <w:r>
        <w:t>February 6, 2024</w:t>
      </w:r>
    </w:p>
    <w:p w14:paraId="16A1FE9E" w14:textId="77777777" w:rsidR="00EA5FD7" w:rsidRPr="00854A6F" w:rsidRDefault="00EA5FD7" w:rsidP="00EA5FD7">
      <w:pPr>
        <w:pStyle w:val="webheader3"/>
      </w:pPr>
      <w:r w:rsidRPr="00854A6F">
        <w:lastRenderedPageBreak/>
        <w:t>Medicare Learning Network® MLN Matters® Articles from CMS</w:t>
      </w:r>
    </w:p>
    <w:p w14:paraId="5FB1ADB2" w14:textId="77777777" w:rsidR="00EA5FD7" w:rsidRDefault="00EA5FD7" w:rsidP="00EA5FD7">
      <w:pPr>
        <w:pStyle w:val="webnormal"/>
        <w:rPr>
          <w:rStyle w:val="webbold"/>
        </w:rPr>
      </w:pPr>
      <w:r w:rsidRPr="00854A6F">
        <w:rPr>
          <w:rStyle w:val="webbold"/>
        </w:rPr>
        <w:t>New:</w:t>
      </w:r>
    </w:p>
    <w:p w14:paraId="3E615C48" w14:textId="77777777" w:rsidR="00EA5FD7" w:rsidRDefault="00000000" w:rsidP="00EA5FD7">
      <w:pPr>
        <w:pStyle w:val="webbullet1"/>
      </w:pPr>
      <w:hyperlink r:id="rId277" w:history="1">
        <w:r w:rsidR="00EA5FD7" w:rsidRPr="00744E27">
          <w:rPr>
            <w:rStyle w:val="Hyperlink"/>
          </w:rPr>
          <w:t>MM13507 - ICD-10 &amp; Other Coding Revisions to National Coverage Determinations: July 2024 Update</w:t>
        </w:r>
      </w:hyperlink>
    </w:p>
    <w:p w14:paraId="381E0F19" w14:textId="77777777" w:rsidR="00EA5FD7" w:rsidRPr="00690182" w:rsidRDefault="00EA5FD7" w:rsidP="00EA5FD7">
      <w:pPr>
        <w:pStyle w:val="webindent1"/>
      </w:pPr>
      <w:r w:rsidRPr="00744E27">
        <w:t>Make sure your billing staffs knows about</w:t>
      </w:r>
      <w:r>
        <w:t xml:space="preserve"> n</w:t>
      </w:r>
      <w:r w:rsidRPr="00744E27">
        <w:t>ewly available codes</w:t>
      </w:r>
      <w:r>
        <w:t>,</w:t>
      </w:r>
      <w:r w:rsidRPr="00744E27">
        <w:t xml:space="preserve"> </w:t>
      </w:r>
      <w:r>
        <w:t>r</w:t>
      </w:r>
      <w:r w:rsidRPr="00744E27">
        <w:t>ecent coding changes</w:t>
      </w:r>
      <w:r>
        <w:t>, and</w:t>
      </w:r>
      <w:r w:rsidRPr="00744E27">
        <w:t xml:space="preserve"> NCD coding information</w:t>
      </w:r>
      <w:r>
        <w:t>.</w:t>
      </w:r>
    </w:p>
    <w:p w14:paraId="313C9870" w14:textId="7E82A548" w:rsidR="00EA5FD7" w:rsidRDefault="00EA5FD7" w:rsidP="00EA5FD7">
      <w:pPr>
        <w:pStyle w:val="webseparator"/>
      </w:pPr>
      <w:r w:rsidRPr="00990E50">
        <w:t>.</w:t>
      </w:r>
    </w:p>
    <w:p w14:paraId="6D08CA4E" w14:textId="50CF0696" w:rsidR="00253BCC" w:rsidRDefault="00253BCC" w:rsidP="00253BCC">
      <w:pPr>
        <w:pStyle w:val="webheader"/>
      </w:pPr>
      <w:r>
        <w:t>February 1, 2024</w:t>
      </w:r>
    </w:p>
    <w:p w14:paraId="37BC4C5D" w14:textId="77777777" w:rsidR="00CF31AB" w:rsidRPr="00CF31AB" w:rsidRDefault="00000000" w:rsidP="00CF31AB">
      <w:pPr>
        <w:pStyle w:val="webheader3"/>
      </w:pPr>
      <w:hyperlink r:id="rId278" w:tgtFrame="_blank" w:history="1">
        <w:r w:rsidR="00CF31AB" w:rsidRPr="00CF31AB">
          <w:rPr>
            <w:rStyle w:val="Hyperlink"/>
          </w:rPr>
          <w:t>MLN Connects Newsletter: Feb 1, 2024</w:t>
        </w:r>
      </w:hyperlink>
    </w:p>
    <w:p w14:paraId="4DCA6300" w14:textId="77777777" w:rsidR="00CF31AB" w:rsidRPr="00CF31AB" w:rsidRDefault="00CF31AB" w:rsidP="00CF31AB">
      <w:pPr>
        <w:pStyle w:val="webnormal"/>
        <w:rPr>
          <w:rStyle w:val="webbold"/>
        </w:rPr>
      </w:pPr>
      <w:r w:rsidRPr="00CF31AB">
        <w:rPr>
          <w:rStyle w:val="webbold"/>
        </w:rPr>
        <w:t>News</w:t>
      </w:r>
    </w:p>
    <w:p w14:paraId="6844E152" w14:textId="77777777" w:rsidR="00CF31AB" w:rsidRPr="00CF31AB" w:rsidRDefault="00CF31AB" w:rsidP="00CF31AB">
      <w:pPr>
        <w:pStyle w:val="webbullet1"/>
      </w:pPr>
      <w:r w:rsidRPr="00CF31AB">
        <w:t>Participation Continues to Grow in CMS’ Accountable Care Organization Initiatives in 2024</w:t>
      </w:r>
    </w:p>
    <w:p w14:paraId="3584FD54" w14:textId="77777777" w:rsidR="00CF31AB" w:rsidRPr="00CF31AB" w:rsidRDefault="00CF31AB" w:rsidP="00CF31AB">
      <w:pPr>
        <w:pStyle w:val="webbullet1"/>
      </w:pPr>
      <w:r w:rsidRPr="00CF31AB">
        <w:t>CMS Roundup (Jan 26, 2024)</w:t>
      </w:r>
    </w:p>
    <w:p w14:paraId="49F740A1" w14:textId="77777777" w:rsidR="00CF31AB" w:rsidRPr="00CF31AB" w:rsidRDefault="00CF31AB" w:rsidP="00CF31AB">
      <w:pPr>
        <w:pStyle w:val="webnormal"/>
        <w:rPr>
          <w:rStyle w:val="webbold"/>
        </w:rPr>
      </w:pPr>
      <w:r w:rsidRPr="00CF31AB">
        <w:rPr>
          <w:rStyle w:val="webbold"/>
        </w:rPr>
        <w:t xml:space="preserve">Claims, </w:t>
      </w:r>
      <w:proofErr w:type="spellStart"/>
      <w:r w:rsidRPr="00CF31AB">
        <w:rPr>
          <w:rStyle w:val="webbold"/>
        </w:rPr>
        <w:t>Pricers</w:t>
      </w:r>
      <w:proofErr w:type="spellEnd"/>
      <w:r w:rsidRPr="00CF31AB">
        <w:rPr>
          <w:rStyle w:val="webbold"/>
        </w:rPr>
        <w:t>, &amp; Codes</w:t>
      </w:r>
    </w:p>
    <w:p w14:paraId="2D773469" w14:textId="77777777" w:rsidR="00CF31AB" w:rsidRPr="00CF31AB" w:rsidRDefault="00CF31AB" w:rsidP="00CF31AB">
      <w:pPr>
        <w:pStyle w:val="webbullet1"/>
      </w:pPr>
      <w:r w:rsidRPr="00CF31AB">
        <w:t>HCPCS Application Summaries &amp; Coding Decisions: Drugs &amp; Biologicals</w:t>
      </w:r>
    </w:p>
    <w:p w14:paraId="51226467" w14:textId="77777777" w:rsidR="00CF31AB" w:rsidRPr="00CF31AB" w:rsidRDefault="00CF31AB" w:rsidP="00CF31AB">
      <w:pPr>
        <w:pStyle w:val="webbullet1"/>
      </w:pPr>
      <w:r w:rsidRPr="00CF31AB">
        <w:t>Medicare Physician Fee Schedule: New CPT Codes for RSV Vaccine Administration</w:t>
      </w:r>
    </w:p>
    <w:p w14:paraId="2F72AF77" w14:textId="77777777" w:rsidR="00CF31AB" w:rsidRPr="00CF31AB" w:rsidRDefault="00CF31AB" w:rsidP="00CF31AB">
      <w:pPr>
        <w:pStyle w:val="webnormal"/>
        <w:rPr>
          <w:rStyle w:val="webbold"/>
        </w:rPr>
      </w:pPr>
      <w:r w:rsidRPr="00CF31AB">
        <w:rPr>
          <w:rStyle w:val="webbold"/>
        </w:rPr>
        <w:t>Events</w:t>
      </w:r>
    </w:p>
    <w:p w14:paraId="5DC23F39" w14:textId="77777777" w:rsidR="00CF31AB" w:rsidRPr="00CF31AB" w:rsidRDefault="00CF31AB" w:rsidP="00CF31AB">
      <w:pPr>
        <w:pStyle w:val="webbullet1"/>
      </w:pPr>
      <w:r w:rsidRPr="00CF31AB">
        <w:t>Medicare Cost Report E-Filing System Webinar — February 14</w:t>
      </w:r>
    </w:p>
    <w:p w14:paraId="00004321" w14:textId="77777777" w:rsidR="00CF31AB" w:rsidRPr="00CF31AB" w:rsidRDefault="00CF31AB" w:rsidP="00CF31AB">
      <w:pPr>
        <w:pStyle w:val="webnormal"/>
        <w:rPr>
          <w:rStyle w:val="webbold"/>
        </w:rPr>
      </w:pPr>
      <w:r w:rsidRPr="00CF31AB">
        <w:rPr>
          <w:rStyle w:val="webbold"/>
        </w:rPr>
        <w:t>Publications</w:t>
      </w:r>
    </w:p>
    <w:p w14:paraId="251BFF2A" w14:textId="77777777" w:rsidR="00CF31AB" w:rsidRPr="00CF31AB" w:rsidRDefault="00CF31AB" w:rsidP="00CF31AB">
      <w:pPr>
        <w:pStyle w:val="webbullet1"/>
      </w:pPr>
      <w:r w:rsidRPr="00CF31AB">
        <w:t>Medicare Provider Enrollment — Revised</w:t>
      </w:r>
    </w:p>
    <w:p w14:paraId="3E18AE40" w14:textId="77777777" w:rsidR="00CF31AB" w:rsidRPr="00CF31AB" w:rsidRDefault="00CF31AB" w:rsidP="00CF31AB">
      <w:pPr>
        <w:pStyle w:val="webbullet1"/>
      </w:pPr>
      <w:r w:rsidRPr="00CF31AB">
        <w:t>Practitioner &amp; DMEPOS Supplier Information on Power Mobility Devices — Revised</w:t>
      </w:r>
    </w:p>
    <w:p w14:paraId="2DABED53" w14:textId="2E02560D" w:rsidR="00CF31AB" w:rsidRDefault="00CF31AB" w:rsidP="00CF31AB">
      <w:pPr>
        <w:pStyle w:val="webseparator"/>
      </w:pPr>
      <w:r w:rsidRPr="00CF31AB">
        <w:t>.</w:t>
      </w:r>
    </w:p>
    <w:p w14:paraId="1834C356" w14:textId="77777777" w:rsidR="00920C9D" w:rsidRPr="007D6631" w:rsidRDefault="00920C9D" w:rsidP="00920C9D">
      <w:pPr>
        <w:pStyle w:val="webheader3"/>
        <w:rPr>
          <w:rStyle w:val="Hyperlink"/>
        </w:rPr>
      </w:pPr>
      <w:r w:rsidRPr="00920C9D">
        <w:rPr>
          <w:rStyle w:val="Hyperlink"/>
        </w:rPr>
        <w:fldChar w:fldCharType="begin"/>
      </w:r>
      <w:r>
        <w:rPr>
          <w:rStyle w:val="Hyperlink"/>
        </w:rPr>
        <w:instrText>HYPERLINK "ddocname:00246106"</w:instrText>
      </w:r>
      <w:r w:rsidRPr="00920C9D">
        <w:rPr>
          <w:rStyle w:val="Hyperlink"/>
        </w:rPr>
      </w:r>
      <w:r w:rsidRPr="00920C9D">
        <w:rPr>
          <w:rStyle w:val="Hyperlink"/>
        </w:rPr>
        <w:fldChar w:fldCharType="separate"/>
      </w:r>
      <w:r w:rsidRPr="007D6631">
        <w:rPr>
          <w:rStyle w:val="Hyperlink"/>
        </w:rPr>
        <w:t>Attention clinical lab providers - Molecular diagnostic pathology survey (</w:t>
      </w:r>
      <w:proofErr w:type="spellStart"/>
      <w:r w:rsidRPr="007D6631">
        <w:rPr>
          <w:rStyle w:val="Hyperlink"/>
        </w:rPr>
        <w:t>Gapfill</w:t>
      </w:r>
      <w:proofErr w:type="spellEnd"/>
      <w:r w:rsidRPr="007D6631">
        <w:rPr>
          <w:rStyle w:val="Hyperlink"/>
        </w:rPr>
        <w:t>)</w:t>
      </w:r>
    </w:p>
    <w:p w14:paraId="3B36791C" w14:textId="77777777" w:rsidR="00920C9D" w:rsidRPr="0058553B" w:rsidRDefault="00920C9D" w:rsidP="00920C9D">
      <w:pPr>
        <w:pStyle w:val="webnormal"/>
      </w:pPr>
      <w:r w:rsidRPr="00920C9D">
        <w:rPr>
          <w:rStyle w:val="Hyperlink"/>
        </w:rPr>
        <w:fldChar w:fldCharType="end"/>
      </w:r>
      <w:r w:rsidRPr="0058553B">
        <w:t xml:space="preserve">Novitas seeks your input on establishing pricing under the Medicare program for the </w:t>
      </w:r>
      <w:r w:rsidRPr="00BB1542">
        <w:t xml:space="preserve">2024 </w:t>
      </w:r>
      <w:proofErr w:type="spellStart"/>
      <w:r w:rsidRPr="00BB1542">
        <w:t>Gapfill</w:t>
      </w:r>
      <w:proofErr w:type="spellEnd"/>
      <w:r w:rsidRPr="00BB1542">
        <w:t xml:space="preserve"> laboratory test codes</w:t>
      </w:r>
      <w:r w:rsidRPr="0058553B">
        <w:t xml:space="preserve">. If you have not already done so, please complete our </w:t>
      </w:r>
      <w:r w:rsidRPr="00BB1542">
        <w:t>Molecular Diagnostic Pathology Survey</w:t>
      </w:r>
      <w:r w:rsidRPr="0058553B">
        <w:t xml:space="preserve"> </w:t>
      </w:r>
      <w:r>
        <w:t xml:space="preserve">and </w:t>
      </w:r>
      <w:r w:rsidRPr="00BB1542">
        <w:t>associated cost worksheet</w:t>
      </w:r>
      <w:r>
        <w:t xml:space="preserve"> </w:t>
      </w:r>
      <w:r w:rsidRPr="0058553B">
        <w:t xml:space="preserve">by </w:t>
      </w:r>
      <w:r>
        <w:t>March 15, 2024</w:t>
      </w:r>
      <w:r w:rsidRPr="0058553B">
        <w:t>. Please complete a separate survey</w:t>
      </w:r>
      <w:r>
        <w:t xml:space="preserve"> and associated cost sheet</w:t>
      </w:r>
      <w:r w:rsidRPr="0058553B">
        <w:t xml:space="preserve"> for each test you perform.</w:t>
      </w:r>
    </w:p>
    <w:p w14:paraId="2744DF3C" w14:textId="1E811002" w:rsidR="00920C9D" w:rsidRDefault="00920C9D" w:rsidP="00920C9D">
      <w:pPr>
        <w:pStyle w:val="webseparator"/>
      </w:pPr>
      <w:r w:rsidRPr="00990E50">
        <w:t>.</w:t>
      </w:r>
    </w:p>
    <w:p w14:paraId="05460E92" w14:textId="4BF23E17" w:rsidR="00253BCC" w:rsidRPr="00253BCC" w:rsidRDefault="00253BCC" w:rsidP="00253BCC">
      <w:pPr>
        <w:pStyle w:val="webheader3"/>
        <w:rPr>
          <w:rStyle w:val="Hyperlink"/>
        </w:rPr>
      </w:pPr>
      <w:r w:rsidRPr="00253BCC">
        <w:fldChar w:fldCharType="begin"/>
      </w:r>
      <w:r w:rsidRPr="00253BCC">
        <w:instrText>HYPERLINK "https://www.novitas-solutions.com/webcenter/portal/MedicareJL/pagebyid?contentId=00006150"</w:instrText>
      </w:r>
      <w:r w:rsidRPr="00253BCC">
        <w:fldChar w:fldCharType="separate"/>
      </w:r>
      <w:r w:rsidRPr="00D0093D">
        <w:rPr>
          <w:rStyle w:val="Hyperlink"/>
        </w:rPr>
        <w:t>Medical policy update</w:t>
      </w:r>
    </w:p>
    <w:p w14:paraId="6BA9B0CE" w14:textId="77777777" w:rsidR="00253BCC" w:rsidRPr="0061184A" w:rsidRDefault="00253BCC" w:rsidP="00253BCC">
      <w:pPr>
        <w:pStyle w:val="webnormal"/>
      </w:pPr>
      <w:r w:rsidRPr="00253BCC">
        <w:fldChar w:fldCharType="end"/>
      </w:r>
      <w:r w:rsidRPr="0061184A">
        <w:t>Self-Administered Drug Exclusion List (A53127) has been revised and will become effective March 17, 2024.</w:t>
      </w:r>
    </w:p>
    <w:p w14:paraId="67F0D0C2" w14:textId="77777777" w:rsidR="00253BCC" w:rsidRDefault="00253BCC" w:rsidP="00253BCC">
      <w:pPr>
        <w:pStyle w:val="webseparator"/>
      </w:pPr>
      <w:r w:rsidRPr="00990E50">
        <w:t>.</w:t>
      </w:r>
    </w:p>
    <w:p w14:paraId="59DE47E8" w14:textId="5E43BA93" w:rsidR="00712A5F" w:rsidRDefault="00712A5F" w:rsidP="00A00EE3">
      <w:pPr>
        <w:pStyle w:val="webheader"/>
      </w:pPr>
      <w:r>
        <w:t>January 29, 2024</w:t>
      </w:r>
    </w:p>
    <w:p w14:paraId="377F7C22" w14:textId="77777777" w:rsidR="009D780F" w:rsidRPr="005255EC" w:rsidRDefault="00000000" w:rsidP="009D780F">
      <w:pPr>
        <w:pStyle w:val="webheader3"/>
        <w:rPr>
          <w:rStyle w:val="webbold"/>
        </w:rPr>
      </w:pPr>
      <w:hyperlink r:id="rId279" w:history="1">
        <w:r w:rsidR="009D780F" w:rsidRPr="00733689">
          <w:rPr>
            <w:rStyle w:val="Hyperlink"/>
          </w:rPr>
          <w:t>Medical policy update</w:t>
        </w:r>
      </w:hyperlink>
    </w:p>
    <w:p w14:paraId="30CA0383" w14:textId="77777777" w:rsidR="009D780F" w:rsidRPr="000579BE" w:rsidRDefault="009D780F" w:rsidP="009D780F">
      <w:pPr>
        <w:pStyle w:val="webnormal"/>
      </w:pPr>
      <w:r w:rsidRPr="000579BE">
        <w:t>The Peripheral Venous Ultrasound LCD is now effective after being posted for notice. The related billing and coding article is also now effective.</w:t>
      </w:r>
    </w:p>
    <w:p w14:paraId="5E3878CF" w14:textId="6697D298" w:rsidR="009D780F" w:rsidRDefault="009D780F" w:rsidP="009D780F">
      <w:pPr>
        <w:pStyle w:val="webseparator"/>
      </w:pPr>
      <w:r w:rsidRPr="006A5A48">
        <w:lastRenderedPageBreak/>
        <w:t>.</w:t>
      </w:r>
    </w:p>
    <w:p w14:paraId="6DF9E23C" w14:textId="60F2D093" w:rsidR="00712A5F" w:rsidRDefault="00000000" w:rsidP="00712A5F">
      <w:pPr>
        <w:pStyle w:val="webheader3"/>
      </w:pPr>
      <w:hyperlink r:id="rId280" w:history="1">
        <w:r w:rsidR="00712A5F" w:rsidRPr="003C53EF">
          <w:rPr>
            <w:rStyle w:val="Hyperlink"/>
          </w:rPr>
          <w:t>HCPCS codes no longer requiring an invoice</w:t>
        </w:r>
      </w:hyperlink>
    </w:p>
    <w:p w14:paraId="266901D3" w14:textId="77777777" w:rsidR="00712A5F" w:rsidRDefault="00712A5F" w:rsidP="00712A5F">
      <w:pPr>
        <w:pStyle w:val="webnormal"/>
      </w:pPr>
      <w:r>
        <w:t xml:space="preserve">Please review our updated article detailing 2024 information. </w:t>
      </w:r>
    </w:p>
    <w:p w14:paraId="00C2A653" w14:textId="45C9B42D" w:rsidR="00712A5F" w:rsidRPr="00712A5F" w:rsidRDefault="00712A5F" w:rsidP="00712A5F">
      <w:pPr>
        <w:pStyle w:val="webseparator"/>
      </w:pPr>
      <w:r w:rsidRPr="006A5A48">
        <w:t>.</w:t>
      </w:r>
    </w:p>
    <w:p w14:paraId="69806114" w14:textId="2E750219" w:rsidR="00122DA6" w:rsidRDefault="00122DA6" w:rsidP="00A00EE3">
      <w:pPr>
        <w:pStyle w:val="webheader"/>
      </w:pPr>
      <w:r>
        <w:t>January 25, 2024</w:t>
      </w:r>
    </w:p>
    <w:p w14:paraId="2B476AC7" w14:textId="77777777" w:rsidR="001847BE" w:rsidRPr="001847BE" w:rsidRDefault="00000000" w:rsidP="001847BE">
      <w:pPr>
        <w:pStyle w:val="webheader3"/>
      </w:pPr>
      <w:hyperlink r:id="rId281" w:tgtFrame="_blank" w:history="1">
        <w:r w:rsidR="001847BE" w:rsidRPr="001847BE">
          <w:rPr>
            <w:rStyle w:val="Hyperlink"/>
          </w:rPr>
          <w:t>MLN Connects Newsletter: Jan 25, 2024</w:t>
        </w:r>
      </w:hyperlink>
    </w:p>
    <w:p w14:paraId="6DD80EF6" w14:textId="77777777" w:rsidR="001847BE" w:rsidRPr="001847BE" w:rsidRDefault="001847BE" w:rsidP="001847BE">
      <w:pPr>
        <w:pStyle w:val="webnormal"/>
        <w:rPr>
          <w:rStyle w:val="webbold"/>
        </w:rPr>
      </w:pPr>
      <w:r w:rsidRPr="001847BE">
        <w:rPr>
          <w:rStyle w:val="webbold"/>
        </w:rPr>
        <w:t>News</w:t>
      </w:r>
    </w:p>
    <w:p w14:paraId="14C2D5D3" w14:textId="77777777" w:rsidR="001847BE" w:rsidRPr="001847BE" w:rsidRDefault="001847BE" w:rsidP="001847BE">
      <w:pPr>
        <w:pStyle w:val="webbullet1"/>
      </w:pPr>
      <w:r w:rsidRPr="001847BE">
        <w:t>CMS Announces New Actions to Help Hospitals Meet Obligations under EMTALA</w:t>
      </w:r>
    </w:p>
    <w:p w14:paraId="1191CD35" w14:textId="77777777" w:rsidR="001847BE" w:rsidRPr="001847BE" w:rsidRDefault="001847BE" w:rsidP="001847BE">
      <w:pPr>
        <w:pStyle w:val="webbullet1"/>
      </w:pPr>
      <w:r w:rsidRPr="001847BE">
        <w:t>CMS Announces New Model to Advance Integration in Behavioral Health</w:t>
      </w:r>
    </w:p>
    <w:p w14:paraId="217A1DA8" w14:textId="77777777" w:rsidR="001847BE" w:rsidRPr="001847BE" w:rsidRDefault="001847BE" w:rsidP="001847BE">
      <w:pPr>
        <w:pStyle w:val="webbullet1"/>
      </w:pPr>
      <w:r w:rsidRPr="001847BE">
        <w:t>Doctor &amp; Clinician Utilization (Procedure Volume) Data on Medicare.gov Compare Tool: Now Available</w:t>
      </w:r>
    </w:p>
    <w:p w14:paraId="64D080BC" w14:textId="77777777" w:rsidR="001847BE" w:rsidRPr="001847BE" w:rsidRDefault="001847BE" w:rsidP="001847BE">
      <w:pPr>
        <w:pStyle w:val="webbullet1"/>
      </w:pPr>
      <w:r w:rsidRPr="001847BE">
        <w:t>Continuous Glucose Monitor Supplies: Option to Bill for 90 Days</w:t>
      </w:r>
    </w:p>
    <w:p w14:paraId="2DE789CF" w14:textId="77777777" w:rsidR="001847BE" w:rsidRPr="001847BE" w:rsidRDefault="001847BE" w:rsidP="001847BE">
      <w:pPr>
        <w:pStyle w:val="webbullet1"/>
      </w:pPr>
      <w:r w:rsidRPr="001847BE">
        <w:t>Grandfathered Tribal Federally Qualified Health Centers: CY 2024 Rate</w:t>
      </w:r>
    </w:p>
    <w:p w14:paraId="269E980D" w14:textId="77777777" w:rsidR="001847BE" w:rsidRPr="001847BE" w:rsidRDefault="001847BE" w:rsidP="001847BE">
      <w:pPr>
        <w:pStyle w:val="webbullet1"/>
      </w:pPr>
      <w:r w:rsidRPr="001847BE">
        <w:t>Skilled Nursing Facility: Updates to Services Excluded from Consolidated Billing</w:t>
      </w:r>
    </w:p>
    <w:p w14:paraId="2D3BFA00" w14:textId="77777777" w:rsidR="001847BE" w:rsidRPr="001847BE" w:rsidRDefault="001847BE" w:rsidP="001847BE">
      <w:pPr>
        <w:pStyle w:val="webbullet1"/>
      </w:pPr>
      <w:r w:rsidRPr="001847BE">
        <w:t>Poverty: Help Improve Access to Health Care</w:t>
      </w:r>
    </w:p>
    <w:p w14:paraId="70F28C37" w14:textId="77777777" w:rsidR="001847BE" w:rsidRPr="001847BE" w:rsidRDefault="001847BE" w:rsidP="001847BE">
      <w:pPr>
        <w:pStyle w:val="webnormal"/>
        <w:rPr>
          <w:rStyle w:val="webbold"/>
        </w:rPr>
      </w:pPr>
      <w:r w:rsidRPr="001847BE">
        <w:rPr>
          <w:rStyle w:val="webbold"/>
        </w:rPr>
        <w:t>Compliance</w:t>
      </w:r>
    </w:p>
    <w:p w14:paraId="23FA1F5B" w14:textId="77777777" w:rsidR="001847BE" w:rsidRPr="001847BE" w:rsidRDefault="001847BE" w:rsidP="001847BE">
      <w:pPr>
        <w:pStyle w:val="webbullet1"/>
      </w:pPr>
      <w:r w:rsidRPr="001847BE">
        <w:t>Opioid Treatment Program: Bill Correctly for Opioid Use Disorder Treatment Services</w:t>
      </w:r>
    </w:p>
    <w:p w14:paraId="4D91A5D2" w14:textId="77777777" w:rsidR="001847BE" w:rsidRPr="001847BE" w:rsidRDefault="001847BE" w:rsidP="001847BE">
      <w:pPr>
        <w:pStyle w:val="webnormal"/>
        <w:rPr>
          <w:rStyle w:val="webbold"/>
        </w:rPr>
      </w:pPr>
      <w:r w:rsidRPr="001847BE">
        <w:rPr>
          <w:rStyle w:val="webbold"/>
        </w:rPr>
        <w:t>MLN Matters® Articles</w:t>
      </w:r>
    </w:p>
    <w:p w14:paraId="6793593B" w14:textId="77777777" w:rsidR="001847BE" w:rsidRPr="001847BE" w:rsidRDefault="001847BE" w:rsidP="001847BE">
      <w:pPr>
        <w:pStyle w:val="webbullet1"/>
      </w:pPr>
      <w:r w:rsidRPr="001847BE">
        <w:t>Billing Requirements for Intensive Outpatient Program Services for Federally Qualified Health Centers &amp; Rural Health Clinics</w:t>
      </w:r>
    </w:p>
    <w:p w14:paraId="1AD31483" w14:textId="77777777" w:rsidR="001847BE" w:rsidRPr="001847BE" w:rsidRDefault="001847BE" w:rsidP="001847BE">
      <w:pPr>
        <w:pStyle w:val="webbullet1"/>
      </w:pPr>
      <w:r w:rsidRPr="001847BE">
        <w:t>HCPCS Codes Used for Skilled Nursing Facility Consolidated Billing Enforcement: April 2024 Quarterly Update</w:t>
      </w:r>
    </w:p>
    <w:p w14:paraId="2EC6A488" w14:textId="77777777" w:rsidR="001847BE" w:rsidRPr="001847BE" w:rsidRDefault="001847BE" w:rsidP="001847BE">
      <w:pPr>
        <w:pStyle w:val="webbullet1"/>
      </w:pPr>
      <w:r w:rsidRPr="001847BE">
        <w:t>How to Use the Office &amp; Outpatient Evaluation and Management Visit Complexity Add-on Code G2211</w:t>
      </w:r>
    </w:p>
    <w:p w14:paraId="15A2BF10" w14:textId="77777777" w:rsidR="001847BE" w:rsidRPr="001847BE" w:rsidRDefault="001847BE" w:rsidP="001847BE">
      <w:pPr>
        <w:pStyle w:val="webbullet1"/>
      </w:pPr>
      <w:r w:rsidRPr="001847BE">
        <w:t>Refillable DMEPOS Documentation Requirements</w:t>
      </w:r>
    </w:p>
    <w:p w14:paraId="7BA6062A" w14:textId="4E67A571" w:rsidR="001847BE" w:rsidRDefault="001847BE" w:rsidP="001847BE">
      <w:pPr>
        <w:pStyle w:val="webseparator"/>
        <w:rPr>
          <w:rStyle w:val="webbold"/>
        </w:rPr>
      </w:pPr>
      <w:r w:rsidRPr="001847BE">
        <w:t>.</w:t>
      </w:r>
    </w:p>
    <w:p w14:paraId="2A052F81" w14:textId="6C6F0F2C" w:rsidR="00122DA6" w:rsidRPr="005255EC" w:rsidRDefault="00000000" w:rsidP="00122DA6">
      <w:pPr>
        <w:pStyle w:val="webheader3"/>
        <w:rPr>
          <w:rStyle w:val="webbold"/>
        </w:rPr>
      </w:pPr>
      <w:hyperlink r:id="rId282" w:history="1">
        <w:r w:rsidR="00122DA6" w:rsidRPr="00733689">
          <w:rPr>
            <w:rStyle w:val="Hyperlink"/>
          </w:rPr>
          <w:t>Medical policy update</w:t>
        </w:r>
      </w:hyperlink>
    </w:p>
    <w:p w14:paraId="23FC3A5D" w14:textId="77777777" w:rsidR="00122DA6" w:rsidRPr="00827EC9" w:rsidRDefault="00122DA6" w:rsidP="00122DA6">
      <w:pPr>
        <w:pStyle w:val="webnormal"/>
      </w:pPr>
      <w:r w:rsidRPr="00827EC9">
        <w:t>Several articles have been revised to reflect the 2024 Annual CPT/HCPCS Code updates effective for dates of service on and after January 1.</w:t>
      </w:r>
    </w:p>
    <w:p w14:paraId="20D517F7" w14:textId="7F59C535" w:rsidR="00122DA6" w:rsidRPr="00122DA6" w:rsidRDefault="00122DA6" w:rsidP="00122DA6">
      <w:pPr>
        <w:pStyle w:val="webseparator"/>
      </w:pPr>
      <w:r w:rsidRPr="006A5A48">
        <w:t>.</w:t>
      </w:r>
    </w:p>
    <w:p w14:paraId="04AF584B" w14:textId="2BB2129A" w:rsidR="006A5A48" w:rsidRDefault="006A5A48" w:rsidP="00A00EE3">
      <w:pPr>
        <w:pStyle w:val="webheader"/>
      </w:pPr>
      <w:r>
        <w:t>January 24, 2024</w:t>
      </w:r>
    </w:p>
    <w:p w14:paraId="354E596E" w14:textId="21565594" w:rsidR="006A5A48" w:rsidRPr="006A5A48" w:rsidRDefault="006A5A48" w:rsidP="006A5A48">
      <w:pPr>
        <w:pStyle w:val="webheader3"/>
        <w:rPr>
          <w:rStyle w:val="Hyperlink"/>
        </w:rPr>
      </w:pPr>
      <w:r>
        <w:rPr>
          <w:rStyle w:val="Hyperlink"/>
        </w:rPr>
        <w:fldChar w:fldCharType="begin"/>
      </w:r>
      <w:r>
        <w:rPr>
          <w:rStyle w:val="Hyperlink"/>
        </w:rPr>
        <w:instrText>HYPERLINK "http://www.novitas-solutions.com/webcenter/portal/MedicareJL/pagebyid?contentId=00008010"</w:instrText>
      </w:r>
      <w:r>
        <w:rPr>
          <w:rStyle w:val="Hyperlink"/>
        </w:rPr>
      </w:r>
      <w:r>
        <w:rPr>
          <w:rStyle w:val="Hyperlink"/>
        </w:rPr>
        <w:fldChar w:fldCharType="separate"/>
      </w:r>
      <w:r w:rsidRPr="006A5A48">
        <w:rPr>
          <w:rStyle w:val="Hyperlink"/>
        </w:rPr>
        <w:t>Education and Training</w:t>
      </w:r>
    </w:p>
    <w:p w14:paraId="19C9A362" w14:textId="4A482923" w:rsidR="006A5A48" w:rsidRPr="006A5A48" w:rsidRDefault="006A5A48" w:rsidP="006A5A48">
      <w:pPr>
        <w:pStyle w:val="webnormal"/>
      </w:pPr>
      <w:r>
        <w:rPr>
          <w:rStyle w:val="Hyperlink"/>
          <w:b/>
          <w:sz w:val="28"/>
          <w:szCs w:val="20"/>
        </w:rPr>
        <w:fldChar w:fldCharType="end"/>
      </w:r>
      <w:r w:rsidRPr="006A5A48">
        <w:t xml:space="preserve">Our Event Calendar has been updated and new events are open for registration. </w:t>
      </w:r>
    </w:p>
    <w:p w14:paraId="678DB8F2" w14:textId="77777777" w:rsidR="006A5A48" w:rsidRPr="006A5A48" w:rsidRDefault="006A5A48" w:rsidP="006A5A48">
      <w:pPr>
        <w:pStyle w:val="webseparator"/>
      </w:pPr>
      <w:r w:rsidRPr="006A5A48">
        <w:t>.</w:t>
      </w:r>
    </w:p>
    <w:p w14:paraId="42FD0DA8" w14:textId="06B7C558" w:rsidR="006A5A48" w:rsidRPr="006A5A48" w:rsidRDefault="006A5A48" w:rsidP="006A5A48">
      <w:pPr>
        <w:pStyle w:val="webheader3"/>
        <w:rPr>
          <w:rStyle w:val="Hyperlink"/>
        </w:rPr>
      </w:pPr>
      <w:r>
        <w:rPr>
          <w:rStyle w:val="Hyperlink"/>
        </w:rPr>
        <w:lastRenderedPageBreak/>
        <w:fldChar w:fldCharType="begin"/>
      </w:r>
      <w:r>
        <w:rPr>
          <w:rStyle w:val="Hyperlink"/>
        </w:rPr>
        <w:instrText>HYPERLINK "https://www.novitas-solutions.com/webcenter/portal/MedicareJL/pagebyid?contentId=00235304"</w:instrText>
      </w:r>
      <w:r>
        <w:rPr>
          <w:rStyle w:val="Hyperlink"/>
        </w:rPr>
      </w:r>
      <w:r>
        <w:rPr>
          <w:rStyle w:val="Hyperlink"/>
        </w:rPr>
        <w:fldChar w:fldCharType="separate"/>
      </w:r>
      <w:r w:rsidRPr="006A5A48">
        <w:rPr>
          <w:rStyle w:val="Hyperlink"/>
        </w:rPr>
        <w:t xml:space="preserve">Scheduled EDI Gateway Maintenance </w:t>
      </w:r>
    </w:p>
    <w:p w14:paraId="0101B589" w14:textId="20FB241F" w:rsidR="006A5A48" w:rsidRPr="006A5A48" w:rsidRDefault="006A5A48" w:rsidP="006A5A48">
      <w:pPr>
        <w:pStyle w:val="webnormal"/>
      </w:pPr>
      <w:r>
        <w:rPr>
          <w:rStyle w:val="Hyperlink"/>
          <w:b/>
          <w:sz w:val="28"/>
          <w:szCs w:val="20"/>
        </w:rPr>
        <w:fldChar w:fldCharType="end"/>
      </w:r>
      <w:r w:rsidRPr="006A5A48">
        <w:t xml:space="preserve">Due to scheduled maintenance, the TIBCO Gateway will not be available Saturday, January 27 from 7 a.m. to 3 p.m. ET. We apologize for any inconvenience. </w:t>
      </w:r>
    </w:p>
    <w:p w14:paraId="2E96FDC8" w14:textId="7804824E" w:rsidR="006A5A48" w:rsidRPr="006A5A48" w:rsidRDefault="006A5A48" w:rsidP="006A5A48">
      <w:pPr>
        <w:pStyle w:val="webseparator"/>
        <w:rPr>
          <w:color w:val="0000FF"/>
        </w:rPr>
      </w:pPr>
      <w:r w:rsidRPr="006A5A48">
        <w:t>.</w:t>
      </w:r>
    </w:p>
    <w:p w14:paraId="524C88C0" w14:textId="64113F1E" w:rsidR="00765FFC" w:rsidRDefault="00765FFC" w:rsidP="00A00EE3">
      <w:pPr>
        <w:pStyle w:val="webheader"/>
      </w:pPr>
      <w:r>
        <w:t>January 23, 2024</w:t>
      </w:r>
    </w:p>
    <w:bookmarkStart w:id="12" w:name="_Hlk42758305"/>
    <w:p w14:paraId="02E19DE3" w14:textId="77777777" w:rsidR="00765FFC" w:rsidRPr="00FA06D3" w:rsidRDefault="00765FFC" w:rsidP="00765FFC">
      <w:pPr>
        <w:pStyle w:val="webheader3"/>
      </w:pPr>
      <w:r>
        <w:fldChar w:fldCharType="begin"/>
      </w:r>
      <w:r>
        <w:instrText>HYPERLINK "https://www.novitas-solutions.com/webcenter/portal/MedicareJL/pagebyid?contentId=00230903"</w:instrText>
      </w:r>
      <w:r>
        <w:fldChar w:fldCharType="separate"/>
      </w:r>
      <w:r w:rsidRPr="00DA1A52">
        <w:rPr>
          <w:rStyle w:val="Hyperlink"/>
        </w:rPr>
        <w:t>Prior authorization: Hospital outpatient department services frequently asked questions</w:t>
      </w:r>
      <w:r>
        <w:fldChar w:fldCharType="end"/>
      </w:r>
    </w:p>
    <w:bookmarkEnd w:id="12"/>
    <w:p w14:paraId="2472CB22" w14:textId="77777777" w:rsidR="00765FFC" w:rsidRDefault="00765FFC" w:rsidP="00765FFC">
      <w:pPr>
        <w:pStyle w:val="webnormal"/>
      </w:pPr>
      <w:r>
        <w:t xml:space="preserve">Obtaining the required NPIs and CCNs/PTANs required to be reported on the PAR can be challenging. Review a recently added frequently asked question for guidance. </w:t>
      </w:r>
    </w:p>
    <w:p w14:paraId="6E81C14D" w14:textId="53B639E3" w:rsidR="00765FFC" w:rsidRPr="00765FFC" w:rsidRDefault="00765FFC" w:rsidP="00765FFC">
      <w:pPr>
        <w:pStyle w:val="webseparator"/>
      </w:pPr>
      <w:r w:rsidRPr="00A00EE3">
        <w:t>.</w:t>
      </w:r>
    </w:p>
    <w:p w14:paraId="17922E3C" w14:textId="68AD1005" w:rsidR="00A00EE3" w:rsidRPr="00A00EE3" w:rsidRDefault="00A00EE3" w:rsidP="00A00EE3">
      <w:pPr>
        <w:pStyle w:val="webheader"/>
      </w:pPr>
      <w:r w:rsidRPr="00A00EE3">
        <w:t>January 22, 2024</w:t>
      </w:r>
    </w:p>
    <w:p w14:paraId="5E04634D" w14:textId="7CE2C9B7" w:rsidR="00A00EE3" w:rsidRPr="00A00EE3" w:rsidRDefault="00A00EE3" w:rsidP="00A00EE3">
      <w:pPr>
        <w:pStyle w:val="webheader3"/>
        <w:rPr>
          <w:rStyle w:val="Hyperlink"/>
        </w:rPr>
      </w:pPr>
      <w:r>
        <w:rPr>
          <w:rStyle w:val="Hyperlink"/>
        </w:rPr>
        <w:fldChar w:fldCharType="begin"/>
      </w:r>
      <w:r>
        <w:rPr>
          <w:rStyle w:val="Hyperlink"/>
        </w:rPr>
        <w:instrText>HYPERLINK "https://www.novitas-solutions.com/webcenter/portal/MedicareJL/pagebyid?contentId=00286581"</w:instrText>
      </w:r>
      <w:r>
        <w:rPr>
          <w:rStyle w:val="Hyperlink"/>
        </w:rPr>
      </w:r>
      <w:r>
        <w:rPr>
          <w:rStyle w:val="Hyperlink"/>
        </w:rPr>
        <w:fldChar w:fldCharType="separate"/>
      </w:r>
      <w:r w:rsidRPr="00A00EE3">
        <w:rPr>
          <w:rStyle w:val="Hyperlink"/>
        </w:rPr>
        <w:t>2024 jurisdiction list for DMEPOS HCPCS codes</w:t>
      </w:r>
    </w:p>
    <w:p w14:paraId="696260F4" w14:textId="07F6EEC8" w:rsidR="00A00EE3" w:rsidRPr="00A00EE3" w:rsidRDefault="00A00EE3" w:rsidP="00A00EE3">
      <w:pPr>
        <w:pStyle w:val="webnormal"/>
      </w:pPr>
      <w:r>
        <w:rPr>
          <w:rStyle w:val="Hyperlink"/>
          <w:b/>
          <w:sz w:val="28"/>
          <w:szCs w:val="20"/>
        </w:rPr>
        <w:fldChar w:fldCharType="end"/>
      </w:r>
      <w:r w:rsidRPr="00A00EE3">
        <w:t>The annual listing has been updated for the DME MAC and Part B MAC jurisdictions to reflect codes that are either added/discontinued or deleted each year.</w:t>
      </w:r>
    </w:p>
    <w:p w14:paraId="0E84CBFC" w14:textId="47536A04" w:rsidR="00A00EE3" w:rsidRDefault="00A00EE3" w:rsidP="00A00EE3">
      <w:pPr>
        <w:pStyle w:val="webseparator"/>
      </w:pPr>
      <w:r w:rsidRPr="00A00EE3">
        <w:t>.</w:t>
      </w:r>
    </w:p>
    <w:p w14:paraId="4D48F0CC" w14:textId="74F5A340" w:rsidR="00B91510" w:rsidRDefault="00B91510" w:rsidP="00B91510">
      <w:pPr>
        <w:pStyle w:val="webheader"/>
      </w:pPr>
      <w:r>
        <w:t>January 19, 2024</w:t>
      </w:r>
    </w:p>
    <w:p w14:paraId="024AA518" w14:textId="77777777" w:rsidR="00B91510" w:rsidRPr="0017115B" w:rsidRDefault="00B91510" w:rsidP="00B91510">
      <w:pPr>
        <w:pStyle w:val="webheader3"/>
      </w:pPr>
      <w:r w:rsidRPr="0017115B">
        <w:t>Medicare Learning Network® MLN Matters® Articles from CMS</w:t>
      </w:r>
    </w:p>
    <w:p w14:paraId="04AC3B2D" w14:textId="77777777" w:rsidR="00B91510" w:rsidRPr="0017115B" w:rsidRDefault="00B91510" w:rsidP="00B91510">
      <w:pPr>
        <w:pStyle w:val="webnormal"/>
        <w:rPr>
          <w:rStyle w:val="webbold"/>
        </w:rPr>
      </w:pPr>
      <w:r w:rsidRPr="0017115B">
        <w:rPr>
          <w:rStyle w:val="webbold"/>
        </w:rPr>
        <w:t>New:</w:t>
      </w:r>
    </w:p>
    <w:p w14:paraId="5E66DC54" w14:textId="77777777" w:rsidR="00B91510" w:rsidRDefault="00000000" w:rsidP="00B91510">
      <w:pPr>
        <w:pStyle w:val="webbullet1"/>
        <w:rPr>
          <w:rStyle w:val="Hyperlink"/>
        </w:rPr>
      </w:pPr>
      <w:hyperlink r:id="rId283" w:history="1">
        <w:r w:rsidR="00B91510" w:rsidRPr="0017115B">
          <w:rPr>
            <w:rStyle w:val="Hyperlink"/>
          </w:rPr>
          <w:t>MM13264 - Billing Requirements for Intensive Outpatient Program Services for Federally Qualified Health Centers and Rural Health Clinics</w:t>
        </w:r>
      </w:hyperlink>
    </w:p>
    <w:p w14:paraId="2B1F6F14" w14:textId="77777777" w:rsidR="00B91510" w:rsidRDefault="00B91510" w:rsidP="00B91510">
      <w:pPr>
        <w:pStyle w:val="webindent1"/>
      </w:pPr>
      <w:r w:rsidRPr="0017115B">
        <w:t xml:space="preserve">Make sure your billing staff knows about IOP </w:t>
      </w:r>
      <w:r>
        <w:t>s</w:t>
      </w:r>
      <w:r w:rsidRPr="0017115B">
        <w:t>cope of benefits</w:t>
      </w:r>
      <w:r>
        <w:t>, c</w:t>
      </w:r>
      <w:r w:rsidRPr="0017115B">
        <w:t>ertification and plan of care requirements</w:t>
      </w:r>
      <w:r>
        <w:t>, p</w:t>
      </w:r>
      <w:r w:rsidRPr="0017115B">
        <w:t>ayment policies</w:t>
      </w:r>
      <w:r>
        <w:t>, and c</w:t>
      </w:r>
      <w:r w:rsidRPr="0017115B">
        <w:t>oding and billing requirements</w:t>
      </w:r>
      <w:r>
        <w:t>.</w:t>
      </w:r>
    </w:p>
    <w:p w14:paraId="6FF52462" w14:textId="77777777" w:rsidR="00B91510" w:rsidRDefault="00000000" w:rsidP="00B91510">
      <w:pPr>
        <w:pStyle w:val="webbullet1"/>
      </w:pPr>
      <w:hyperlink r:id="rId284" w:history="1">
        <w:r w:rsidR="00B91510" w:rsidRPr="00F05602">
          <w:rPr>
            <w:rStyle w:val="Hyperlink"/>
          </w:rPr>
          <w:t>MM13473 - How to Use the Office and Outpatient Evaluation and Management Visit Complexity Add-on Code G2211</w:t>
        </w:r>
      </w:hyperlink>
    </w:p>
    <w:p w14:paraId="2A81C6CD" w14:textId="77777777" w:rsidR="00B91510" w:rsidRPr="0017115B" w:rsidRDefault="00B91510" w:rsidP="00B91510">
      <w:pPr>
        <w:pStyle w:val="webindent1"/>
      </w:pPr>
      <w:r w:rsidRPr="00F05602">
        <w:t>Make sure your billing staff knows about</w:t>
      </w:r>
      <w:r>
        <w:t xml:space="preserve"> c</w:t>
      </w:r>
      <w:r w:rsidRPr="00F05602">
        <w:t>orrect use of HCPCS code G2211 and modifier 25</w:t>
      </w:r>
      <w:r>
        <w:t>, d</w:t>
      </w:r>
      <w:r w:rsidRPr="00F05602">
        <w:t>ocumentation requirements for G2211</w:t>
      </w:r>
      <w:r>
        <w:t>, and p</w:t>
      </w:r>
      <w:r w:rsidRPr="00F05602">
        <w:t>atient coinsurance and deductible</w:t>
      </w:r>
      <w:r>
        <w:t>.</w:t>
      </w:r>
    </w:p>
    <w:p w14:paraId="4A80E11D" w14:textId="195C4156" w:rsidR="00B91510" w:rsidRDefault="00B91510" w:rsidP="00B91510">
      <w:pPr>
        <w:pStyle w:val="webseparator"/>
      </w:pPr>
      <w:r w:rsidRPr="00D4548B">
        <w:t>.</w:t>
      </w:r>
    </w:p>
    <w:p w14:paraId="5DA5A729" w14:textId="3FD0DB7B" w:rsidR="00FD1116" w:rsidRDefault="00FD1116" w:rsidP="00F46A5A">
      <w:pPr>
        <w:pStyle w:val="webheader"/>
      </w:pPr>
      <w:r>
        <w:t>January 18, 2024</w:t>
      </w:r>
    </w:p>
    <w:bookmarkStart w:id="13" w:name="_Hlk152226178"/>
    <w:p w14:paraId="6739F9F2" w14:textId="77777777" w:rsidR="00373EB2" w:rsidRPr="00373EB2" w:rsidRDefault="00373EB2" w:rsidP="00373EB2">
      <w:pPr>
        <w:pStyle w:val="webheader3"/>
      </w:pPr>
      <w:r w:rsidRPr="00373EB2">
        <w:fldChar w:fldCharType="begin"/>
      </w:r>
      <w:r w:rsidRPr="00373EB2">
        <w:instrText xml:space="preserve"> HYPERLINK "https://lnks.gd/l/eyJhbGciOiJIUzI1NiJ9.eyJidWxsZXRpbl9saW5rX2lkIjoxMDEsInVyaSI6ImJwMjpjbGljayIsInVybCI6Imh0dHBzOi8vd3d3LmNtcy5nb3YvdHJhaW5pbmctZWR1Y2F0aW9uL21lZGljYXJlLWxlYXJuaW5nLW5ldHdvcmsvbmV3c2xldHRlci8yMDI0LTAxLTE4IiwiYnVsbGV0aW5faWQiOiIyMDI0MDExOC44ODc0NTk3MSJ9.WqD9ymPJ6xMkqnyKMbfXwSnrl734epJW2If4zUNwfs4/s/741183389/br/235575577099-l" \t "_blank" </w:instrText>
      </w:r>
      <w:r w:rsidRPr="00373EB2">
        <w:fldChar w:fldCharType="separate"/>
      </w:r>
      <w:r w:rsidRPr="00373EB2">
        <w:rPr>
          <w:rStyle w:val="Hyperlink"/>
        </w:rPr>
        <w:t>MLN Connects Newsletter: Jan 18, 2024</w:t>
      </w:r>
      <w:r w:rsidRPr="00373EB2">
        <w:fldChar w:fldCharType="end"/>
      </w:r>
    </w:p>
    <w:p w14:paraId="3636A99B" w14:textId="77777777" w:rsidR="00373EB2" w:rsidRPr="00373EB2" w:rsidRDefault="00373EB2" w:rsidP="00373EB2">
      <w:pPr>
        <w:pStyle w:val="webnormal"/>
        <w:rPr>
          <w:rStyle w:val="webbold"/>
        </w:rPr>
      </w:pPr>
      <w:r w:rsidRPr="00373EB2">
        <w:rPr>
          <w:rStyle w:val="webbold"/>
        </w:rPr>
        <w:t>News</w:t>
      </w:r>
    </w:p>
    <w:p w14:paraId="6A158057" w14:textId="77777777" w:rsidR="00373EB2" w:rsidRPr="00373EB2" w:rsidRDefault="00373EB2" w:rsidP="00373EB2">
      <w:pPr>
        <w:pStyle w:val="webbullet1"/>
      </w:pPr>
      <w:r w:rsidRPr="00373EB2">
        <w:t>CMS Finalizes Rule to Expand Access to Health Information and Improve the Prior Authorization Process</w:t>
      </w:r>
    </w:p>
    <w:p w14:paraId="55E96C0F" w14:textId="77777777" w:rsidR="00373EB2" w:rsidRPr="00373EB2" w:rsidRDefault="00373EB2" w:rsidP="00373EB2">
      <w:pPr>
        <w:pStyle w:val="webbullet1"/>
      </w:pPr>
      <w:r w:rsidRPr="00373EB2">
        <w:t>Acute Hospital Care at Home Data Release</w:t>
      </w:r>
    </w:p>
    <w:p w14:paraId="76E36F36" w14:textId="77777777" w:rsidR="00373EB2" w:rsidRPr="00373EB2" w:rsidRDefault="00373EB2" w:rsidP="00373EB2">
      <w:pPr>
        <w:pStyle w:val="webbullet1"/>
      </w:pPr>
      <w:r w:rsidRPr="00373EB2">
        <w:t>CMS Roundup (Jan 12, 2024)</w:t>
      </w:r>
    </w:p>
    <w:p w14:paraId="0E2E5CD0" w14:textId="77777777" w:rsidR="00373EB2" w:rsidRPr="00373EB2" w:rsidRDefault="00373EB2" w:rsidP="00373EB2">
      <w:pPr>
        <w:pStyle w:val="webbullet1"/>
      </w:pPr>
      <w:r w:rsidRPr="00373EB2">
        <w:t>Medicare Part B Vaccine Administration: CY 2024 Payment Amounts</w:t>
      </w:r>
    </w:p>
    <w:p w14:paraId="23AB4426" w14:textId="77777777" w:rsidR="00373EB2" w:rsidRPr="00373EB2" w:rsidRDefault="00373EB2" w:rsidP="00373EB2">
      <w:pPr>
        <w:pStyle w:val="webbullet1"/>
      </w:pPr>
      <w:r w:rsidRPr="00373EB2">
        <w:lastRenderedPageBreak/>
        <w:t>Glaucoma Awareness Month: Act to Prevent Vision Loss</w:t>
      </w:r>
    </w:p>
    <w:p w14:paraId="7C621C33" w14:textId="77777777" w:rsidR="00373EB2" w:rsidRPr="00373EB2" w:rsidRDefault="00373EB2" w:rsidP="00373EB2">
      <w:pPr>
        <w:pStyle w:val="webnormal"/>
        <w:rPr>
          <w:rStyle w:val="webbold"/>
        </w:rPr>
      </w:pPr>
      <w:r w:rsidRPr="00373EB2">
        <w:rPr>
          <w:rStyle w:val="webbold"/>
        </w:rPr>
        <w:t>Events</w:t>
      </w:r>
    </w:p>
    <w:p w14:paraId="5AE0CBC8" w14:textId="77777777" w:rsidR="00373EB2" w:rsidRPr="00373EB2" w:rsidRDefault="00373EB2" w:rsidP="00373EB2">
      <w:pPr>
        <w:pStyle w:val="webbullet1"/>
      </w:pPr>
      <w:r w:rsidRPr="00373EB2">
        <w:t>Immunization Strategies for Long-Term Care: Stories from the Field Webinar — January 31</w:t>
      </w:r>
    </w:p>
    <w:p w14:paraId="7CF6B036" w14:textId="77777777" w:rsidR="00373EB2" w:rsidRPr="00373EB2" w:rsidRDefault="00373EB2" w:rsidP="00373EB2">
      <w:pPr>
        <w:pStyle w:val="webbullet1"/>
      </w:pPr>
      <w:r w:rsidRPr="00373EB2">
        <w:t>Medicare Cost Report E-Filing System Webinar — February 14</w:t>
      </w:r>
    </w:p>
    <w:p w14:paraId="1ED311CA" w14:textId="77777777" w:rsidR="00373EB2" w:rsidRPr="00373EB2" w:rsidRDefault="00373EB2" w:rsidP="00373EB2">
      <w:pPr>
        <w:pStyle w:val="webnormal"/>
        <w:rPr>
          <w:rStyle w:val="webbold"/>
        </w:rPr>
      </w:pPr>
      <w:r w:rsidRPr="00373EB2">
        <w:rPr>
          <w:rStyle w:val="webbold"/>
        </w:rPr>
        <w:t>MLN Matters® Articles</w:t>
      </w:r>
    </w:p>
    <w:p w14:paraId="225E23C3" w14:textId="77777777" w:rsidR="00373EB2" w:rsidRPr="00373EB2" w:rsidRDefault="00373EB2" w:rsidP="00373EB2">
      <w:pPr>
        <w:pStyle w:val="webbullet1"/>
      </w:pPr>
      <w:r w:rsidRPr="00373EB2">
        <w:t>Hospital Outpatient Prospective Payment System: January 2024 Update</w:t>
      </w:r>
    </w:p>
    <w:p w14:paraId="108EBE38" w14:textId="77777777" w:rsidR="00373EB2" w:rsidRPr="00373EB2" w:rsidRDefault="00373EB2" w:rsidP="00373EB2">
      <w:pPr>
        <w:pStyle w:val="webbullet1"/>
      </w:pPr>
      <w:r w:rsidRPr="00373EB2">
        <w:t>Specimen Collection Fees &amp; Travel Allowance: 2024 Update</w:t>
      </w:r>
    </w:p>
    <w:p w14:paraId="3275AB50" w14:textId="2F3A66A3" w:rsidR="00373EB2" w:rsidRDefault="00373EB2" w:rsidP="00373EB2">
      <w:pPr>
        <w:pStyle w:val="webseparator"/>
        <w:rPr>
          <w:rStyle w:val="webbold"/>
        </w:rPr>
      </w:pPr>
      <w:r w:rsidRPr="00373EB2">
        <w:t>.</w:t>
      </w:r>
    </w:p>
    <w:p w14:paraId="5FAAF876" w14:textId="7B096507" w:rsidR="00FD1116" w:rsidRPr="005255EC" w:rsidRDefault="00000000" w:rsidP="00FD1116">
      <w:pPr>
        <w:pStyle w:val="webheader3"/>
        <w:rPr>
          <w:rStyle w:val="webbold"/>
        </w:rPr>
      </w:pPr>
      <w:hyperlink r:id="rId285" w:history="1">
        <w:r w:rsidR="00FD1116" w:rsidRPr="00733689">
          <w:rPr>
            <w:rStyle w:val="Hyperlink"/>
          </w:rPr>
          <w:t>Medical policy update</w:t>
        </w:r>
      </w:hyperlink>
    </w:p>
    <w:p w14:paraId="3D0A9ED5" w14:textId="77777777" w:rsidR="00FD1116" w:rsidRPr="005255EC" w:rsidRDefault="00FD1116" w:rsidP="00FD1116">
      <w:pPr>
        <w:pStyle w:val="webnormal"/>
      </w:pPr>
      <w:r w:rsidRPr="005255EC">
        <w:t xml:space="preserve">The Self-Administered Drug Exclusion List posted for notice on November 30, 2023, </w:t>
      </w:r>
      <w:r>
        <w:t>became effective on January 14.</w:t>
      </w:r>
      <w:bookmarkEnd w:id="13"/>
    </w:p>
    <w:p w14:paraId="44F23494" w14:textId="64F3AB7A" w:rsidR="00FD1116" w:rsidRPr="00FD1116" w:rsidRDefault="00FD1116" w:rsidP="00FD1116">
      <w:pPr>
        <w:pStyle w:val="webseparator"/>
      </w:pPr>
      <w:r w:rsidRPr="00F46A5A">
        <w:t>.</w:t>
      </w:r>
    </w:p>
    <w:p w14:paraId="2E0A959C" w14:textId="5AADEE8E" w:rsidR="00F46A5A" w:rsidRPr="00F46A5A" w:rsidRDefault="00F46A5A" w:rsidP="00F46A5A">
      <w:pPr>
        <w:pStyle w:val="webheader"/>
      </w:pPr>
      <w:r w:rsidRPr="00F46A5A">
        <w:t>January 17, 2024</w:t>
      </w:r>
    </w:p>
    <w:p w14:paraId="671A4C60" w14:textId="066BD2CE" w:rsidR="00F46A5A" w:rsidRPr="00F46A5A" w:rsidRDefault="00F46A5A" w:rsidP="00F46A5A">
      <w:pPr>
        <w:pStyle w:val="webheader3"/>
        <w:rPr>
          <w:rStyle w:val="Hyperlink"/>
        </w:rPr>
      </w:pPr>
      <w:r>
        <w:rPr>
          <w:rStyle w:val="Hyperlink"/>
        </w:rPr>
        <w:fldChar w:fldCharType="begin"/>
      </w:r>
      <w:r>
        <w:rPr>
          <w:rStyle w:val="Hyperlink"/>
        </w:rPr>
        <w:instrText xml:space="preserve"> HYPERLINK "https://www.novitas-solutions.com/webcenter/portal/MedicareJL/pagebyid?contentId=00285983" </w:instrText>
      </w:r>
      <w:r>
        <w:rPr>
          <w:rStyle w:val="Hyperlink"/>
        </w:rPr>
      </w:r>
      <w:r>
        <w:rPr>
          <w:rStyle w:val="Hyperlink"/>
        </w:rPr>
        <w:fldChar w:fldCharType="separate"/>
      </w:r>
      <w:r w:rsidRPr="00F46A5A">
        <w:rPr>
          <w:rStyle w:val="Hyperlink"/>
        </w:rPr>
        <w:t>2024 payment rates for opioid treatment program (OTP)</w:t>
      </w:r>
    </w:p>
    <w:p w14:paraId="76F0DC62" w14:textId="6EC5B991" w:rsidR="00F46A5A" w:rsidRPr="00F46A5A" w:rsidRDefault="00F46A5A" w:rsidP="00F46A5A">
      <w:pPr>
        <w:pStyle w:val="webnormal"/>
      </w:pPr>
      <w:r>
        <w:rPr>
          <w:rStyle w:val="Hyperlink"/>
          <w:b/>
          <w:sz w:val="28"/>
          <w:szCs w:val="20"/>
        </w:rPr>
        <w:fldChar w:fldCharType="end"/>
      </w:r>
      <w:r w:rsidRPr="00F46A5A">
        <w:t>Payment rates for the opioid treatment program are now available for 2024.</w:t>
      </w:r>
    </w:p>
    <w:p w14:paraId="58D63DB8" w14:textId="64264704" w:rsidR="00F46A5A" w:rsidRDefault="00F46A5A" w:rsidP="00F46A5A">
      <w:pPr>
        <w:pStyle w:val="webseparator"/>
      </w:pPr>
      <w:r w:rsidRPr="00F46A5A">
        <w:t>.</w:t>
      </w:r>
    </w:p>
    <w:p w14:paraId="6D58BE99" w14:textId="0E687828" w:rsidR="00845BBC" w:rsidRDefault="00845BBC" w:rsidP="00845BBC">
      <w:pPr>
        <w:pStyle w:val="webheader"/>
      </w:pPr>
      <w:r>
        <w:t>January 16, 2024</w:t>
      </w:r>
    </w:p>
    <w:p w14:paraId="0094DA2A" w14:textId="77777777" w:rsidR="00845BBC" w:rsidRPr="00854A6F" w:rsidRDefault="00845BBC" w:rsidP="00845BBC">
      <w:pPr>
        <w:pStyle w:val="webheader3"/>
      </w:pPr>
      <w:r w:rsidRPr="00854A6F">
        <w:t>Medicare Learning Network® MLN Matters® Articles from CMS</w:t>
      </w:r>
    </w:p>
    <w:p w14:paraId="698223FE" w14:textId="77777777" w:rsidR="00845BBC" w:rsidRDefault="00845BBC" w:rsidP="00845BBC">
      <w:pPr>
        <w:pStyle w:val="webnormal"/>
        <w:rPr>
          <w:rStyle w:val="webbold"/>
        </w:rPr>
      </w:pPr>
      <w:r w:rsidRPr="00854A6F">
        <w:rPr>
          <w:rStyle w:val="webbold"/>
        </w:rPr>
        <w:t>New:</w:t>
      </w:r>
    </w:p>
    <w:p w14:paraId="40ABC3F5" w14:textId="77777777" w:rsidR="00845BBC" w:rsidRDefault="00000000" w:rsidP="00845BBC">
      <w:pPr>
        <w:pStyle w:val="webbullet1"/>
      </w:pPr>
      <w:hyperlink r:id="rId286" w:history="1">
        <w:r w:rsidR="00845BBC" w:rsidRPr="00D43445">
          <w:rPr>
            <w:rStyle w:val="Hyperlink"/>
          </w:rPr>
          <w:t>MM13501 - HCPCS Codes Used for Skilled Nursing Facility Consolidated Billing Enforcement: April 2024 Quarterly Update</w:t>
        </w:r>
      </w:hyperlink>
    </w:p>
    <w:p w14:paraId="1889568A" w14:textId="77777777" w:rsidR="00845BBC" w:rsidRPr="00690182" w:rsidRDefault="00845BBC" w:rsidP="00845BBC">
      <w:pPr>
        <w:pStyle w:val="webindent1"/>
      </w:pPr>
      <w:r w:rsidRPr="00D43445">
        <w:t>Make sure your billing staff knows</w:t>
      </w:r>
      <w:r>
        <w:t xml:space="preserve"> u</w:t>
      </w:r>
      <w:r w:rsidRPr="00D43445">
        <w:t>pdates to the lists of HCPCS codes that are subject to the CB provision of the SNF prospective payment system (PPS)</w:t>
      </w:r>
      <w:r>
        <w:t xml:space="preserve">. </w:t>
      </w:r>
      <w:r w:rsidRPr="00D43445">
        <w:t>Additions and deletions of certain angiography, chemotherapy, radioisotope, customized prosthetic devices, and blood clotting factors from the Medicare Part A and Part B SNF files</w:t>
      </w:r>
      <w:r>
        <w:t>.</w:t>
      </w:r>
    </w:p>
    <w:p w14:paraId="0E54FC1E" w14:textId="37C8C9D0" w:rsidR="00845BBC" w:rsidRDefault="00845BBC" w:rsidP="00845BBC">
      <w:pPr>
        <w:pStyle w:val="webseparator"/>
      </w:pPr>
      <w:r w:rsidRPr="00C13852">
        <w:t>.</w:t>
      </w:r>
    </w:p>
    <w:p w14:paraId="55B4BB1B" w14:textId="4D7EA38B" w:rsidR="009E6087" w:rsidRPr="009E6087" w:rsidRDefault="009E6087" w:rsidP="009E6087">
      <w:pPr>
        <w:pStyle w:val="webheader"/>
      </w:pPr>
      <w:r w:rsidRPr="009E6087">
        <w:t>January 11, 2024</w:t>
      </w:r>
    </w:p>
    <w:p w14:paraId="117AD4BA" w14:textId="77777777" w:rsidR="009E6087" w:rsidRPr="009E6087" w:rsidRDefault="00000000" w:rsidP="009E6087">
      <w:pPr>
        <w:pStyle w:val="webheader3"/>
      </w:pPr>
      <w:hyperlink r:id="rId287" w:tgtFrame="_blank" w:history="1">
        <w:r w:rsidR="009E6087" w:rsidRPr="009E6087">
          <w:rPr>
            <w:rStyle w:val="Hyperlink"/>
          </w:rPr>
          <w:t>MLN Connects Newsletter: Jan 11, 2024</w:t>
        </w:r>
      </w:hyperlink>
    </w:p>
    <w:p w14:paraId="303F95D9" w14:textId="77777777" w:rsidR="009E6087" w:rsidRPr="009E6087" w:rsidRDefault="009E6087" w:rsidP="009E6087">
      <w:pPr>
        <w:pStyle w:val="webnormal"/>
        <w:rPr>
          <w:rStyle w:val="webbold"/>
        </w:rPr>
      </w:pPr>
      <w:r w:rsidRPr="009E6087">
        <w:rPr>
          <w:rStyle w:val="webbold"/>
        </w:rPr>
        <w:t>News</w:t>
      </w:r>
    </w:p>
    <w:p w14:paraId="12647B1B" w14:textId="77777777" w:rsidR="009E6087" w:rsidRPr="009E6087" w:rsidRDefault="009E6087" w:rsidP="009E6087">
      <w:pPr>
        <w:pStyle w:val="webbullet1"/>
      </w:pPr>
      <w:r w:rsidRPr="009E6087">
        <w:t>Marriage and Family Therapist &amp; Mental Health Counselor Services: Overpayments to Critical Access Hospitals Billing under Method II</w:t>
      </w:r>
    </w:p>
    <w:p w14:paraId="33D3630C" w14:textId="77777777" w:rsidR="009E6087" w:rsidRPr="009E6087" w:rsidRDefault="009E6087" w:rsidP="009E6087">
      <w:pPr>
        <w:pStyle w:val="webbullet1"/>
      </w:pPr>
      <w:r w:rsidRPr="009E6087">
        <w:t>Medicare Part A Cost Report Exhibits: New Electronic Templates</w:t>
      </w:r>
    </w:p>
    <w:p w14:paraId="4F8B8B97" w14:textId="77777777" w:rsidR="009E6087" w:rsidRPr="009E6087" w:rsidRDefault="009E6087" w:rsidP="009E6087">
      <w:pPr>
        <w:pStyle w:val="webbullet1"/>
      </w:pPr>
      <w:r w:rsidRPr="009E6087">
        <w:t>Additional Residency Positions: Apply by March 31</w:t>
      </w:r>
    </w:p>
    <w:p w14:paraId="3776FD97" w14:textId="77777777" w:rsidR="009E6087" w:rsidRPr="009E6087" w:rsidRDefault="009E6087" w:rsidP="009E6087">
      <w:pPr>
        <w:pStyle w:val="webbullet1"/>
      </w:pPr>
      <w:r w:rsidRPr="009E6087">
        <w:t>Therapy Services: Per-Beneficiary CY 2024 Threshold Amounts</w:t>
      </w:r>
    </w:p>
    <w:p w14:paraId="6AEB6C9C" w14:textId="77777777" w:rsidR="009E6087" w:rsidRPr="009E6087" w:rsidRDefault="009E6087" w:rsidP="009E6087">
      <w:pPr>
        <w:pStyle w:val="webbullet1"/>
      </w:pPr>
      <w:r w:rsidRPr="009E6087">
        <w:t>COVID-19 Vaccine CY 2024 Geographically-Adjusted Payment Rates</w:t>
      </w:r>
    </w:p>
    <w:p w14:paraId="64B285F2" w14:textId="77777777" w:rsidR="009E6087" w:rsidRPr="009E6087" w:rsidRDefault="009E6087" w:rsidP="009E6087">
      <w:pPr>
        <w:pStyle w:val="webbullet1"/>
      </w:pPr>
      <w:r w:rsidRPr="009E6087">
        <w:lastRenderedPageBreak/>
        <w:t>Medicare Diabetes Prevention Program: CY 2024 Payment Rates</w:t>
      </w:r>
    </w:p>
    <w:p w14:paraId="2FC976B2" w14:textId="77777777" w:rsidR="009E6087" w:rsidRPr="009E6087" w:rsidRDefault="009E6087" w:rsidP="009E6087">
      <w:pPr>
        <w:pStyle w:val="webbullet1"/>
      </w:pPr>
      <w:r w:rsidRPr="009E6087">
        <w:t>Ambulance Fee Schedule: CY 2024 Inflation Factor</w:t>
      </w:r>
    </w:p>
    <w:p w14:paraId="5EDB6613" w14:textId="77777777" w:rsidR="009E6087" w:rsidRPr="009E6087" w:rsidRDefault="009E6087" w:rsidP="009E6087">
      <w:pPr>
        <w:pStyle w:val="webbullet1"/>
      </w:pPr>
      <w:r w:rsidRPr="009E6087">
        <w:t>Medicare Wellness Visits: Healthy Start to 2024</w:t>
      </w:r>
    </w:p>
    <w:p w14:paraId="21E7D7D2" w14:textId="77777777" w:rsidR="009E6087" w:rsidRPr="009E6087" w:rsidRDefault="009E6087" w:rsidP="009E6087">
      <w:pPr>
        <w:pStyle w:val="webnormal"/>
        <w:rPr>
          <w:rStyle w:val="webbold"/>
        </w:rPr>
      </w:pPr>
      <w:r w:rsidRPr="009E6087">
        <w:rPr>
          <w:rStyle w:val="webbold"/>
        </w:rPr>
        <w:t xml:space="preserve">Claims, </w:t>
      </w:r>
      <w:proofErr w:type="spellStart"/>
      <w:r w:rsidRPr="009E6087">
        <w:rPr>
          <w:rStyle w:val="webbold"/>
        </w:rPr>
        <w:t>Pricers</w:t>
      </w:r>
      <w:proofErr w:type="spellEnd"/>
      <w:r w:rsidRPr="009E6087">
        <w:rPr>
          <w:rStyle w:val="webbold"/>
        </w:rPr>
        <w:t>, &amp; Codes</w:t>
      </w:r>
    </w:p>
    <w:p w14:paraId="564F62DD" w14:textId="77777777" w:rsidR="009E6087" w:rsidRPr="009E6087" w:rsidRDefault="009E6087" w:rsidP="009E6087">
      <w:pPr>
        <w:pStyle w:val="webbullet1"/>
      </w:pPr>
      <w:r w:rsidRPr="009E6087">
        <w:t>Therapy Code List: 2024 Annual Update</w:t>
      </w:r>
    </w:p>
    <w:p w14:paraId="3E908E61" w14:textId="77777777" w:rsidR="009E6087" w:rsidRPr="009E6087" w:rsidRDefault="009E6087" w:rsidP="009E6087">
      <w:pPr>
        <w:pStyle w:val="webnormal"/>
        <w:rPr>
          <w:rStyle w:val="webbold"/>
        </w:rPr>
      </w:pPr>
      <w:r w:rsidRPr="009E6087">
        <w:rPr>
          <w:rStyle w:val="webbold"/>
        </w:rPr>
        <w:t>Events</w:t>
      </w:r>
    </w:p>
    <w:p w14:paraId="4AB2EDC3" w14:textId="77777777" w:rsidR="009E6087" w:rsidRPr="009E6087" w:rsidRDefault="009E6087" w:rsidP="009E6087">
      <w:pPr>
        <w:pStyle w:val="webbullet1"/>
      </w:pPr>
      <w:r w:rsidRPr="009E6087">
        <w:t>Medicare Ground Ambulance Data Collection System Overview Webinar — January 18</w:t>
      </w:r>
    </w:p>
    <w:p w14:paraId="4D583977" w14:textId="77777777" w:rsidR="009E6087" w:rsidRPr="009E6087" w:rsidRDefault="009E6087" w:rsidP="009E6087">
      <w:pPr>
        <w:pStyle w:val="webnormal"/>
        <w:rPr>
          <w:rStyle w:val="webbold"/>
        </w:rPr>
      </w:pPr>
      <w:r w:rsidRPr="009E6087">
        <w:rPr>
          <w:rStyle w:val="webbold"/>
        </w:rPr>
        <w:t>From Our Federal Partners</w:t>
      </w:r>
    </w:p>
    <w:p w14:paraId="4CA16C16" w14:textId="77777777" w:rsidR="009E6087" w:rsidRPr="009E6087" w:rsidRDefault="009E6087" w:rsidP="009E6087">
      <w:pPr>
        <w:pStyle w:val="webbullet1"/>
      </w:pPr>
      <w:r w:rsidRPr="009E6087">
        <w:t>Health Care Preparedness Resources</w:t>
      </w:r>
    </w:p>
    <w:p w14:paraId="34EBD0C4" w14:textId="1EC9B813" w:rsidR="009E6087" w:rsidRDefault="009E6087" w:rsidP="009E6087">
      <w:pPr>
        <w:pStyle w:val="webseparator"/>
      </w:pPr>
      <w:r w:rsidRPr="009E6087">
        <w:t>.</w:t>
      </w:r>
    </w:p>
    <w:p w14:paraId="2701AA67" w14:textId="073C71F1" w:rsidR="0005024B" w:rsidRDefault="0005024B" w:rsidP="0005024B">
      <w:pPr>
        <w:pStyle w:val="webheader"/>
      </w:pPr>
      <w:r>
        <w:t>January 10, 2024</w:t>
      </w:r>
    </w:p>
    <w:p w14:paraId="05F3050B" w14:textId="77777777" w:rsidR="0005024B" w:rsidRPr="00854A6F" w:rsidRDefault="0005024B" w:rsidP="0005024B">
      <w:pPr>
        <w:pStyle w:val="webheader3"/>
      </w:pPr>
      <w:r w:rsidRPr="00854A6F">
        <w:t>Medicare Learning Network® MLN Matters® Articles from CMS</w:t>
      </w:r>
    </w:p>
    <w:p w14:paraId="57151F62" w14:textId="77777777" w:rsidR="0005024B" w:rsidRDefault="0005024B" w:rsidP="0005024B">
      <w:pPr>
        <w:pStyle w:val="webnormal"/>
        <w:rPr>
          <w:rStyle w:val="webbold"/>
        </w:rPr>
      </w:pPr>
      <w:r w:rsidRPr="00854A6F">
        <w:rPr>
          <w:rStyle w:val="webbold"/>
        </w:rPr>
        <w:t>New:</w:t>
      </w:r>
    </w:p>
    <w:p w14:paraId="6061C8C4" w14:textId="77777777" w:rsidR="0005024B" w:rsidRDefault="00000000" w:rsidP="0005024B">
      <w:pPr>
        <w:pStyle w:val="webnormal"/>
      </w:pPr>
      <w:hyperlink r:id="rId288" w:history="1">
        <w:r w:rsidR="0005024B" w:rsidRPr="00735035">
          <w:rPr>
            <w:rStyle w:val="Hyperlink"/>
          </w:rPr>
          <w:t>MM13503 - Specimen Collection Fees and Travel Allowance: 2024 Update</w:t>
        </w:r>
      </w:hyperlink>
    </w:p>
    <w:p w14:paraId="22600310" w14:textId="77777777" w:rsidR="0005024B" w:rsidRPr="00C13852" w:rsidRDefault="0005024B" w:rsidP="0005024B">
      <w:pPr>
        <w:pStyle w:val="webnormal"/>
      </w:pPr>
      <w:r w:rsidRPr="00735035">
        <w:t>Make sure your billing staffs know about</w:t>
      </w:r>
      <w:r>
        <w:t xml:space="preserve"> s</w:t>
      </w:r>
      <w:r w:rsidRPr="00735035">
        <w:t>pecimen collection fees and travel allowances for 2024</w:t>
      </w:r>
      <w:r>
        <w:t xml:space="preserve"> and</w:t>
      </w:r>
      <w:r w:rsidRPr="00735035">
        <w:t xml:space="preserve"> </w:t>
      </w:r>
      <w:r>
        <w:t>o</w:t>
      </w:r>
      <w:r w:rsidRPr="00735035">
        <w:t>ther policy updates and reminders</w:t>
      </w:r>
      <w:r>
        <w:t>.</w:t>
      </w:r>
    </w:p>
    <w:p w14:paraId="1E69C5EA" w14:textId="18FC5A07" w:rsidR="0005024B" w:rsidRDefault="0005024B" w:rsidP="0005024B">
      <w:pPr>
        <w:pStyle w:val="webseparator"/>
      </w:pPr>
      <w:r w:rsidRPr="00C13852">
        <w:t>.</w:t>
      </w:r>
    </w:p>
    <w:p w14:paraId="377A2675" w14:textId="38AEA12B" w:rsidR="00A32A6E" w:rsidRDefault="00A32A6E" w:rsidP="00A32A6E">
      <w:pPr>
        <w:pStyle w:val="webheader"/>
      </w:pPr>
      <w:r>
        <w:t>January 9, 2024</w:t>
      </w:r>
    </w:p>
    <w:p w14:paraId="642238A8" w14:textId="77777777" w:rsidR="00A32A6E" w:rsidRPr="001970C8" w:rsidRDefault="00A32A6E" w:rsidP="00A32A6E">
      <w:pPr>
        <w:pStyle w:val="webheader3"/>
      </w:pPr>
      <w:r w:rsidRPr="001970C8">
        <w:t>Medicare Learning Network® MLN Matters® Articles from CMS</w:t>
      </w:r>
    </w:p>
    <w:p w14:paraId="0FE4834A" w14:textId="77777777" w:rsidR="00A32A6E" w:rsidRPr="001970C8" w:rsidRDefault="00A32A6E" w:rsidP="00A32A6E">
      <w:pPr>
        <w:pStyle w:val="webnormal"/>
        <w:rPr>
          <w:rStyle w:val="webbold"/>
        </w:rPr>
      </w:pPr>
      <w:r>
        <w:rPr>
          <w:rStyle w:val="webbold"/>
        </w:rPr>
        <w:t>Revised</w:t>
      </w:r>
      <w:r w:rsidRPr="001970C8">
        <w:rPr>
          <w:rStyle w:val="webbold"/>
        </w:rPr>
        <w:t>:</w:t>
      </w:r>
    </w:p>
    <w:p w14:paraId="4C8D63D5" w14:textId="77777777" w:rsidR="00A32A6E" w:rsidRPr="004D71A2" w:rsidRDefault="00000000" w:rsidP="00A32A6E">
      <w:pPr>
        <w:pStyle w:val="webbullet1"/>
        <w:rPr>
          <w:rStyle w:val="Hyperlink"/>
        </w:rPr>
      </w:pPr>
      <w:hyperlink r:id="rId289" w:history="1">
        <w:r w:rsidR="00A32A6E" w:rsidRPr="00194A5B">
          <w:rPr>
            <w:rStyle w:val="Hyperlink"/>
          </w:rPr>
          <w:t>MM13390 - ICD-10 &amp; Other Coding Revisions to National Coverage Determinations: April 2024 Update (CR 1 of 2)</w:t>
        </w:r>
      </w:hyperlink>
    </w:p>
    <w:p w14:paraId="673BB3D3" w14:textId="77777777" w:rsidR="00A32A6E" w:rsidRPr="004D71A2" w:rsidRDefault="00A32A6E" w:rsidP="00671254">
      <w:pPr>
        <w:pStyle w:val="webindent1"/>
      </w:pPr>
      <w:r>
        <w:t>CMS</w:t>
      </w:r>
      <w:r w:rsidRPr="004D71A2">
        <w:t xml:space="preserve"> made no substantive changes to the article other than to update the web address of the CR transmittal.</w:t>
      </w:r>
    </w:p>
    <w:p w14:paraId="786E907F" w14:textId="77777777" w:rsidR="00A32A6E" w:rsidRDefault="00000000" w:rsidP="00A32A6E">
      <w:pPr>
        <w:pStyle w:val="webbullet1"/>
      </w:pPr>
      <w:hyperlink r:id="rId290" w:history="1">
        <w:r w:rsidR="00A32A6E" w:rsidRPr="00194A5B">
          <w:rPr>
            <w:rStyle w:val="Hyperlink"/>
          </w:rPr>
          <w:t>MM13391 - ICD-10 &amp; Other Coding Revisions to National Coverage Determinations: April 2024 Update (CR 2 of 2)</w:t>
        </w:r>
      </w:hyperlink>
    </w:p>
    <w:p w14:paraId="44AA5917" w14:textId="77777777" w:rsidR="00A32A6E" w:rsidRPr="00690182" w:rsidRDefault="00A32A6E" w:rsidP="00A32A6E">
      <w:pPr>
        <w:pStyle w:val="webindent1"/>
      </w:pPr>
      <w:r>
        <w:t>CMS</w:t>
      </w:r>
      <w:r w:rsidRPr="0080047D">
        <w:t xml:space="preserve"> made no substantive changes to the </w:t>
      </w:r>
      <w:r>
        <w:t>a</w:t>
      </w:r>
      <w:r w:rsidRPr="0080047D">
        <w:t>rticle other than to update the web address of the CR transmittal.</w:t>
      </w:r>
    </w:p>
    <w:p w14:paraId="5496C7C1" w14:textId="0B31A193" w:rsidR="00A32A6E" w:rsidRDefault="00A32A6E" w:rsidP="00A32A6E">
      <w:pPr>
        <w:pStyle w:val="webseparator"/>
      </w:pPr>
      <w:r w:rsidRPr="00C13852">
        <w:t>.</w:t>
      </w:r>
    </w:p>
    <w:p w14:paraId="741ACF76" w14:textId="00EE649F" w:rsidR="00DF337B" w:rsidRPr="00DF337B" w:rsidRDefault="00DF337B" w:rsidP="00DF337B">
      <w:pPr>
        <w:pStyle w:val="webheader"/>
      </w:pPr>
      <w:r w:rsidRPr="00DF337B">
        <w:t>January 8, 2024</w:t>
      </w:r>
    </w:p>
    <w:p w14:paraId="4395DB2D" w14:textId="312A23E2" w:rsidR="00DF337B" w:rsidRPr="00DF337B" w:rsidRDefault="00DF337B" w:rsidP="00DF337B">
      <w:pPr>
        <w:pStyle w:val="webheader3"/>
        <w:rPr>
          <w:rStyle w:val="Hyperlink"/>
        </w:rPr>
      </w:pPr>
      <w:r>
        <w:rPr>
          <w:rStyle w:val="Hyperlink"/>
        </w:rPr>
        <w:fldChar w:fldCharType="begin"/>
      </w:r>
      <w:r>
        <w:rPr>
          <w:rStyle w:val="Hyperlink"/>
        </w:rPr>
        <w:instrText xml:space="preserve"> HYPERLINK "https://www.novitas-solutions.com/webcenter/portal/MedicareJL/pagebyid?contentId=00227702" </w:instrText>
      </w:r>
      <w:r>
        <w:rPr>
          <w:rStyle w:val="Hyperlink"/>
        </w:rPr>
      </w:r>
      <w:r>
        <w:rPr>
          <w:rStyle w:val="Hyperlink"/>
        </w:rPr>
        <w:fldChar w:fldCharType="separate"/>
      </w:r>
      <w:r w:rsidRPr="00DF337B">
        <w:rPr>
          <w:rStyle w:val="Hyperlink"/>
        </w:rPr>
        <w:t>Frequently Asked Questions (FAQs)</w:t>
      </w:r>
    </w:p>
    <w:p w14:paraId="67062A2F" w14:textId="130426BB" w:rsidR="00DF337B" w:rsidRPr="00DF337B" w:rsidRDefault="00DF337B" w:rsidP="00DF337B">
      <w:pPr>
        <w:pStyle w:val="webnormal"/>
      </w:pPr>
      <w:r>
        <w:rPr>
          <w:rStyle w:val="Hyperlink"/>
          <w:b/>
          <w:sz w:val="28"/>
          <w:szCs w:val="20"/>
        </w:rPr>
        <w:fldChar w:fldCharType="end"/>
      </w:r>
      <w:r w:rsidRPr="00DF337B">
        <w:t>The quarterly FAQs have been updated. Please check out our FAQs for answers to your questions.</w:t>
      </w:r>
    </w:p>
    <w:p w14:paraId="413694ED" w14:textId="0AA651EC" w:rsidR="00DF337B" w:rsidRDefault="00DF337B" w:rsidP="00DF337B">
      <w:pPr>
        <w:pStyle w:val="webseparator"/>
      </w:pPr>
      <w:r w:rsidRPr="00DF337B">
        <w:t>.</w:t>
      </w:r>
    </w:p>
    <w:p w14:paraId="082B05DC" w14:textId="1FACBF60" w:rsidR="00306418" w:rsidRDefault="00306418" w:rsidP="00426BB1">
      <w:pPr>
        <w:pStyle w:val="webheader"/>
      </w:pPr>
      <w:r>
        <w:t>January 5, 2024</w:t>
      </w:r>
    </w:p>
    <w:p w14:paraId="3A042BD4" w14:textId="77777777" w:rsidR="00306418" w:rsidRDefault="00000000" w:rsidP="00306418">
      <w:pPr>
        <w:pStyle w:val="webheader3"/>
      </w:pPr>
      <w:hyperlink r:id="rId291" w:history="1">
        <w:r w:rsidR="00306418" w:rsidRPr="003D5120">
          <w:rPr>
            <w:rStyle w:val="Hyperlink"/>
          </w:rPr>
          <w:t>Intensive outpatient program (IOP) billing requirements for institutional services</w:t>
        </w:r>
      </w:hyperlink>
    </w:p>
    <w:p w14:paraId="67810FAC" w14:textId="6D4638F6" w:rsidR="00306418" w:rsidRPr="00BD34F3" w:rsidRDefault="00306418" w:rsidP="00306418">
      <w:pPr>
        <w:pStyle w:val="webnormal"/>
      </w:pPr>
      <w:r w:rsidRPr="00BD34F3">
        <w:t>Effective January 1, 2024, IOP services are available for both individuals with mental health conditions and individuals with substance use disorders. This article addresses institutional billing requirements for these new services.</w:t>
      </w:r>
    </w:p>
    <w:p w14:paraId="6046ECF6" w14:textId="1015F506" w:rsidR="00306418" w:rsidRPr="00306418" w:rsidRDefault="00306418" w:rsidP="00306418">
      <w:pPr>
        <w:pStyle w:val="webseparator"/>
        <w:rPr>
          <w:b/>
        </w:rPr>
      </w:pPr>
      <w:r w:rsidRPr="00097E36">
        <w:t>.</w:t>
      </w:r>
    </w:p>
    <w:p w14:paraId="542E63E1" w14:textId="2BE4EB7E" w:rsidR="00426BB1" w:rsidRPr="00426BB1" w:rsidRDefault="00426BB1" w:rsidP="00426BB1">
      <w:pPr>
        <w:pStyle w:val="webheader"/>
      </w:pPr>
      <w:r w:rsidRPr="00426BB1">
        <w:t>January 4, 2024</w:t>
      </w:r>
    </w:p>
    <w:p w14:paraId="12BA916C" w14:textId="77777777" w:rsidR="00426BB1" w:rsidRPr="00426BB1" w:rsidRDefault="00000000" w:rsidP="00426BB1">
      <w:pPr>
        <w:pStyle w:val="webheader3"/>
      </w:pPr>
      <w:hyperlink r:id="rId292" w:tgtFrame="_blank" w:history="1">
        <w:r w:rsidR="00426BB1" w:rsidRPr="00426BB1">
          <w:rPr>
            <w:rStyle w:val="Hyperlink"/>
          </w:rPr>
          <w:t>MLN Connects Newsletter: Jan 4, 2024</w:t>
        </w:r>
      </w:hyperlink>
    </w:p>
    <w:p w14:paraId="1A69982E" w14:textId="77777777" w:rsidR="00426BB1" w:rsidRPr="00426BB1" w:rsidRDefault="00426BB1" w:rsidP="00426BB1">
      <w:pPr>
        <w:pStyle w:val="webnormal"/>
        <w:rPr>
          <w:rStyle w:val="webbold"/>
        </w:rPr>
      </w:pPr>
      <w:r w:rsidRPr="00426BB1">
        <w:rPr>
          <w:rStyle w:val="webbold"/>
        </w:rPr>
        <w:t>News</w:t>
      </w:r>
    </w:p>
    <w:p w14:paraId="5FFFDC2C" w14:textId="77777777" w:rsidR="00426BB1" w:rsidRPr="00426BB1" w:rsidRDefault="00426BB1" w:rsidP="00426BB1">
      <w:pPr>
        <w:pStyle w:val="webbullet1"/>
      </w:pPr>
      <w:r w:rsidRPr="00426BB1">
        <w:t>CMS Roundup (Dec 29, 2023)</w:t>
      </w:r>
    </w:p>
    <w:p w14:paraId="75AE7E6A" w14:textId="77777777" w:rsidR="00426BB1" w:rsidRPr="00426BB1" w:rsidRDefault="00426BB1" w:rsidP="00426BB1">
      <w:pPr>
        <w:pStyle w:val="webbullet1"/>
      </w:pPr>
      <w:r w:rsidRPr="00426BB1">
        <w:t>In-Home Vaccine Administration: Additional Payment</w:t>
      </w:r>
    </w:p>
    <w:p w14:paraId="4234A111" w14:textId="77777777" w:rsidR="00426BB1" w:rsidRPr="00426BB1" w:rsidRDefault="00426BB1" w:rsidP="00426BB1">
      <w:pPr>
        <w:pStyle w:val="webbullet1"/>
      </w:pPr>
      <w:r w:rsidRPr="00426BB1">
        <w:t>Organizational Providers: Do You Need to Revalidate Your Enrollment Record Soon?</w:t>
      </w:r>
    </w:p>
    <w:p w14:paraId="7813ED0D" w14:textId="77777777" w:rsidR="00426BB1" w:rsidRPr="00426BB1" w:rsidRDefault="00426BB1" w:rsidP="00426BB1">
      <w:pPr>
        <w:pStyle w:val="webbullet1"/>
      </w:pPr>
      <w:r w:rsidRPr="00426BB1">
        <w:t>Value-Based Insurance Design Model: Learn about the Hospice Benefit Component</w:t>
      </w:r>
    </w:p>
    <w:p w14:paraId="2F7A10CC" w14:textId="77777777" w:rsidR="00426BB1" w:rsidRPr="00426BB1" w:rsidRDefault="00426BB1" w:rsidP="00426BB1">
      <w:pPr>
        <w:pStyle w:val="webbullet1"/>
      </w:pPr>
      <w:r w:rsidRPr="00426BB1">
        <w:t>CMS Health Information Handler Helps You Submit Medical Review Documentation Electronically</w:t>
      </w:r>
    </w:p>
    <w:p w14:paraId="78E32C5C" w14:textId="77777777" w:rsidR="00426BB1" w:rsidRPr="00426BB1" w:rsidRDefault="00426BB1" w:rsidP="00426BB1">
      <w:pPr>
        <w:pStyle w:val="webbullet1"/>
      </w:pPr>
      <w:r w:rsidRPr="00426BB1">
        <w:t>Cervical Health: Encourage Screening</w:t>
      </w:r>
    </w:p>
    <w:p w14:paraId="3E29C5D9" w14:textId="77777777" w:rsidR="00426BB1" w:rsidRPr="00426BB1" w:rsidRDefault="00426BB1" w:rsidP="00426BB1">
      <w:pPr>
        <w:pStyle w:val="webnormal"/>
        <w:rPr>
          <w:rStyle w:val="webbold"/>
        </w:rPr>
      </w:pPr>
      <w:r w:rsidRPr="00426BB1">
        <w:rPr>
          <w:rStyle w:val="webbold"/>
        </w:rPr>
        <w:t xml:space="preserve">Claims, </w:t>
      </w:r>
      <w:proofErr w:type="spellStart"/>
      <w:r w:rsidRPr="00426BB1">
        <w:rPr>
          <w:rStyle w:val="webbold"/>
        </w:rPr>
        <w:t>Pricers</w:t>
      </w:r>
      <w:proofErr w:type="spellEnd"/>
      <w:r w:rsidRPr="00426BB1">
        <w:rPr>
          <w:rStyle w:val="webbold"/>
        </w:rPr>
        <w:t>, &amp; Codes</w:t>
      </w:r>
    </w:p>
    <w:p w14:paraId="6397FC8F" w14:textId="77777777" w:rsidR="00426BB1" w:rsidRPr="00426BB1" w:rsidRDefault="00426BB1" w:rsidP="00426BB1">
      <w:pPr>
        <w:pStyle w:val="webbullet1"/>
      </w:pPr>
      <w:r w:rsidRPr="00426BB1">
        <w:t>Skilled Nursing Facility Consolidated Billing: CY 2024 HCPCS Codes</w:t>
      </w:r>
    </w:p>
    <w:p w14:paraId="58C0D4E9" w14:textId="77777777" w:rsidR="00426BB1" w:rsidRPr="00426BB1" w:rsidRDefault="00426BB1" w:rsidP="00426BB1">
      <w:pPr>
        <w:pStyle w:val="webbullet1"/>
      </w:pPr>
      <w:r w:rsidRPr="00426BB1">
        <w:t>Integrated Outpatient Code Editor: Version 25.0</w:t>
      </w:r>
    </w:p>
    <w:p w14:paraId="78B4DC1D" w14:textId="77777777" w:rsidR="00426BB1" w:rsidRPr="00426BB1" w:rsidRDefault="00426BB1" w:rsidP="00426BB1">
      <w:pPr>
        <w:pStyle w:val="webnormal"/>
        <w:rPr>
          <w:rStyle w:val="webbold"/>
        </w:rPr>
      </w:pPr>
      <w:r w:rsidRPr="00426BB1">
        <w:rPr>
          <w:rStyle w:val="webbold"/>
        </w:rPr>
        <w:t>MLN Matters® Articles</w:t>
      </w:r>
    </w:p>
    <w:p w14:paraId="4D6D2CD6" w14:textId="77777777" w:rsidR="00426BB1" w:rsidRPr="00426BB1" w:rsidRDefault="00426BB1" w:rsidP="00426BB1">
      <w:pPr>
        <w:pStyle w:val="webbullet1"/>
      </w:pPr>
      <w:r w:rsidRPr="00426BB1">
        <w:t>Ambulatory Surgical Center Payment System: January 2024 Update</w:t>
      </w:r>
    </w:p>
    <w:p w14:paraId="705DE196" w14:textId="77777777" w:rsidR="00426BB1" w:rsidRPr="00426BB1" w:rsidRDefault="00426BB1" w:rsidP="00426BB1">
      <w:pPr>
        <w:pStyle w:val="webbullet1"/>
      </w:pPr>
      <w:r w:rsidRPr="00426BB1">
        <w:t>New Condition Code 92: Billing Requirements for Intensive Outpatient Program Services</w:t>
      </w:r>
    </w:p>
    <w:p w14:paraId="5CA41B25" w14:textId="77777777" w:rsidR="00426BB1" w:rsidRPr="00426BB1" w:rsidRDefault="00426BB1" w:rsidP="00426BB1">
      <w:pPr>
        <w:pStyle w:val="webbullet1"/>
      </w:pPr>
      <w:r w:rsidRPr="00426BB1">
        <w:t>Activation of Validation Edits for Providers with Multiple Service Locations — Revised</w:t>
      </w:r>
    </w:p>
    <w:p w14:paraId="1EB24AC3" w14:textId="77777777" w:rsidR="00426BB1" w:rsidRPr="00426BB1" w:rsidRDefault="00426BB1" w:rsidP="00426BB1">
      <w:pPr>
        <w:pStyle w:val="webbullet1"/>
      </w:pPr>
      <w:r w:rsidRPr="00426BB1">
        <w:t>New Waived Tests — Revised</w:t>
      </w:r>
    </w:p>
    <w:p w14:paraId="7204D104" w14:textId="046DBF15" w:rsidR="00426BB1" w:rsidRDefault="00426BB1" w:rsidP="00426BB1">
      <w:pPr>
        <w:pStyle w:val="webseparator"/>
      </w:pPr>
      <w:r w:rsidRPr="00426BB1">
        <w:t>.</w:t>
      </w:r>
    </w:p>
    <w:p w14:paraId="7F6CD048" w14:textId="4594A182" w:rsidR="00916AD5" w:rsidRDefault="00916AD5" w:rsidP="00916AD5">
      <w:pPr>
        <w:pStyle w:val="webheader"/>
      </w:pPr>
      <w:r>
        <w:t>January 3, 2024</w:t>
      </w:r>
    </w:p>
    <w:p w14:paraId="0C7F4DC6" w14:textId="77777777" w:rsidR="00916AD5" w:rsidRPr="008C0F16" w:rsidRDefault="00916AD5" w:rsidP="00916AD5">
      <w:pPr>
        <w:pStyle w:val="webheader3"/>
      </w:pPr>
      <w:r w:rsidRPr="008C0F16">
        <w:t>Learning Center Email update</w:t>
      </w:r>
    </w:p>
    <w:p w14:paraId="0AD762E6" w14:textId="77777777" w:rsidR="00916AD5" w:rsidRPr="008C0F16" w:rsidRDefault="00916AD5" w:rsidP="00916AD5">
      <w:pPr>
        <w:pStyle w:val="webnormal"/>
      </w:pPr>
      <w:r w:rsidRPr="008C0F16">
        <w:t xml:space="preserve">The email address for support with the Novitas Learning Center, including questions regarding the </w:t>
      </w:r>
      <w:proofErr w:type="spellStart"/>
      <w:r w:rsidRPr="008C0F16">
        <w:t>MyCEUCertificate</w:t>
      </w:r>
      <w:proofErr w:type="spellEnd"/>
      <w:r w:rsidRPr="008C0F16">
        <w:t xml:space="preserve"> Gateway, webinar registration, or </w:t>
      </w:r>
      <w:proofErr w:type="spellStart"/>
      <w:r w:rsidRPr="008C0F16">
        <w:t>WebEx</w:t>
      </w:r>
      <w:proofErr w:type="spellEnd"/>
      <w:r w:rsidRPr="008C0F16">
        <w:t xml:space="preserve"> issues has changed to </w:t>
      </w:r>
      <w:hyperlink r:id="rId293" w:history="1">
        <w:r w:rsidRPr="008C0F16">
          <w:rPr>
            <w:rStyle w:val="Hyperlink"/>
          </w:rPr>
          <w:t>LearningCenterHelpDesk@novitas-solutions.com</w:t>
        </w:r>
      </w:hyperlink>
      <w:r w:rsidRPr="008C0F16">
        <w:t>.</w:t>
      </w:r>
    </w:p>
    <w:p w14:paraId="03F9CD5A" w14:textId="77777777" w:rsidR="00916AD5" w:rsidRPr="00097E36" w:rsidRDefault="00916AD5" w:rsidP="00916AD5">
      <w:pPr>
        <w:pStyle w:val="webseparator"/>
        <w:rPr>
          <w:rStyle w:val="webbold"/>
        </w:rPr>
      </w:pPr>
      <w:r w:rsidRPr="00097E36">
        <w:t>.</w:t>
      </w:r>
    </w:p>
    <w:p w14:paraId="12278344" w14:textId="77777777" w:rsidR="00916AD5" w:rsidRPr="007A2D5A" w:rsidRDefault="00000000" w:rsidP="00916AD5">
      <w:pPr>
        <w:pStyle w:val="webheader3"/>
      </w:pPr>
      <w:hyperlink r:id="rId294" w:history="1">
        <w:r w:rsidR="00916AD5" w:rsidRPr="007A2D5A">
          <w:rPr>
            <w:rStyle w:val="Hyperlink"/>
          </w:rPr>
          <w:t>FAQs: Billing - Medications</w:t>
        </w:r>
      </w:hyperlink>
    </w:p>
    <w:p w14:paraId="10E3823A" w14:textId="77777777" w:rsidR="00916AD5" w:rsidRPr="006B1115" w:rsidRDefault="00916AD5" w:rsidP="00916AD5">
      <w:pPr>
        <w:pStyle w:val="webnormal"/>
      </w:pPr>
      <w:r>
        <w:t xml:space="preserve">An FAQ </w:t>
      </w:r>
      <w:r w:rsidRPr="007A2D5A">
        <w:t xml:space="preserve">has been added </w:t>
      </w:r>
      <w:r>
        <w:t xml:space="preserve">relating to the </w:t>
      </w:r>
      <w:r w:rsidRPr="007A2D5A">
        <w:t xml:space="preserve">reporting </w:t>
      </w:r>
      <w:r>
        <w:t xml:space="preserve">of the JW and JZ modifiers. </w:t>
      </w:r>
      <w:r w:rsidRPr="007A2D5A">
        <w:t>Please take time to revie</w:t>
      </w:r>
      <w:r>
        <w:t>w the recent update.</w:t>
      </w:r>
    </w:p>
    <w:p w14:paraId="31D2CF70" w14:textId="6B10C74B" w:rsidR="00916AD5" w:rsidRPr="00916AD5" w:rsidRDefault="00916AD5" w:rsidP="00916AD5">
      <w:pPr>
        <w:pStyle w:val="webseparator"/>
        <w:rPr>
          <w:b/>
        </w:rPr>
      </w:pPr>
      <w:r w:rsidRPr="00097E36">
        <w:t>.</w:t>
      </w:r>
    </w:p>
    <w:p w14:paraId="0FFD28A2" w14:textId="0255D4D6" w:rsidR="00426871" w:rsidRPr="00426871" w:rsidRDefault="00426871" w:rsidP="00426871">
      <w:pPr>
        <w:pStyle w:val="webheader"/>
      </w:pPr>
      <w:r w:rsidRPr="00426871">
        <w:t>December 29, 2023</w:t>
      </w:r>
    </w:p>
    <w:p w14:paraId="7E0C8E50" w14:textId="77777777" w:rsidR="00426871" w:rsidRPr="00426871" w:rsidRDefault="00426871" w:rsidP="00426871">
      <w:pPr>
        <w:pStyle w:val="webheader3"/>
      </w:pPr>
      <w:r w:rsidRPr="00426871">
        <w:lastRenderedPageBreak/>
        <w:t>Medical Policy update</w:t>
      </w:r>
    </w:p>
    <w:p w14:paraId="42BC8D7F" w14:textId="688C7E80" w:rsidR="00426871" w:rsidRPr="00426871" w:rsidRDefault="00426871" w:rsidP="00426871">
      <w:pPr>
        <w:pStyle w:val="webnormal"/>
      </w:pPr>
      <w:r w:rsidRPr="00426871">
        <w:t xml:space="preserve">A new billing and coding article has been added and an LCD and billing and coding articles have been retired. View the recent updates, available on the </w:t>
      </w:r>
      <w:hyperlink r:id="rId295" w:history="1">
        <w:r w:rsidRPr="00426871">
          <w:rPr>
            <w:rStyle w:val="Hyperlink"/>
          </w:rPr>
          <w:t>LCD and article update history page</w:t>
        </w:r>
      </w:hyperlink>
      <w:r w:rsidRPr="00426871">
        <w:t>.</w:t>
      </w:r>
    </w:p>
    <w:p w14:paraId="568D137B" w14:textId="77777777" w:rsidR="00426871" w:rsidRPr="00426871" w:rsidRDefault="00426871" w:rsidP="00426871">
      <w:pPr>
        <w:pStyle w:val="webseparator"/>
        <w:rPr>
          <w:rStyle w:val="webbold"/>
        </w:rPr>
      </w:pPr>
      <w:r w:rsidRPr="00426871">
        <w:t>.</w:t>
      </w:r>
    </w:p>
    <w:p w14:paraId="5C15597E" w14:textId="47E09AB5" w:rsidR="00CE76AA" w:rsidRDefault="00CE76AA" w:rsidP="00CE76AA">
      <w:pPr>
        <w:pStyle w:val="webheader"/>
      </w:pPr>
      <w:r>
        <w:t>December 22, 2023</w:t>
      </w:r>
    </w:p>
    <w:p w14:paraId="3A17249E" w14:textId="77777777" w:rsidR="00CE76AA" w:rsidRPr="00854A6F" w:rsidRDefault="00CE76AA" w:rsidP="00CE76AA">
      <w:pPr>
        <w:pStyle w:val="webheader3"/>
      </w:pPr>
      <w:r w:rsidRPr="00854A6F">
        <w:t>Medicare Learning Network® MLN Matters® Articles from CMS</w:t>
      </w:r>
    </w:p>
    <w:p w14:paraId="24E4A62E" w14:textId="77777777" w:rsidR="00CE76AA" w:rsidRDefault="00CE76AA" w:rsidP="00CE76AA">
      <w:pPr>
        <w:pStyle w:val="webnormal"/>
        <w:rPr>
          <w:rStyle w:val="webbold"/>
        </w:rPr>
      </w:pPr>
      <w:r w:rsidRPr="00854A6F">
        <w:rPr>
          <w:rStyle w:val="webbold"/>
        </w:rPr>
        <w:t>New:</w:t>
      </w:r>
    </w:p>
    <w:p w14:paraId="72C7F1F3" w14:textId="77777777" w:rsidR="00CE76AA" w:rsidRDefault="00000000" w:rsidP="00CE76AA">
      <w:pPr>
        <w:pStyle w:val="webbullet1"/>
      </w:pPr>
      <w:hyperlink r:id="rId296" w:history="1">
        <w:r w:rsidR="00CE76AA" w:rsidRPr="004718BD">
          <w:rPr>
            <w:rStyle w:val="Hyperlink"/>
          </w:rPr>
          <w:t>MM13496 - Billing Requirements for Intensive Outpatient Program Services with New Condition Code 92</w:t>
        </w:r>
      </w:hyperlink>
      <w:r w:rsidR="00CE76AA">
        <w:rPr>
          <w:rStyle w:val="Hyperlink"/>
        </w:rPr>
        <w:br/>
      </w:r>
      <w:r w:rsidR="00CE76AA" w:rsidRPr="004718BD">
        <w:t>Make sure your billing staffs know about</w:t>
      </w:r>
      <w:r w:rsidR="00CE76AA">
        <w:t xml:space="preserve"> r</w:t>
      </w:r>
      <w:r w:rsidR="00CE76AA" w:rsidRPr="004718BD">
        <w:t>eporting of new condition code 92 for all hospital and CMHC claims for IOP services</w:t>
      </w:r>
      <w:r w:rsidR="00CE76AA">
        <w:t>.</w:t>
      </w:r>
      <w:r w:rsidR="00CE76AA" w:rsidRPr="004718BD">
        <w:t xml:space="preserve"> Medicare manual changes related to providing IOP services</w:t>
      </w:r>
      <w:r w:rsidR="00CE76AA">
        <w:t>.</w:t>
      </w:r>
    </w:p>
    <w:p w14:paraId="7B99DCCD" w14:textId="77777777" w:rsidR="00CE76AA" w:rsidRPr="00FA51E9" w:rsidRDefault="00CE76AA" w:rsidP="00CE76AA">
      <w:pPr>
        <w:pStyle w:val="webseparator"/>
        <w:rPr>
          <w:rStyle w:val="webbold"/>
        </w:rPr>
      </w:pPr>
      <w:r w:rsidRPr="00322918">
        <w:t>.</w:t>
      </w:r>
    </w:p>
    <w:p w14:paraId="111B50DC" w14:textId="1FF4DC5A" w:rsidR="00E11C9D" w:rsidRPr="00E11C9D" w:rsidRDefault="00E11C9D" w:rsidP="00E11C9D">
      <w:pPr>
        <w:pStyle w:val="webheader"/>
      </w:pPr>
      <w:r w:rsidRPr="00E11C9D">
        <w:t>December 21, 2023</w:t>
      </w:r>
    </w:p>
    <w:p w14:paraId="5FF9C703" w14:textId="77777777" w:rsidR="00E11C9D" w:rsidRPr="00E11C9D" w:rsidRDefault="00000000" w:rsidP="00E11C9D">
      <w:pPr>
        <w:pStyle w:val="webheader3"/>
      </w:pPr>
      <w:hyperlink r:id="rId297" w:tgtFrame="_blank" w:history="1">
        <w:r w:rsidR="00E11C9D" w:rsidRPr="00E11C9D">
          <w:rPr>
            <w:rStyle w:val="Hyperlink"/>
          </w:rPr>
          <w:t>MLN Connects Newsletter: Dec 21, 2023</w:t>
        </w:r>
      </w:hyperlink>
    </w:p>
    <w:p w14:paraId="0C5495AF" w14:textId="77777777" w:rsidR="00E11C9D" w:rsidRPr="00E11C9D" w:rsidRDefault="00E11C9D" w:rsidP="00E11C9D">
      <w:pPr>
        <w:pStyle w:val="webseparator"/>
        <w:rPr>
          <w:rStyle w:val="webbold"/>
        </w:rPr>
      </w:pPr>
      <w:r w:rsidRPr="00E11C9D">
        <w:t>.</w:t>
      </w:r>
    </w:p>
    <w:p w14:paraId="23FF1B04" w14:textId="77777777" w:rsidR="00E11C9D" w:rsidRPr="00E11C9D" w:rsidRDefault="00E11C9D" w:rsidP="00E11C9D">
      <w:pPr>
        <w:pStyle w:val="webnormal"/>
      </w:pPr>
      <w:r w:rsidRPr="00E11C9D">
        <w:rPr>
          <w:rStyle w:val="webbold"/>
        </w:rPr>
        <w:t>Editor's Note</w:t>
      </w:r>
      <w:r w:rsidRPr="00E11C9D">
        <w:t>:</w:t>
      </w:r>
    </w:p>
    <w:p w14:paraId="0CBC2406" w14:textId="77777777" w:rsidR="00E11C9D" w:rsidRPr="00E11C9D" w:rsidRDefault="00E11C9D" w:rsidP="00E11C9D">
      <w:pPr>
        <w:pStyle w:val="webnormal"/>
      </w:pPr>
      <w:r w:rsidRPr="00E11C9D">
        <w:t>Happy holidays from the MLN Connects team. We’ll release the next regular edition on Thursday, January 4, 2024.</w:t>
      </w:r>
    </w:p>
    <w:p w14:paraId="28BEBD2B" w14:textId="77777777" w:rsidR="00E11C9D" w:rsidRPr="00E11C9D" w:rsidRDefault="00E11C9D" w:rsidP="00E11C9D">
      <w:pPr>
        <w:pStyle w:val="webseparator"/>
      </w:pPr>
      <w:r w:rsidRPr="00E11C9D">
        <w:t>.</w:t>
      </w:r>
    </w:p>
    <w:p w14:paraId="386BDCEF" w14:textId="77777777" w:rsidR="00E11C9D" w:rsidRPr="00E11C9D" w:rsidRDefault="00E11C9D" w:rsidP="00E11C9D">
      <w:pPr>
        <w:pStyle w:val="webnormal"/>
        <w:rPr>
          <w:rStyle w:val="webbold"/>
        </w:rPr>
      </w:pPr>
      <w:r w:rsidRPr="00E11C9D">
        <w:rPr>
          <w:rStyle w:val="webbold"/>
        </w:rPr>
        <w:t>News</w:t>
      </w:r>
    </w:p>
    <w:p w14:paraId="1D078D26" w14:textId="77777777" w:rsidR="00E11C9D" w:rsidRPr="00E11C9D" w:rsidRDefault="00E11C9D" w:rsidP="00E11C9D">
      <w:pPr>
        <w:pStyle w:val="webbullet1"/>
      </w:pPr>
      <w:r w:rsidRPr="00E11C9D">
        <w:t>CMS Roundup (Dec 15, 2023)</w:t>
      </w:r>
    </w:p>
    <w:p w14:paraId="45BEB9DB" w14:textId="77777777" w:rsidR="00E11C9D" w:rsidRPr="00E11C9D" w:rsidRDefault="00E11C9D" w:rsidP="00E11C9D">
      <w:pPr>
        <w:pStyle w:val="webbullet1"/>
      </w:pPr>
      <w:r w:rsidRPr="00E11C9D">
        <w:t>Opioid Use Disorder Screenings &amp; Treatment: Medicare Pays for Services</w:t>
      </w:r>
    </w:p>
    <w:p w14:paraId="40ECD23D" w14:textId="77777777" w:rsidR="00E11C9D" w:rsidRPr="00E11C9D" w:rsidRDefault="00E11C9D" w:rsidP="00E11C9D">
      <w:pPr>
        <w:pStyle w:val="webbullet1"/>
      </w:pPr>
      <w:r w:rsidRPr="00E11C9D">
        <w:t>Opioid Treatment Programs: New Information for 2024</w:t>
      </w:r>
    </w:p>
    <w:p w14:paraId="584A332B" w14:textId="77777777" w:rsidR="00E11C9D" w:rsidRPr="00E11C9D" w:rsidRDefault="00E11C9D" w:rsidP="00E11C9D">
      <w:pPr>
        <w:pStyle w:val="webbullet1"/>
      </w:pPr>
      <w:r w:rsidRPr="00E11C9D">
        <w:t>Skilled Nursing Facility Consolidated Billing: Are You Following the Requirements?</w:t>
      </w:r>
    </w:p>
    <w:p w14:paraId="3199DDA0" w14:textId="77777777" w:rsidR="00E11C9D" w:rsidRPr="00E11C9D" w:rsidRDefault="00E11C9D" w:rsidP="00E11C9D">
      <w:pPr>
        <w:pStyle w:val="webnormal"/>
        <w:rPr>
          <w:rStyle w:val="webbold"/>
        </w:rPr>
      </w:pPr>
      <w:r w:rsidRPr="00E11C9D">
        <w:rPr>
          <w:rStyle w:val="webbold"/>
        </w:rPr>
        <w:t>Compliance</w:t>
      </w:r>
    </w:p>
    <w:p w14:paraId="76D81744" w14:textId="77777777" w:rsidR="00E11C9D" w:rsidRPr="00E11C9D" w:rsidRDefault="00E11C9D" w:rsidP="00E11C9D">
      <w:pPr>
        <w:pStyle w:val="webbullet1"/>
      </w:pPr>
      <w:r w:rsidRPr="00E11C9D">
        <w:t>Global Surgery: Bill Correctly</w:t>
      </w:r>
    </w:p>
    <w:p w14:paraId="5B018B3B" w14:textId="77777777" w:rsidR="00E11C9D" w:rsidRPr="00E11C9D" w:rsidRDefault="00E11C9D" w:rsidP="00E11C9D">
      <w:pPr>
        <w:pStyle w:val="webnormal"/>
        <w:rPr>
          <w:rStyle w:val="webbold"/>
        </w:rPr>
      </w:pPr>
      <w:r w:rsidRPr="00E11C9D">
        <w:rPr>
          <w:rStyle w:val="webbold"/>
        </w:rPr>
        <w:t xml:space="preserve">Claims, </w:t>
      </w:r>
      <w:proofErr w:type="spellStart"/>
      <w:r w:rsidRPr="00E11C9D">
        <w:rPr>
          <w:rStyle w:val="webbold"/>
        </w:rPr>
        <w:t>Pricers</w:t>
      </w:r>
      <w:proofErr w:type="spellEnd"/>
      <w:r w:rsidRPr="00E11C9D">
        <w:rPr>
          <w:rStyle w:val="webbold"/>
        </w:rPr>
        <w:t>, &amp; Codes</w:t>
      </w:r>
    </w:p>
    <w:p w14:paraId="65473644" w14:textId="77777777" w:rsidR="00E11C9D" w:rsidRPr="00E11C9D" w:rsidRDefault="00E11C9D" w:rsidP="00E11C9D">
      <w:pPr>
        <w:pStyle w:val="webbullet1"/>
      </w:pPr>
      <w:proofErr w:type="spellStart"/>
      <w:r w:rsidRPr="00E11C9D">
        <w:t>Vagus</w:t>
      </w:r>
      <w:proofErr w:type="spellEnd"/>
      <w:r w:rsidRPr="00E11C9D">
        <w:t xml:space="preserve"> Nerve Stimulators: Transitional Pass-through Status for HCPCS Code C1827 — Updated</w:t>
      </w:r>
    </w:p>
    <w:p w14:paraId="77F9B4C1" w14:textId="77777777" w:rsidR="00E11C9D" w:rsidRPr="00E11C9D" w:rsidRDefault="00E11C9D" w:rsidP="00E11C9D">
      <w:pPr>
        <w:pStyle w:val="webnormal"/>
        <w:rPr>
          <w:rStyle w:val="webbold"/>
        </w:rPr>
      </w:pPr>
      <w:r w:rsidRPr="00E11C9D">
        <w:rPr>
          <w:rStyle w:val="webbold"/>
        </w:rPr>
        <w:t>MLN Matters® Articles</w:t>
      </w:r>
    </w:p>
    <w:p w14:paraId="41983917" w14:textId="77777777" w:rsidR="00E11C9D" w:rsidRPr="00E11C9D" w:rsidRDefault="00E11C9D" w:rsidP="00E11C9D">
      <w:pPr>
        <w:pStyle w:val="webbullet1"/>
      </w:pPr>
      <w:r w:rsidRPr="00E11C9D">
        <w:t>DMEPOS Fee Schedule: CY 2024 Update</w:t>
      </w:r>
    </w:p>
    <w:p w14:paraId="07D2ED44" w14:textId="77777777" w:rsidR="00E11C9D" w:rsidRPr="00E11C9D" w:rsidRDefault="00E11C9D" w:rsidP="00E11C9D">
      <w:pPr>
        <w:pStyle w:val="webnormal"/>
        <w:rPr>
          <w:rStyle w:val="webbold"/>
        </w:rPr>
      </w:pPr>
      <w:r w:rsidRPr="00E11C9D">
        <w:rPr>
          <w:rStyle w:val="webbold"/>
        </w:rPr>
        <w:t>Multimedia</w:t>
      </w:r>
    </w:p>
    <w:p w14:paraId="41E50F3D" w14:textId="77777777" w:rsidR="00E11C9D" w:rsidRPr="00E11C9D" w:rsidRDefault="00E11C9D" w:rsidP="00E11C9D">
      <w:pPr>
        <w:pStyle w:val="webbullet1"/>
      </w:pPr>
      <w:r w:rsidRPr="00E11C9D">
        <w:t>Medicare Diabetes Prevention Program Orientation Video</w:t>
      </w:r>
    </w:p>
    <w:p w14:paraId="0B866038" w14:textId="77777777" w:rsidR="00E11C9D" w:rsidRPr="00E11C9D" w:rsidRDefault="00E11C9D" w:rsidP="00E11C9D">
      <w:pPr>
        <w:pStyle w:val="webnormal"/>
        <w:rPr>
          <w:rStyle w:val="webbold"/>
        </w:rPr>
      </w:pPr>
      <w:r w:rsidRPr="00E11C9D">
        <w:rPr>
          <w:rStyle w:val="webbold"/>
        </w:rPr>
        <w:t>From Our Federal Partners</w:t>
      </w:r>
    </w:p>
    <w:p w14:paraId="3D25FBA4" w14:textId="77777777" w:rsidR="00E11C9D" w:rsidRPr="00E11C9D" w:rsidRDefault="00E11C9D" w:rsidP="00E11C9D">
      <w:pPr>
        <w:pStyle w:val="webbullet1"/>
      </w:pPr>
      <w:r w:rsidRPr="00E11C9D">
        <w:lastRenderedPageBreak/>
        <w:t>Urgent Need to Increase Immunization Coverage for Influenza, COVID-19, and RSV &amp; Use of Authorized/Approved Therapeutics in the Setting of Increased Respiratory Disease Activity During the 2023–2024 Winter Season</w:t>
      </w:r>
    </w:p>
    <w:p w14:paraId="545529B5" w14:textId="17A1EA81" w:rsidR="00E11C9D" w:rsidRDefault="00E11C9D" w:rsidP="00E11C9D">
      <w:pPr>
        <w:pStyle w:val="webseparator"/>
      </w:pPr>
      <w:r w:rsidRPr="00E11C9D">
        <w:t>.</w:t>
      </w:r>
    </w:p>
    <w:p w14:paraId="501989AE" w14:textId="4E5D891A" w:rsidR="0055787F" w:rsidRPr="0055787F" w:rsidRDefault="0055787F" w:rsidP="0055787F">
      <w:pPr>
        <w:pStyle w:val="webheader3"/>
        <w:rPr>
          <w:rStyle w:val="Hyperlink"/>
        </w:rPr>
      </w:pPr>
      <w:r w:rsidRPr="0055787F">
        <w:fldChar w:fldCharType="begin"/>
      </w:r>
      <w:r>
        <w:instrText>HYPERLINK "https://www.novitas-solutions.com/webcenter/portal/MedicareJL/pagebyid?contentId=00006150"</w:instrText>
      </w:r>
      <w:r w:rsidRPr="0055787F">
        <w:fldChar w:fldCharType="separate"/>
      </w:r>
      <w:r w:rsidRPr="0055787F">
        <w:rPr>
          <w:rStyle w:val="Hyperlink"/>
        </w:rPr>
        <w:t>Medical policy update</w:t>
      </w:r>
    </w:p>
    <w:p w14:paraId="7EC3C574" w14:textId="77777777" w:rsidR="0055787F" w:rsidRPr="0055787F" w:rsidRDefault="0055787F" w:rsidP="0055787F">
      <w:pPr>
        <w:pStyle w:val="webnormal"/>
      </w:pPr>
      <w:r w:rsidRPr="0055787F">
        <w:fldChar w:fldCharType="end"/>
      </w:r>
      <w:r w:rsidRPr="0055787F">
        <w:t>Several billing and coding articles have been revised. View the recent updates, available on the LCD and article update history page.</w:t>
      </w:r>
    </w:p>
    <w:p w14:paraId="06323B4C" w14:textId="74B0C8D3" w:rsidR="0055787F" w:rsidRDefault="0055787F" w:rsidP="0055787F">
      <w:pPr>
        <w:pStyle w:val="webseparator"/>
      </w:pPr>
      <w:r w:rsidRPr="0055787F">
        <w:t>.</w:t>
      </w:r>
    </w:p>
    <w:p w14:paraId="3E0CAD2A" w14:textId="0AE55962" w:rsidR="004D006F" w:rsidRPr="004D006F" w:rsidRDefault="004D006F" w:rsidP="004D006F">
      <w:pPr>
        <w:pStyle w:val="webheader3"/>
        <w:rPr>
          <w:rStyle w:val="Hyperlink"/>
        </w:rPr>
      </w:pPr>
      <w:r>
        <w:rPr>
          <w:rStyle w:val="Hyperlink"/>
        </w:rPr>
        <w:fldChar w:fldCharType="begin"/>
      </w:r>
      <w:r>
        <w:rPr>
          <w:rStyle w:val="Hyperlink"/>
        </w:rPr>
        <w:instrText xml:space="preserve"> HYPERLINK "http://www.novitas-solutions.com/webcenter/portal/MedicareJL/pagebyid?contentId=00008010" </w:instrText>
      </w:r>
      <w:r>
        <w:rPr>
          <w:rStyle w:val="Hyperlink"/>
        </w:rPr>
      </w:r>
      <w:r>
        <w:rPr>
          <w:rStyle w:val="Hyperlink"/>
        </w:rPr>
        <w:fldChar w:fldCharType="separate"/>
      </w:r>
      <w:r w:rsidRPr="004D006F">
        <w:rPr>
          <w:rStyle w:val="Hyperlink"/>
        </w:rPr>
        <w:t>January 2024 Event Calendar</w:t>
      </w:r>
    </w:p>
    <w:p w14:paraId="075BFF26" w14:textId="634B04E0" w:rsidR="004D006F" w:rsidRPr="004D006F" w:rsidRDefault="004D006F" w:rsidP="004D006F">
      <w:pPr>
        <w:pStyle w:val="webnormal"/>
      </w:pPr>
      <w:r>
        <w:rPr>
          <w:rStyle w:val="Hyperlink"/>
          <w:b/>
          <w:sz w:val="28"/>
          <w:szCs w:val="20"/>
        </w:rPr>
        <w:fldChar w:fldCharType="end"/>
      </w:r>
      <w:r w:rsidRPr="004D006F">
        <w:t xml:space="preserve">Our Event Calendar has been updated and new events are open for registration. </w:t>
      </w:r>
    </w:p>
    <w:p w14:paraId="625DA841" w14:textId="5E04EEE8" w:rsidR="004D006F" w:rsidRDefault="004D006F" w:rsidP="004D006F">
      <w:pPr>
        <w:pStyle w:val="webseparator"/>
      </w:pPr>
      <w:r w:rsidRPr="004D006F">
        <w:t>.</w:t>
      </w:r>
    </w:p>
    <w:p w14:paraId="50606633" w14:textId="6787DE07" w:rsidR="00CA53B4" w:rsidRDefault="00CA53B4" w:rsidP="00CA53B4">
      <w:pPr>
        <w:pStyle w:val="webheader"/>
      </w:pPr>
      <w:r>
        <w:t>December 19, 2023</w:t>
      </w:r>
    </w:p>
    <w:p w14:paraId="4F836EC7" w14:textId="7103C666" w:rsidR="00524F24" w:rsidRPr="00524F24" w:rsidRDefault="00524F24" w:rsidP="00524F24">
      <w:pPr>
        <w:pStyle w:val="webheader3"/>
        <w:rPr>
          <w:rStyle w:val="Hyperlink"/>
        </w:rPr>
      </w:pPr>
      <w:r>
        <w:rPr>
          <w:rStyle w:val="Hyperlink"/>
        </w:rPr>
        <w:fldChar w:fldCharType="begin"/>
      </w:r>
      <w:r>
        <w:rPr>
          <w:rStyle w:val="Hyperlink"/>
        </w:rPr>
        <w:instrText xml:space="preserve"> HYPERLINK "https://www.novitas-solutions.com/webcenter/portal/MedicareJL/pagebyid?contentId=00278911" </w:instrText>
      </w:r>
      <w:r>
        <w:rPr>
          <w:rStyle w:val="Hyperlink"/>
        </w:rPr>
      </w:r>
      <w:r>
        <w:rPr>
          <w:rStyle w:val="Hyperlink"/>
        </w:rPr>
        <w:fldChar w:fldCharType="separate"/>
      </w:r>
      <w:proofErr w:type="spellStart"/>
      <w:r w:rsidRPr="00524F24">
        <w:rPr>
          <w:rStyle w:val="Hyperlink"/>
        </w:rPr>
        <w:t>Leqembi</w:t>
      </w:r>
      <w:proofErr w:type="spellEnd"/>
      <w:r w:rsidRPr="00524F24">
        <w:rPr>
          <w:rStyle w:val="Hyperlink"/>
        </w:rPr>
        <w:t xml:space="preserve"> for monoclonal antibodies directed against amyloid for the treatment of Alzheimer’s disease </w:t>
      </w:r>
    </w:p>
    <w:p w14:paraId="003D9DF1" w14:textId="5DFF3E4A" w:rsidR="00524F24" w:rsidRPr="00524F24" w:rsidRDefault="00524F24" w:rsidP="00524F24">
      <w:pPr>
        <w:pStyle w:val="webnormal"/>
      </w:pPr>
      <w:r>
        <w:rPr>
          <w:rStyle w:val="Hyperlink"/>
          <w:b/>
          <w:sz w:val="28"/>
          <w:szCs w:val="20"/>
        </w:rPr>
        <w:fldChar w:fldCharType="end"/>
      </w:r>
      <w:r w:rsidRPr="00524F24">
        <w:t>A new dedicated national clinical trial number has been added to the billing instructions.  Take time to review the updated information. </w:t>
      </w:r>
    </w:p>
    <w:p w14:paraId="35A88CB3" w14:textId="4B629B1E" w:rsidR="00524F24" w:rsidRPr="00524F24" w:rsidRDefault="00524F24" w:rsidP="00524F24">
      <w:pPr>
        <w:pStyle w:val="webseparator"/>
        <w:rPr>
          <w:rStyle w:val="Hyperlink"/>
          <w:color w:val="FF00FF"/>
        </w:rPr>
      </w:pPr>
      <w:r w:rsidRPr="00524F24">
        <w:t>.</w:t>
      </w:r>
    </w:p>
    <w:p w14:paraId="1D3D9390" w14:textId="11E5BDA1" w:rsidR="00CA53B4" w:rsidRPr="005275C2" w:rsidRDefault="005275C2" w:rsidP="00CA53B4">
      <w:pPr>
        <w:pStyle w:val="webheader3"/>
        <w:rPr>
          <w:rStyle w:val="Hyperlink"/>
        </w:rPr>
      </w:pPr>
      <w:r>
        <w:rPr>
          <w:rStyle w:val="Hyperlink"/>
        </w:rPr>
        <w:fldChar w:fldCharType="begin"/>
      </w:r>
      <w:r>
        <w:rPr>
          <w:rStyle w:val="Hyperlink"/>
        </w:rPr>
        <w:instrText xml:space="preserve"> HYPERLINK "https://www.novitas-solutions.com/webcenter/portal/MedicareJL/pagebyid?contentId=00003625" </w:instrText>
      </w:r>
      <w:r>
        <w:rPr>
          <w:rStyle w:val="Hyperlink"/>
        </w:rPr>
      </w:r>
      <w:r>
        <w:rPr>
          <w:rStyle w:val="Hyperlink"/>
        </w:rPr>
        <w:fldChar w:fldCharType="separate"/>
      </w:r>
      <w:r w:rsidR="00CA53B4" w:rsidRPr="005275C2">
        <w:rPr>
          <w:rStyle w:val="Hyperlink"/>
        </w:rPr>
        <w:t>Part A open claim issue</w:t>
      </w:r>
    </w:p>
    <w:p w14:paraId="5E52CE68" w14:textId="77A48DA2" w:rsidR="00CA53B4" w:rsidRPr="00690182" w:rsidRDefault="005275C2" w:rsidP="00CA53B4">
      <w:pPr>
        <w:pStyle w:val="webnormal"/>
      </w:pPr>
      <w:r>
        <w:rPr>
          <w:rStyle w:val="Hyperlink"/>
          <w:b/>
          <w:sz w:val="28"/>
          <w:szCs w:val="20"/>
        </w:rPr>
        <w:fldChar w:fldCharType="end"/>
      </w:r>
      <w:r w:rsidR="00CA53B4">
        <w:t xml:space="preserve">Direct Data Entry (DDE) providers submitting ambulance mileage services starting on October 2, 2023, were incorrectly receiving reason code 32226. A correction was successfully installed on December 18,2024. Providers should resubmit their claims.  </w:t>
      </w:r>
    </w:p>
    <w:p w14:paraId="0292AF6C" w14:textId="71EA2793" w:rsidR="00CA53B4" w:rsidRDefault="00CA53B4" w:rsidP="00CA53B4">
      <w:pPr>
        <w:pStyle w:val="webseparator"/>
      </w:pPr>
      <w:r w:rsidRPr="00E31215">
        <w:t>.</w:t>
      </w:r>
    </w:p>
    <w:p w14:paraId="1F86A5CD" w14:textId="597BEF28" w:rsidR="00F9132E" w:rsidRDefault="00F9132E" w:rsidP="004B44AB">
      <w:pPr>
        <w:pStyle w:val="webheader"/>
      </w:pPr>
      <w:r>
        <w:t>December 18, 2023</w:t>
      </w:r>
    </w:p>
    <w:p w14:paraId="440B5B79" w14:textId="77777777" w:rsidR="00F9132E" w:rsidRPr="00F9132E" w:rsidRDefault="00000000" w:rsidP="00F9132E">
      <w:pPr>
        <w:pStyle w:val="webheader3"/>
        <w:rPr>
          <w:rStyle w:val="Hyperlink"/>
        </w:rPr>
      </w:pPr>
      <w:hyperlink r:id="rId298" w:history="1">
        <w:r w:rsidR="00F9132E" w:rsidRPr="00F9132E">
          <w:rPr>
            <w:rStyle w:val="Hyperlink"/>
          </w:rPr>
          <w:t>Journey to LCD Coverage</w:t>
        </w:r>
      </w:hyperlink>
    </w:p>
    <w:p w14:paraId="02C11BBC" w14:textId="77777777" w:rsidR="00F9132E" w:rsidRPr="00F9132E" w:rsidRDefault="00F9132E" w:rsidP="00F9132E">
      <w:pPr>
        <w:pStyle w:val="webnormal"/>
        <w:rPr>
          <w:rFonts w:eastAsia="Calibri"/>
        </w:rPr>
      </w:pPr>
      <w:r w:rsidRPr="00F9132E">
        <w:rPr>
          <w:rFonts w:eastAsia="Calibri"/>
        </w:rPr>
        <w:t xml:space="preserve">Would you like to know more about how LCDs are developed? Do you have questions about local and national coverage guidelines? Are you interested in how to become more involved in the LCD development process? </w:t>
      </w:r>
    </w:p>
    <w:p w14:paraId="4551A88E" w14:textId="77777777" w:rsidR="00F9132E" w:rsidRPr="00F9132E" w:rsidRDefault="00F9132E" w:rsidP="00F9132E">
      <w:pPr>
        <w:pStyle w:val="webnormal"/>
        <w:rPr>
          <w:rFonts w:eastAsia="Calibri"/>
        </w:rPr>
      </w:pPr>
    </w:p>
    <w:p w14:paraId="68BC1E56" w14:textId="77777777" w:rsidR="00F9132E" w:rsidRPr="00F9132E" w:rsidRDefault="00F9132E" w:rsidP="00F9132E">
      <w:pPr>
        <w:pStyle w:val="webnormal"/>
        <w:rPr>
          <w:rFonts w:eastAsia="Calibri"/>
        </w:rPr>
      </w:pPr>
      <w:r w:rsidRPr="00F9132E">
        <w:rPr>
          <w:rFonts w:eastAsia="Calibri"/>
        </w:rPr>
        <w:t>Visit our new Journey to LCD Coverage to find more information related to LCDs, including the LCD development process and how to become involved, as well as how local and national coverage guidelines relate to claims processing.</w:t>
      </w:r>
    </w:p>
    <w:p w14:paraId="6ABF32C3" w14:textId="72D99963" w:rsidR="00F9132E" w:rsidRPr="00F9132E" w:rsidRDefault="00F9132E" w:rsidP="00F9132E">
      <w:pPr>
        <w:pStyle w:val="webseparator"/>
      </w:pPr>
      <w:r w:rsidRPr="004B44AB">
        <w:t>.</w:t>
      </w:r>
    </w:p>
    <w:p w14:paraId="19B81245" w14:textId="09A1CEC9" w:rsidR="004B44AB" w:rsidRPr="004B44AB" w:rsidRDefault="004B44AB" w:rsidP="004B44AB">
      <w:pPr>
        <w:pStyle w:val="webheader"/>
      </w:pPr>
      <w:r w:rsidRPr="004B44AB">
        <w:t>December 15, 2023</w:t>
      </w:r>
    </w:p>
    <w:p w14:paraId="45A1AF5E" w14:textId="77777777" w:rsidR="004B44AB" w:rsidRPr="004B44AB" w:rsidRDefault="004B44AB" w:rsidP="004B44AB">
      <w:pPr>
        <w:pStyle w:val="webheader3"/>
      </w:pPr>
      <w:r w:rsidRPr="004B44AB">
        <w:t>Limited Systems Availability</w:t>
      </w:r>
    </w:p>
    <w:p w14:paraId="66D17BDE" w14:textId="77777777" w:rsidR="004B44AB" w:rsidRPr="004B44AB" w:rsidRDefault="004B44AB" w:rsidP="004B44AB">
      <w:pPr>
        <w:pStyle w:val="webnormal"/>
      </w:pPr>
      <w:r w:rsidRPr="004B44AB">
        <w:lastRenderedPageBreak/>
        <w:t>There will be Common Working File (CWF) 'Dark' days from December 29, 2023, through Sunday, December 31, 2023, due to the January 2024 release updates. The interactive voice response (IVR) will have limited availability. Additionally, the Customer Contact Center will be closed Monday, January 1, 2023.</w:t>
      </w:r>
    </w:p>
    <w:p w14:paraId="7AB8AC54" w14:textId="3614549A" w:rsidR="004B44AB" w:rsidRDefault="004B44AB" w:rsidP="004B44AB">
      <w:pPr>
        <w:pStyle w:val="webseparator"/>
      </w:pPr>
      <w:r w:rsidRPr="004B44AB">
        <w:t>.</w:t>
      </w:r>
    </w:p>
    <w:p w14:paraId="0A6919AC" w14:textId="25DEB907" w:rsidR="00F13A00" w:rsidRPr="00F13A00" w:rsidRDefault="00F13A00" w:rsidP="00F13A00">
      <w:pPr>
        <w:pStyle w:val="webheader3"/>
        <w:rPr>
          <w:rStyle w:val="Hyperlink"/>
        </w:rPr>
      </w:pPr>
      <w:r>
        <w:rPr>
          <w:rFonts w:ascii="Arial" w:hAnsi="Arial"/>
        </w:rPr>
        <w:fldChar w:fldCharType="begin"/>
      </w:r>
      <w:r>
        <w:rPr>
          <w:rFonts w:ascii="Arial" w:hAnsi="Arial"/>
        </w:rPr>
        <w:instrText xml:space="preserve"> HYPERLINK "https://www.novitas-solutions.com/webcenter/portal/MedicareJL/pagebyid?contentId=00284185" </w:instrText>
      </w:r>
      <w:r>
        <w:rPr>
          <w:rFonts w:ascii="Arial" w:hAnsi="Arial"/>
        </w:rPr>
      </w:r>
      <w:r>
        <w:rPr>
          <w:rFonts w:ascii="Arial" w:hAnsi="Arial"/>
        </w:rPr>
        <w:fldChar w:fldCharType="separate"/>
      </w:r>
      <w:r w:rsidRPr="00F13A00">
        <w:rPr>
          <w:rStyle w:val="Hyperlink"/>
        </w:rPr>
        <w:t>Telehealth update</w:t>
      </w:r>
    </w:p>
    <w:p w14:paraId="7D0A7F99" w14:textId="60780330" w:rsidR="00F13A00" w:rsidRPr="00C442FD" w:rsidRDefault="00F13A00" w:rsidP="00F13A00">
      <w:pPr>
        <w:pStyle w:val="webnormal"/>
      </w:pPr>
      <w:r>
        <w:rPr>
          <w:b/>
          <w:sz w:val="28"/>
          <w:szCs w:val="20"/>
        </w:rPr>
        <w:fldChar w:fldCharType="end"/>
      </w:r>
      <w:r w:rsidRPr="00C442FD">
        <w:t xml:space="preserve">View our new article on Telemedicine and remote services.  Several updates have been made to our Telehealth service </w:t>
      </w:r>
      <w:hyperlink r:id="rId299" w:history="1">
        <w:r w:rsidRPr="00B22F6E">
          <w:rPr>
            <w:rStyle w:val="Hyperlink"/>
          </w:rPr>
          <w:t>article</w:t>
        </w:r>
      </w:hyperlink>
      <w:r w:rsidRPr="00C442FD">
        <w:t xml:space="preserve"> and </w:t>
      </w:r>
      <w:hyperlink r:id="rId300" w:history="1">
        <w:r w:rsidRPr="00B22F6E">
          <w:rPr>
            <w:rStyle w:val="Hyperlink"/>
          </w:rPr>
          <w:t>Telehealth specialty page</w:t>
        </w:r>
      </w:hyperlink>
      <w:r w:rsidRPr="00C442FD">
        <w:t>.   </w:t>
      </w:r>
    </w:p>
    <w:p w14:paraId="16CDFF8E" w14:textId="77777777" w:rsidR="00F13A00" w:rsidRDefault="00F13A00" w:rsidP="00F13A00">
      <w:pPr>
        <w:pStyle w:val="webseparator"/>
      </w:pPr>
      <w:r w:rsidRPr="00C442FD">
        <w:t>.</w:t>
      </w:r>
    </w:p>
    <w:p w14:paraId="117108DB" w14:textId="531D635F" w:rsidR="004E5661" w:rsidRPr="004E5661" w:rsidRDefault="004E5661" w:rsidP="004E5661">
      <w:pPr>
        <w:pStyle w:val="webheader"/>
      </w:pPr>
      <w:r w:rsidRPr="004E5661">
        <w:t>December 14, 2023</w:t>
      </w:r>
    </w:p>
    <w:p w14:paraId="386D85D6" w14:textId="77777777" w:rsidR="004E5661" w:rsidRPr="004E5661" w:rsidRDefault="00000000" w:rsidP="004E5661">
      <w:pPr>
        <w:pStyle w:val="webheader3"/>
      </w:pPr>
      <w:hyperlink r:id="rId301" w:history="1">
        <w:r w:rsidR="004E5661" w:rsidRPr="004E5661">
          <w:rPr>
            <w:rStyle w:val="Hyperlink"/>
          </w:rPr>
          <w:t>MLN Connects Newsletter: December 14, 2023</w:t>
        </w:r>
      </w:hyperlink>
    </w:p>
    <w:p w14:paraId="5CB43922" w14:textId="77777777" w:rsidR="004E5661" w:rsidRPr="004E5661" w:rsidRDefault="004E5661" w:rsidP="004E5661">
      <w:pPr>
        <w:pStyle w:val="webnormal"/>
        <w:rPr>
          <w:rStyle w:val="webbold"/>
        </w:rPr>
      </w:pPr>
      <w:r w:rsidRPr="004E5661">
        <w:rPr>
          <w:rStyle w:val="webbold"/>
        </w:rPr>
        <w:t>News</w:t>
      </w:r>
    </w:p>
    <w:p w14:paraId="0900B7C1" w14:textId="77777777" w:rsidR="004E5661" w:rsidRPr="004E5661" w:rsidRDefault="004E5661" w:rsidP="004E5661">
      <w:pPr>
        <w:pStyle w:val="webbullet1"/>
      </w:pPr>
      <w:r w:rsidRPr="004E5661">
        <w:t>CMS Releases Revised Guidance for Medicare Prescription Drug Inflation Rebate Program</w:t>
      </w:r>
    </w:p>
    <w:p w14:paraId="7B9617E3" w14:textId="77777777" w:rsidR="004E5661" w:rsidRPr="004E5661" w:rsidRDefault="004E5661" w:rsidP="004E5661">
      <w:pPr>
        <w:pStyle w:val="webbullet1"/>
      </w:pPr>
      <w:r w:rsidRPr="004E5661">
        <w:t>Medicare Part B Inflation Rebate Guidance: Use of the 340B Modifier — Revised</w:t>
      </w:r>
    </w:p>
    <w:p w14:paraId="481F692F" w14:textId="77777777" w:rsidR="004E5661" w:rsidRPr="004E5661" w:rsidRDefault="004E5661" w:rsidP="004E5661">
      <w:pPr>
        <w:pStyle w:val="webbullet1"/>
      </w:pPr>
      <w:r w:rsidRPr="004E5661">
        <w:t>Billing for Flu, Pneumococcal, &amp; COVID-19 Vaccines</w:t>
      </w:r>
    </w:p>
    <w:p w14:paraId="78130484" w14:textId="77777777" w:rsidR="004E5661" w:rsidRPr="004E5661" w:rsidRDefault="004E5661" w:rsidP="004E5661">
      <w:pPr>
        <w:pStyle w:val="webbullet1"/>
      </w:pPr>
      <w:r w:rsidRPr="004E5661">
        <w:t>Expanded Home Health Value-Based Purchasing Model: October 2023 Interim Performance Reports</w:t>
      </w:r>
    </w:p>
    <w:p w14:paraId="0CA130FF" w14:textId="77777777" w:rsidR="004E5661" w:rsidRPr="004E5661" w:rsidRDefault="004E5661" w:rsidP="004E5661">
      <w:pPr>
        <w:pStyle w:val="webnormal"/>
        <w:rPr>
          <w:rStyle w:val="webbold"/>
        </w:rPr>
      </w:pPr>
      <w:r w:rsidRPr="004E5661">
        <w:rPr>
          <w:rStyle w:val="webbold"/>
        </w:rPr>
        <w:t xml:space="preserve">Claims, </w:t>
      </w:r>
      <w:proofErr w:type="spellStart"/>
      <w:r w:rsidRPr="004E5661">
        <w:rPr>
          <w:rStyle w:val="webbold"/>
        </w:rPr>
        <w:t>Pricers</w:t>
      </w:r>
      <w:proofErr w:type="spellEnd"/>
      <w:r w:rsidRPr="004E5661">
        <w:rPr>
          <w:rStyle w:val="webbold"/>
        </w:rPr>
        <w:t>, &amp; Codes</w:t>
      </w:r>
    </w:p>
    <w:p w14:paraId="1EE14FA0" w14:textId="77777777" w:rsidR="004E5661" w:rsidRPr="004E5661" w:rsidRDefault="004E5661" w:rsidP="004E5661">
      <w:pPr>
        <w:pStyle w:val="webbullet1"/>
      </w:pPr>
      <w:r w:rsidRPr="004E5661">
        <w:t>New Place of Service Code 27 for Outreach Site/Street</w:t>
      </w:r>
    </w:p>
    <w:p w14:paraId="44B86E50" w14:textId="77777777" w:rsidR="004E5661" w:rsidRPr="004E5661" w:rsidRDefault="004E5661" w:rsidP="004E5661">
      <w:pPr>
        <w:pStyle w:val="webbullet1"/>
      </w:pPr>
      <w:r w:rsidRPr="004E5661">
        <w:t>National Correct Coding Initiative: January Update</w:t>
      </w:r>
    </w:p>
    <w:p w14:paraId="726CCDF3" w14:textId="77777777" w:rsidR="004E5661" w:rsidRPr="004E5661" w:rsidRDefault="004E5661" w:rsidP="004E5661">
      <w:pPr>
        <w:pStyle w:val="webnormal"/>
        <w:rPr>
          <w:rStyle w:val="webbold"/>
        </w:rPr>
      </w:pPr>
      <w:r w:rsidRPr="004E5661">
        <w:rPr>
          <w:rStyle w:val="webbold"/>
        </w:rPr>
        <w:t>MLN Matters® Articles</w:t>
      </w:r>
    </w:p>
    <w:p w14:paraId="5325C9C7" w14:textId="77777777" w:rsidR="004E5661" w:rsidRPr="004E5661" w:rsidRDefault="004E5661" w:rsidP="004E5661">
      <w:pPr>
        <w:pStyle w:val="webbullet1"/>
      </w:pPr>
      <w:r w:rsidRPr="004E5661">
        <w:t>Medicare Part B Clinical Laboratory Fee Schedule: Revised Information for Laboratories on Collecting &amp; Reporting Data for the Private Payor Rate-Based Payment System — Revised</w:t>
      </w:r>
    </w:p>
    <w:p w14:paraId="6BBAC3B6" w14:textId="77777777" w:rsidR="004E5661" w:rsidRPr="004E5661" w:rsidRDefault="004E5661" w:rsidP="004E5661">
      <w:pPr>
        <w:pStyle w:val="webbullet1"/>
      </w:pPr>
      <w:r w:rsidRPr="004E5661">
        <w:t>Clinical Laboratory Fee Schedule: 2024 Annual Update</w:t>
      </w:r>
    </w:p>
    <w:p w14:paraId="76F316F3" w14:textId="77777777" w:rsidR="004E5661" w:rsidRPr="004E5661" w:rsidRDefault="004E5661" w:rsidP="004E5661">
      <w:pPr>
        <w:pStyle w:val="webbullet1"/>
      </w:pPr>
      <w:r w:rsidRPr="004E5661">
        <w:t>Medicare Program Integrity Manual: CY 2024 Home Health Prospective Payment System Updates</w:t>
      </w:r>
    </w:p>
    <w:p w14:paraId="66C44F9A" w14:textId="77777777" w:rsidR="004E5661" w:rsidRPr="004E5661" w:rsidRDefault="004E5661" w:rsidP="004E5661">
      <w:pPr>
        <w:pStyle w:val="webbullet1"/>
      </w:pPr>
      <w:r w:rsidRPr="004E5661">
        <w:t>Activation of Validation Edits for Providers with Multiple Service Locations — Revised</w:t>
      </w:r>
    </w:p>
    <w:p w14:paraId="142EB35F" w14:textId="77777777" w:rsidR="004E5661" w:rsidRPr="004E5661" w:rsidRDefault="004E5661" w:rsidP="004E5661">
      <w:pPr>
        <w:pStyle w:val="webnormal"/>
        <w:rPr>
          <w:rStyle w:val="webbold"/>
        </w:rPr>
      </w:pPr>
      <w:r w:rsidRPr="004E5661">
        <w:rPr>
          <w:rStyle w:val="webbold"/>
        </w:rPr>
        <w:t>Publications</w:t>
      </w:r>
    </w:p>
    <w:p w14:paraId="5EA3F09E" w14:textId="77777777" w:rsidR="004E5661" w:rsidRPr="004E5661" w:rsidRDefault="004E5661" w:rsidP="004E5661">
      <w:pPr>
        <w:pStyle w:val="webbullet1"/>
      </w:pPr>
      <w:r w:rsidRPr="004E5661">
        <w:t>Medicare Diabetes Prevention Program Expanded Model — Revised</w:t>
      </w:r>
    </w:p>
    <w:p w14:paraId="5252C493" w14:textId="77777777" w:rsidR="004E5661" w:rsidRPr="004E5661" w:rsidRDefault="004E5661" w:rsidP="004E5661">
      <w:pPr>
        <w:pStyle w:val="webbullet1"/>
      </w:pPr>
      <w:r w:rsidRPr="004E5661">
        <w:t>Rural Emergency Hospitals — Revised</w:t>
      </w:r>
    </w:p>
    <w:p w14:paraId="4C4C19D0" w14:textId="77777777" w:rsidR="004E5661" w:rsidRPr="004E5661" w:rsidRDefault="004E5661" w:rsidP="004E5661">
      <w:pPr>
        <w:pStyle w:val="webnormal"/>
        <w:rPr>
          <w:rStyle w:val="webbold"/>
        </w:rPr>
      </w:pPr>
      <w:r w:rsidRPr="004E5661">
        <w:rPr>
          <w:rStyle w:val="webbold"/>
        </w:rPr>
        <w:t>Multimedia</w:t>
      </w:r>
    </w:p>
    <w:p w14:paraId="1E87154F" w14:textId="77777777" w:rsidR="004E5661" w:rsidRPr="004E5661" w:rsidRDefault="004E5661" w:rsidP="004E5661">
      <w:pPr>
        <w:pStyle w:val="webbullet1"/>
      </w:pPr>
      <w:r w:rsidRPr="004E5661">
        <w:t>Expanded Home Health Value-Based Purchasing Model: Agency Perspectives Video Series</w:t>
      </w:r>
    </w:p>
    <w:p w14:paraId="3F493BE2" w14:textId="77777777" w:rsidR="004E5661" w:rsidRPr="004E5661" w:rsidRDefault="004E5661" w:rsidP="004E5661">
      <w:pPr>
        <w:pStyle w:val="webnormal"/>
        <w:rPr>
          <w:rStyle w:val="webbold"/>
        </w:rPr>
      </w:pPr>
      <w:r w:rsidRPr="004E5661">
        <w:rPr>
          <w:rStyle w:val="webbold"/>
        </w:rPr>
        <w:t>From Our Federal Partners</w:t>
      </w:r>
    </w:p>
    <w:p w14:paraId="778B322D" w14:textId="77777777" w:rsidR="004E5661" w:rsidRPr="004E5661" w:rsidRDefault="004E5661" w:rsidP="004E5661">
      <w:pPr>
        <w:pStyle w:val="webbullet1"/>
      </w:pPr>
      <w:r w:rsidRPr="004E5661">
        <w:t xml:space="preserve">Severe &amp; Fatal Confirmed Rocky Mountain Spotted Fever among People with Recent Travel to </w:t>
      </w:r>
      <w:proofErr w:type="spellStart"/>
      <w:r w:rsidRPr="004E5661">
        <w:t>Tecate</w:t>
      </w:r>
      <w:proofErr w:type="spellEnd"/>
      <w:r w:rsidRPr="004E5661">
        <w:t>, Mexico</w:t>
      </w:r>
    </w:p>
    <w:p w14:paraId="33AB538C" w14:textId="4A64EE78" w:rsidR="004E5661" w:rsidRDefault="004E5661" w:rsidP="004E5661">
      <w:pPr>
        <w:pStyle w:val="webseparator"/>
      </w:pPr>
      <w:r w:rsidRPr="004E5661">
        <w:t>.</w:t>
      </w:r>
    </w:p>
    <w:p w14:paraId="52E7EEF2" w14:textId="77777777" w:rsidR="00D607D5" w:rsidRDefault="00D607D5" w:rsidP="00D607D5">
      <w:pPr>
        <w:pStyle w:val="webheader3"/>
      </w:pPr>
      <w:r>
        <w:t>Medical policy</w:t>
      </w:r>
    </w:p>
    <w:p w14:paraId="26C69C4C" w14:textId="77777777" w:rsidR="00D607D5" w:rsidRPr="00DC3F7F" w:rsidRDefault="00D607D5" w:rsidP="00D607D5">
      <w:pPr>
        <w:pStyle w:val="webnormal"/>
      </w:pPr>
      <w:r w:rsidRPr="00DC3F7F">
        <w:lastRenderedPageBreak/>
        <w:t>The following LCD, which was posted for comment on August 3, 2023, has been posted for notice. The LCD and related billing and coding article will become effective January 28, 2024.</w:t>
      </w:r>
    </w:p>
    <w:p w14:paraId="2C66D60B" w14:textId="77777777" w:rsidR="00D607D5" w:rsidRPr="00614673" w:rsidRDefault="00000000" w:rsidP="00D607D5">
      <w:pPr>
        <w:pStyle w:val="webbullet1"/>
      </w:pPr>
      <w:hyperlink r:id="rId302" w:history="1">
        <w:r w:rsidR="00D607D5" w:rsidRPr="00614673">
          <w:rPr>
            <w:rStyle w:val="Hyperlink"/>
          </w:rPr>
          <w:t>Peripheral Venous Ultrasound (L35451)</w:t>
        </w:r>
      </w:hyperlink>
    </w:p>
    <w:p w14:paraId="002E33F3" w14:textId="77777777" w:rsidR="00D607D5" w:rsidRPr="00614673" w:rsidRDefault="00000000" w:rsidP="00D607D5">
      <w:pPr>
        <w:pStyle w:val="webbullet2"/>
      </w:pPr>
      <w:hyperlink r:id="rId303" w:history="1">
        <w:r w:rsidR="00D607D5" w:rsidRPr="00096920">
          <w:rPr>
            <w:rStyle w:val="Hyperlink"/>
          </w:rPr>
          <w:t xml:space="preserve">Billing and </w:t>
        </w:r>
        <w:r w:rsidR="00D607D5">
          <w:rPr>
            <w:rStyle w:val="Hyperlink"/>
          </w:rPr>
          <w:t>c</w:t>
        </w:r>
        <w:r w:rsidR="00D607D5" w:rsidRPr="00096920">
          <w:rPr>
            <w:rStyle w:val="Hyperlink"/>
          </w:rPr>
          <w:t>oding: Peripheral Venous Ultrasound (A52993)</w:t>
        </w:r>
      </w:hyperlink>
    </w:p>
    <w:p w14:paraId="078B9D7D" w14:textId="77777777" w:rsidR="00D607D5" w:rsidRPr="00DC3F7F" w:rsidRDefault="00D607D5" w:rsidP="00D607D5">
      <w:pPr>
        <w:pStyle w:val="webnormal"/>
      </w:pPr>
      <w:r w:rsidRPr="00DC3F7F">
        <w:t>The following response to comments article contains summaries of all comments received and Novitas’ responses:</w:t>
      </w:r>
    </w:p>
    <w:p w14:paraId="12257E56" w14:textId="77777777" w:rsidR="00D607D5" w:rsidRPr="00614673" w:rsidRDefault="00000000" w:rsidP="00D607D5">
      <w:pPr>
        <w:pStyle w:val="webbullet1"/>
      </w:pPr>
      <w:hyperlink r:id="rId304" w:history="1">
        <w:r w:rsidR="00D607D5" w:rsidRPr="00096920">
          <w:rPr>
            <w:rStyle w:val="Hyperlink"/>
          </w:rPr>
          <w:t xml:space="preserve">Response to </w:t>
        </w:r>
        <w:r w:rsidR="00D607D5">
          <w:rPr>
            <w:rStyle w:val="Hyperlink"/>
          </w:rPr>
          <w:t>c</w:t>
        </w:r>
        <w:r w:rsidR="00D607D5" w:rsidRPr="00096920">
          <w:rPr>
            <w:rStyle w:val="Hyperlink"/>
          </w:rPr>
          <w:t>omments: Peripheral Venous Ultrasound (A59601)</w:t>
        </w:r>
      </w:hyperlink>
    </w:p>
    <w:p w14:paraId="436C5464" w14:textId="77777777" w:rsidR="00D607D5" w:rsidRPr="00DC3F7F" w:rsidRDefault="00D607D5" w:rsidP="00D607D5">
      <w:pPr>
        <w:pStyle w:val="webnormal"/>
      </w:pPr>
      <w:r w:rsidRPr="00DC3F7F">
        <w:t>The following billing and coding article has been revised:</w:t>
      </w:r>
    </w:p>
    <w:p w14:paraId="2DEE62E6" w14:textId="77777777" w:rsidR="00D607D5" w:rsidRPr="00614673" w:rsidRDefault="00000000" w:rsidP="00D607D5">
      <w:pPr>
        <w:pStyle w:val="webbullet1"/>
      </w:pPr>
      <w:hyperlink r:id="rId305" w:history="1">
        <w:r w:rsidR="00D607D5" w:rsidRPr="00614673">
          <w:rPr>
            <w:rStyle w:val="Hyperlink"/>
          </w:rPr>
          <w:t xml:space="preserve">Billing and </w:t>
        </w:r>
        <w:r w:rsidR="00D607D5">
          <w:rPr>
            <w:rStyle w:val="Hyperlink"/>
          </w:rPr>
          <w:t>c</w:t>
        </w:r>
        <w:r w:rsidR="00D607D5" w:rsidRPr="00614673">
          <w:rPr>
            <w:rStyle w:val="Hyperlink"/>
          </w:rPr>
          <w:t xml:space="preserve">oding: </w:t>
        </w:r>
        <w:proofErr w:type="spellStart"/>
        <w:r w:rsidR="00D607D5" w:rsidRPr="00614673">
          <w:rPr>
            <w:rStyle w:val="Hyperlink"/>
          </w:rPr>
          <w:t>eVox</w:t>
        </w:r>
        <w:proofErr w:type="spellEnd"/>
        <w:r w:rsidR="00D607D5" w:rsidRPr="00614673">
          <w:rPr>
            <w:rStyle w:val="Hyperlink"/>
          </w:rPr>
          <w:t xml:space="preserve"> System and Other Electroencephalograph Testing for Memory Loss (A56440)</w:t>
        </w:r>
      </w:hyperlink>
    </w:p>
    <w:p w14:paraId="2D54D631" w14:textId="77777777" w:rsidR="00D607D5" w:rsidRPr="00DC3F7F" w:rsidRDefault="00D607D5" w:rsidP="00D607D5">
      <w:pPr>
        <w:pStyle w:val="webnormal"/>
      </w:pPr>
      <w:r w:rsidRPr="00DC3F7F">
        <w:t>The following LCD, related billing and coding article and response to comments article have been retired:</w:t>
      </w:r>
    </w:p>
    <w:p w14:paraId="2AA9D7F7" w14:textId="77777777" w:rsidR="00D607D5" w:rsidRPr="00614673" w:rsidRDefault="00000000" w:rsidP="00D607D5">
      <w:pPr>
        <w:pStyle w:val="webbullet1"/>
      </w:pPr>
      <w:hyperlink r:id="rId306" w:history="1">
        <w:r w:rsidR="00D607D5" w:rsidRPr="00096920">
          <w:rPr>
            <w:rStyle w:val="Hyperlink"/>
          </w:rPr>
          <w:t>Thrombolytic Agents (L35428)</w:t>
        </w:r>
      </w:hyperlink>
    </w:p>
    <w:p w14:paraId="50CEE11E" w14:textId="77777777" w:rsidR="00D607D5" w:rsidRPr="00614673" w:rsidRDefault="00000000" w:rsidP="00D607D5">
      <w:pPr>
        <w:pStyle w:val="webbullet2"/>
      </w:pPr>
      <w:hyperlink r:id="rId307" w:history="1">
        <w:r w:rsidR="00D607D5" w:rsidRPr="00096920">
          <w:rPr>
            <w:rStyle w:val="Hyperlink"/>
          </w:rPr>
          <w:t xml:space="preserve">Billing and </w:t>
        </w:r>
        <w:r w:rsidR="00D607D5">
          <w:rPr>
            <w:rStyle w:val="Hyperlink"/>
          </w:rPr>
          <w:t>c</w:t>
        </w:r>
        <w:r w:rsidR="00D607D5" w:rsidRPr="00096920">
          <w:rPr>
            <w:rStyle w:val="Hyperlink"/>
          </w:rPr>
          <w:t>oding: Thrombolytic Agents (A55237)</w:t>
        </w:r>
      </w:hyperlink>
    </w:p>
    <w:p w14:paraId="2B9F1331" w14:textId="77777777" w:rsidR="00D607D5" w:rsidRPr="00614673" w:rsidRDefault="00000000" w:rsidP="00D607D5">
      <w:pPr>
        <w:pStyle w:val="webbullet2"/>
      </w:pPr>
      <w:hyperlink r:id="rId308" w:history="1">
        <w:r w:rsidR="00D607D5" w:rsidRPr="00096920">
          <w:rPr>
            <w:rStyle w:val="Hyperlink"/>
          </w:rPr>
          <w:t xml:space="preserve">Response to </w:t>
        </w:r>
        <w:r w:rsidR="00D607D5">
          <w:rPr>
            <w:rStyle w:val="Hyperlink"/>
          </w:rPr>
          <w:t>c</w:t>
        </w:r>
        <w:r w:rsidR="00D607D5" w:rsidRPr="00096920">
          <w:rPr>
            <w:rStyle w:val="Hyperlink"/>
          </w:rPr>
          <w:t>omments: Thrombolytic Agents (A58012)</w:t>
        </w:r>
      </w:hyperlink>
    </w:p>
    <w:p w14:paraId="0FF4220A" w14:textId="37A33E08" w:rsidR="00D607D5" w:rsidRDefault="00D607D5" w:rsidP="00D607D5">
      <w:pPr>
        <w:pStyle w:val="webseparator"/>
      </w:pPr>
      <w:r w:rsidRPr="00031238">
        <w:t>.</w:t>
      </w:r>
    </w:p>
    <w:p w14:paraId="5AC1A6A0" w14:textId="180B98DD" w:rsidR="008104EC" w:rsidRDefault="008104EC" w:rsidP="008104EC">
      <w:pPr>
        <w:pStyle w:val="webheader"/>
      </w:pPr>
      <w:r>
        <w:t>December 12, 2023</w:t>
      </w:r>
    </w:p>
    <w:p w14:paraId="52221D65" w14:textId="77777777" w:rsidR="008104EC" w:rsidRPr="00854A6F" w:rsidRDefault="008104EC" w:rsidP="008104EC">
      <w:pPr>
        <w:pStyle w:val="webheader3"/>
      </w:pPr>
      <w:r w:rsidRPr="00854A6F">
        <w:t>Medicare Learning Network® MLN Matters® Articles from CMS</w:t>
      </w:r>
    </w:p>
    <w:p w14:paraId="01CE7A4C" w14:textId="77777777" w:rsidR="008104EC" w:rsidRDefault="008104EC" w:rsidP="008104EC">
      <w:pPr>
        <w:pStyle w:val="webnormal"/>
        <w:rPr>
          <w:rStyle w:val="webbold"/>
        </w:rPr>
      </w:pPr>
      <w:r w:rsidRPr="00854A6F">
        <w:rPr>
          <w:rStyle w:val="webbold"/>
        </w:rPr>
        <w:t>New:</w:t>
      </w:r>
    </w:p>
    <w:p w14:paraId="6936577A" w14:textId="77777777" w:rsidR="008104EC" w:rsidRPr="00690182" w:rsidRDefault="00000000" w:rsidP="008104EC">
      <w:pPr>
        <w:pStyle w:val="webbullet1"/>
      </w:pPr>
      <w:hyperlink r:id="rId309" w:history="1">
        <w:r w:rsidR="008104EC" w:rsidRPr="00C96C0E">
          <w:rPr>
            <w:rStyle w:val="Hyperlink"/>
          </w:rPr>
          <w:t>MM13463 - DMEPOS Fee Schedule: CY 2024 Update</w:t>
        </w:r>
      </w:hyperlink>
      <w:r w:rsidR="008104EC">
        <w:t xml:space="preserve"> </w:t>
      </w:r>
      <w:r w:rsidR="008104EC">
        <w:br/>
      </w:r>
      <w:r w:rsidR="008104EC" w:rsidRPr="00C96C0E">
        <w:t>Make sure your billing staff knows about</w:t>
      </w:r>
      <w:r w:rsidR="008104EC">
        <w:t xml:space="preserve"> </w:t>
      </w:r>
      <w:r w:rsidR="008104EC" w:rsidRPr="00C96C0E">
        <w:t>CY 2024 fee schedule amounts for new and existing codes</w:t>
      </w:r>
      <w:r w:rsidR="008104EC">
        <w:t>, and</w:t>
      </w:r>
      <w:r w:rsidR="008104EC" w:rsidRPr="00C96C0E">
        <w:t xml:space="preserve"> </w:t>
      </w:r>
      <w:r w:rsidR="008104EC">
        <w:t>p</w:t>
      </w:r>
      <w:r w:rsidR="008104EC" w:rsidRPr="00C96C0E">
        <w:t>ayment policy changes</w:t>
      </w:r>
      <w:r w:rsidR="008104EC">
        <w:t>.</w:t>
      </w:r>
    </w:p>
    <w:p w14:paraId="4C57AE2C" w14:textId="22AEF2A6" w:rsidR="008104EC" w:rsidRDefault="008104EC" w:rsidP="008104EC">
      <w:pPr>
        <w:pStyle w:val="webseparator"/>
      </w:pPr>
      <w:r w:rsidRPr="00031238">
        <w:t>.</w:t>
      </w:r>
    </w:p>
    <w:p w14:paraId="34AF142F" w14:textId="39DC1D2A" w:rsidR="009527A4" w:rsidRDefault="009527A4" w:rsidP="009527A4">
      <w:pPr>
        <w:pStyle w:val="webheader"/>
      </w:pPr>
      <w:r>
        <w:t>December 11, 2023</w:t>
      </w:r>
    </w:p>
    <w:p w14:paraId="3BA61D13" w14:textId="77777777" w:rsidR="009527A4" w:rsidRPr="00266E36" w:rsidRDefault="009527A4" w:rsidP="009527A4">
      <w:pPr>
        <w:pStyle w:val="webheader3"/>
      </w:pPr>
      <w:r>
        <w:t>Medical policy</w:t>
      </w:r>
    </w:p>
    <w:p w14:paraId="6EB63F1C" w14:textId="77777777" w:rsidR="009527A4" w:rsidRPr="000F76B3" w:rsidRDefault="009527A4" w:rsidP="009527A4">
      <w:pPr>
        <w:pStyle w:val="webnormal"/>
      </w:pPr>
      <w:r w:rsidRPr="000F76B3">
        <w:t>The following LCD, which was posted for notice on October 26, 2023, became effective on December 10, 2023.The related billing and coding article for this LCD is also now effective:</w:t>
      </w:r>
    </w:p>
    <w:p w14:paraId="60A013E0" w14:textId="77777777" w:rsidR="009527A4" w:rsidRPr="00266E36" w:rsidRDefault="00000000" w:rsidP="009527A4">
      <w:pPr>
        <w:pStyle w:val="webbullet1"/>
      </w:pPr>
      <w:hyperlink r:id="rId310" w:history="1">
        <w:r w:rsidR="009527A4" w:rsidRPr="00266E36">
          <w:rPr>
            <w:rStyle w:val="Hyperlink"/>
          </w:rPr>
          <w:t>Nerve Conduction Studies and Electromyography (L35081)</w:t>
        </w:r>
      </w:hyperlink>
    </w:p>
    <w:p w14:paraId="78275835" w14:textId="77777777" w:rsidR="009527A4" w:rsidRPr="00266E36" w:rsidRDefault="00000000" w:rsidP="009527A4">
      <w:pPr>
        <w:pStyle w:val="webbullet2"/>
      </w:pPr>
      <w:hyperlink r:id="rId311" w:history="1">
        <w:r w:rsidR="009527A4" w:rsidRPr="00266E36">
          <w:rPr>
            <w:rStyle w:val="Hyperlink"/>
          </w:rPr>
          <w:t xml:space="preserve">Billing and </w:t>
        </w:r>
        <w:r w:rsidR="009527A4">
          <w:rPr>
            <w:rStyle w:val="Hyperlink"/>
          </w:rPr>
          <w:t>c</w:t>
        </w:r>
        <w:r w:rsidR="009527A4" w:rsidRPr="00266E36">
          <w:rPr>
            <w:rStyle w:val="Hyperlink"/>
          </w:rPr>
          <w:t>oding: Nerve Conduction Studies and Electromyography (A54095)</w:t>
        </w:r>
      </w:hyperlink>
    </w:p>
    <w:p w14:paraId="28F0B07A" w14:textId="461AC544" w:rsidR="009527A4" w:rsidRDefault="009527A4" w:rsidP="009527A4">
      <w:pPr>
        <w:pStyle w:val="webseparator"/>
      </w:pPr>
      <w:r w:rsidRPr="00031238">
        <w:t>.</w:t>
      </w:r>
    </w:p>
    <w:p w14:paraId="77AA37E2" w14:textId="27E21FF5" w:rsidR="008A6C78" w:rsidRDefault="008A6C78" w:rsidP="008A6C78">
      <w:pPr>
        <w:pStyle w:val="webheader"/>
      </w:pPr>
      <w:r>
        <w:t>December 8, 2023</w:t>
      </w:r>
    </w:p>
    <w:p w14:paraId="14E4DED2" w14:textId="77777777" w:rsidR="00AA1A86" w:rsidRPr="00AA1A86" w:rsidRDefault="00AA1A86" w:rsidP="00AA1A86">
      <w:pPr>
        <w:pStyle w:val="webheader3"/>
      </w:pPr>
      <w:r w:rsidRPr="00AA1A86">
        <w:t>Medicare Learning Network® MLN Matters® Articles from CMS</w:t>
      </w:r>
    </w:p>
    <w:p w14:paraId="2B44D0DE" w14:textId="77777777" w:rsidR="00AA1A86" w:rsidRPr="00AA1A86" w:rsidRDefault="00AA1A86" w:rsidP="00AA1A86">
      <w:pPr>
        <w:pStyle w:val="webnormal"/>
        <w:rPr>
          <w:rStyle w:val="webbold"/>
        </w:rPr>
      </w:pPr>
      <w:r w:rsidRPr="00AA1A86">
        <w:rPr>
          <w:rStyle w:val="webbold"/>
        </w:rPr>
        <w:t>New:</w:t>
      </w:r>
    </w:p>
    <w:p w14:paraId="0A0D9F6E" w14:textId="77777777" w:rsidR="00AA1A86" w:rsidRPr="00AA1A86" w:rsidRDefault="00000000" w:rsidP="00AA1A86">
      <w:pPr>
        <w:pStyle w:val="webbullet1"/>
      </w:pPr>
      <w:hyperlink r:id="rId312" w:history="1">
        <w:r w:rsidR="00AA1A86" w:rsidRPr="00AA1A86">
          <w:rPr>
            <w:rStyle w:val="Hyperlink"/>
          </w:rPr>
          <w:t>MM13333 - Medicare Program Integrity Manual: CY 2024 Home Health Prospective Payment System Updates</w:t>
        </w:r>
      </w:hyperlink>
    </w:p>
    <w:p w14:paraId="47A9FD14" w14:textId="77777777" w:rsidR="00AA1A86" w:rsidRPr="00AA1A86" w:rsidRDefault="00AA1A86" w:rsidP="00AA1A86">
      <w:pPr>
        <w:pStyle w:val="webindent1"/>
        <w:rPr>
          <w:rStyle w:val="webbold"/>
        </w:rPr>
      </w:pPr>
      <w:r w:rsidRPr="00AA1A86">
        <w:lastRenderedPageBreak/>
        <w:t>Make sure your billing staff knows about expanding the HHA 36-month rule, moving hospices into the high level of categorical risk-screening, and other updates to Chapter 10 of the Medicare Program Integrity Manual.</w:t>
      </w:r>
    </w:p>
    <w:p w14:paraId="71918BB9" w14:textId="355646FD" w:rsidR="008A6C78" w:rsidRDefault="008A6C78" w:rsidP="008A6C78">
      <w:pPr>
        <w:pStyle w:val="webseparator"/>
      </w:pPr>
      <w:r w:rsidRPr="00031238">
        <w:t>.</w:t>
      </w:r>
    </w:p>
    <w:p w14:paraId="39645F15" w14:textId="4EC83477" w:rsidR="0093123C" w:rsidRPr="0093123C" w:rsidRDefault="0093123C" w:rsidP="0093123C">
      <w:pPr>
        <w:pStyle w:val="webheader"/>
      </w:pPr>
      <w:r w:rsidRPr="0093123C">
        <w:t>December 7, 2023</w:t>
      </w:r>
    </w:p>
    <w:p w14:paraId="5AA07F2B" w14:textId="77777777" w:rsidR="0093123C" w:rsidRPr="0093123C" w:rsidRDefault="00000000" w:rsidP="0093123C">
      <w:pPr>
        <w:pStyle w:val="webheader3"/>
      </w:pPr>
      <w:hyperlink r:id="rId313" w:tgtFrame="_blank" w:history="1">
        <w:r w:rsidR="0093123C" w:rsidRPr="0093123C">
          <w:rPr>
            <w:rStyle w:val="Hyperlink"/>
          </w:rPr>
          <w:t>MLN Connects Newsletter: Dec 7, 2023</w:t>
        </w:r>
      </w:hyperlink>
    </w:p>
    <w:p w14:paraId="5A3B8CF4" w14:textId="77777777" w:rsidR="0093123C" w:rsidRPr="0093123C" w:rsidRDefault="0093123C" w:rsidP="0093123C">
      <w:pPr>
        <w:pStyle w:val="webnormal"/>
        <w:rPr>
          <w:rStyle w:val="webbold"/>
        </w:rPr>
      </w:pPr>
      <w:r w:rsidRPr="0093123C">
        <w:rPr>
          <w:rStyle w:val="webbold"/>
        </w:rPr>
        <w:t>News</w:t>
      </w:r>
    </w:p>
    <w:p w14:paraId="399B61E7" w14:textId="77777777" w:rsidR="0093123C" w:rsidRPr="0093123C" w:rsidRDefault="0093123C" w:rsidP="0093123C">
      <w:pPr>
        <w:pStyle w:val="webbullet1"/>
      </w:pPr>
      <w:r w:rsidRPr="0093123C">
        <w:t>Citrix Bleed Vulnerability: Act Now</w:t>
      </w:r>
    </w:p>
    <w:p w14:paraId="1907BF06" w14:textId="77777777" w:rsidR="0093123C" w:rsidRPr="0093123C" w:rsidRDefault="0093123C" w:rsidP="0093123C">
      <w:pPr>
        <w:pStyle w:val="webbullet1"/>
      </w:pPr>
      <w:r w:rsidRPr="0093123C">
        <w:t>Marriage and Family Therapists &amp; Mental Health Counselors: Enroll in Medicare Now</w:t>
      </w:r>
    </w:p>
    <w:p w14:paraId="5938166E" w14:textId="77777777" w:rsidR="0093123C" w:rsidRPr="0093123C" w:rsidRDefault="0093123C" w:rsidP="0093123C">
      <w:pPr>
        <w:pStyle w:val="webbullet1"/>
      </w:pPr>
      <w:r w:rsidRPr="0093123C">
        <w:t>Health Professional Shortage Area: CY 2024 Bonus Payments</w:t>
      </w:r>
    </w:p>
    <w:p w14:paraId="57C15E37" w14:textId="77777777" w:rsidR="0093123C" w:rsidRPr="0093123C" w:rsidRDefault="0093123C" w:rsidP="0093123C">
      <w:pPr>
        <w:pStyle w:val="webbullet1"/>
      </w:pPr>
      <w:r w:rsidRPr="0093123C">
        <w:t>Skilled Nursing Facility Value-Based Purchasing Program: December Confidential Feedback Reports</w:t>
      </w:r>
    </w:p>
    <w:p w14:paraId="30483F2B" w14:textId="77777777" w:rsidR="0093123C" w:rsidRPr="0093123C" w:rsidRDefault="0093123C" w:rsidP="0093123C">
      <w:pPr>
        <w:pStyle w:val="webbullet1"/>
      </w:pPr>
      <w:r w:rsidRPr="0093123C">
        <w:t>Flu Shots: There’s Still Time to Protect Your Patients</w:t>
      </w:r>
    </w:p>
    <w:p w14:paraId="5EAC30A2" w14:textId="77777777" w:rsidR="0093123C" w:rsidRPr="0093123C" w:rsidRDefault="0093123C" w:rsidP="0093123C">
      <w:pPr>
        <w:pStyle w:val="webnormal"/>
        <w:rPr>
          <w:rStyle w:val="webbold"/>
        </w:rPr>
      </w:pPr>
      <w:r w:rsidRPr="0093123C">
        <w:rPr>
          <w:rStyle w:val="webbold"/>
        </w:rPr>
        <w:t xml:space="preserve">Claims, </w:t>
      </w:r>
      <w:proofErr w:type="spellStart"/>
      <w:r w:rsidRPr="0093123C">
        <w:rPr>
          <w:rStyle w:val="webbold"/>
        </w:rPr>
        <w:t>Pricers</w:t>
      </w:r>
      <w:proofErr w:type="spellEnd"/>
      <w:r w:rsidRPr="0093123C">
        <w:rPr>
          <w:rStyle w:val="webbold"/>
        </w:rPr>
        <w:t>, &amp; Codes</w:t>
      </w:r>
    </w:p>
    <w:p w14:paraId="0ED292CB" w14:textId="77777777" w:rsidR="0093123C" w:rsidRPr="0093123C" w:rsidRDefault="0093123C" w:rsidP="0093123C">
      <w:pPr>
        <w:pStyle w:val="webbullet1"/>
      </w:pPr>
      <w:r w:rsidRPr="0093123C">
        <w:t>Medicare Physician Fee Schedule: New CPT Codes for RSV Vaccine Administration </w:t>
      </w:r>
    </w:p>
    <w:p w14:paraId="3F56245A" w14:textId="77777777" w:rsidR="0093123C" w:rsidRPr="0093123C" w:rsidRDefault="0093123C" w:rsidP="0093123C">
      <w:pPr>
        <w:pStyle w:val="webbullet1"/>
      </w:pPr>
      <w:r w:rsidRPr="0093123C">
        <w:t>Discarded Drugs &amp; Biologicals: JZ Modifier Use for Pharmacies</w:t>
      </w:r>
    </w:p>
    <w:p w14:paraId="66BD69C8" w14:textId="77777777" w:rsidR="0093123C" w:rsidRPr="0093123C" w:rsidRDefault="0093123C" w:rsidP="0093123C">
      <w:pPr>
        <w:pStyle w:val="webbullet1"/>
      </w:pPr>
      <w:r w:rsidRPr="0093123C">
        <w:t>National Correct Coding Initiative: Annual Policy Manual Update</w:t>
      </w:r>
    </w:p>
    <w:p w14:paraId="0B901CBD" w14:textId="77777777" w:rsidR="0093123C" w:rsidRPr="0093123C" w:rsidRDefault="0093123C" w:rsidP="0093123C">
      <w:pPr>
        <w:pStyle w:val="webbullet1"/>
      </w:pPr>
      <w:r w:rsidRPr="0093123C">
        <w:t>ICD-10: New Procedure Codes Effective April 1</w:t>
      </w:r>
    </w:p>
    <w:p w14:paraId="32AB3489" w14:textId="77777777" w:rsidR="0093123C" w:rsidRPr="0093123C" w:rsidRDefault="0093123C" w:rsidP="0093123C">
      <w:pPr>
        <w:pStyle w:val="webnormal"/>
        <w:rPr>
          <w:rStyle w:val="webbold"/>
        </w:rPr>
      </w:pPr>
      <w:r w:rsidRPr="0093123C">
        <w:rPr>
          <w:rStyle w:val="webbold"/>
        </w:rPr>
        <w:t>MLN Matters® Articles</w:t>
      </w:r>
    </w:p>
    <w:p w14:paraId="6D0B363F" w14:textId="77777777" w:rsidR="0093123C" w:rsidRPr="0093123C" w:rsidRDefault="0093123C" w:rsidP="0093123C">
      <w:pPr>
        <w:pStyle w:val="webbullet1"/>
      </w:pPr>
      <w:r w:rsidRPr="0093123C">
        <w:t>Edits to Prevent Payment of G2211 with Office/Outpatient Evaluation and Management Visit and Modifier 25</w:t>
      </w:r>
    </w:p>
    <w:p w14:paraId="622CFDDB" w14:textId="77777777" w:rsidR="0093123C" w:rsidRPr="0093123C" w:rsidRDefault="0093123C" w:rsidP="0093123C">
      <w:pPr>
        <w:pStyle w:val="webbullet1"/>
      </w:pPr>
      <w:r w:rsidRPr="0093123C">
        <w:t>New Waived Tests</w:t>
      </w:r>
    </w:p>
    <w:p w14:paraId="731394D8" w14:textId="77777777" w:rsidR="0093123C" w:rsidRPr="0093123C" w:rsidRDefault="0093123C" w:rsidP="0093123C">
      <w:pPr>
        <w:pStyle w:val="webbullet1"/>
      </w:pPr>
      <w:r w:rsidRPr="0093123C">
        <w:t>Update for Blood Clotting Factor Add-on Payments — Revised</w:t>
      </w:r>
    </w:p>
    <w:p w14:paraId="6DFEE6D4" w14:textId="2BFA89E6" w:rsidR="0093123C" w:rsidRDefault="0093123C" w:rsidP="0093123C">
      <w:pPr>
        <w:pStyle w:val="webseparator"/>
      </w:pPr>
      <w:r w:rsidRPr="0093123C">
        <w:t>.</w:t>
      </w:r>
    </w:p>
    <w:p w14:paraId="59CF309B" w14:textId="77AE1F97" w:rsidR="0093783B" w:rsidRDefault="0093783B" w:rsidP="004E2C08">
      <w:pPr>
        <w:pStyle w:val="webheader"/>
      </w:pPr>
      <w:r>
        <w:t>December 1, 2023</w:t>
      </w:r>
    </w:p>
    <w:bookmarkStart w:id="14" w:name="content"/>
    <w:p w14:paraId="19D65425" w14:textId="77777777" w:rsidR="0093783B" w:rsidRPr="00483F38" w:rsidRDefault="0093783B" w:rsidP="0093783B">
      <w:pPr>
        <w:pStyle w:val="webheader3"/>
      </w:pPr>
      <w:r>
        <w:fldChar w:fldCharType="begin"/>
      </w:r>
      <w:r>
        <w:instrText xml:space="preserve"> HYPERLINK "http://www.novitas-solutions.com/webcenter/portal/MedicareJL/pagebyid?contentId=00003588" </w:instrText>
      </w:r>
      <w:r>
        <w:fldChar w:fldCharType="separate"/>
      </w:r>
      <w:r w:rsidRPr="0093783B">
        <w:rPr>
          <w:rStyle w:val="Hyperlink"/>
        </w:rPr>
        <w:t>Guidelines for billing acute inpatient noncovered days</w:t>
      </w:r>
      <w:bookmarkEnd w:id="14"/>
      <w:r>
        <w:fldChar w:fldCharType="end"/>
      </w:r>
      <w:r w:rsidRPr="00483F38">
        <w:t xml:space="preserve"> </w:t>
      </w:r>
    </w:p>
    <w:p w14:paraId="4E66BD72" w14:textId="77777777" w:rsidR="0093783B" w:rsidRPr="006B1115" w:rsidRDefault="0093783B" w:rsidP="0093783B">
      <w:pPr>
        <w:pStyle w:val="webnormal"/>
      </w:pPr>
      <w:r>
        <w:t>This article has been updated to include examples related to the reporting of occurrence span code M1 and recommended remarks to include on the claim. P</w:t>
      </w:r>
      <w:r w:rsidRPr="00F35E96">
        <w:t>lease take time to review the article</w:t>
      </w:r>
      <w:r w:rsidRPr="00DB6012">
        <w:t xml:space="preserve"> </w:t>
      </w:r>
      <w:r>
        <w:t xml:space="preserve">to </w:t>
      </w:r>
      <w:r w:rsidRPr="00F35E96">
        <w:t>ensure proper billing. </w:t>
      </w:r>
    </w:p>
    <w:p w14:paraId="6F0F5B07" w14:textId="27AF04CF" w:rsidR="0093783B" w:rsidRPr="0093783B" w:rsidRDefault="0093783B" w:rsidP="0093783B">
      <w:pPr>
        <w:pStyle w:val="webseparator"/>
      </w:pPr>
      <w:r w:rsidRPr="00031238">
        <w:t>.</w:t>
      </w:r>
    </w:p>
    <w:p w14:paraId="08DD9505" w14:textId="67C3B3A2" w:rsidR="004E2C08" w:rsidRDefault="004E2C08" w:rsidP="004E2C08">
      <w:pPr>
        <w:pStyle w:val="webheader"/>
      </w:pPr>
      <w:r>
        <w:t>November 30, 2023</w:t>
      </w:r>
    </w:p>
    <w:p w14:paraId="5F785AA9" w14:textId="77777777" w:rsidR="007054F0" w:rsidRPr="007054F0" w:rsidRDefault="00000000" w:rsidP="007054F0">
      <w:pPr>
        <w:pStyle w:val="webheader3"/>
      </w:pPr>
      <w:hyperlink r:id="rId314" w:tgtFrame="_blank" w:history="1">
        <w:r w:rsidR="007054F0" w:rsidRPr="007054F0">
          <w:rPr>
            <w:rStyle w:val="Hyperlink"/>
          </w:rPr>
          <w:t>MLN Connects Newsletter: Nov 30, 2023</w:t>
        </w:r>
      </w:hyperlink>
    </w:p>
    <w:p w14:paraId="273AFA0F" w14:textId="77777777" w:rsidR="007054F0" w:rsidRPr="007054F0" w:rsidRDefault="007054F0" w:rsidP="007054F0">
      <w:pPr>
        <w:pStyle w:val="webnormal"/>
        <w:rPr>
          <w:rStyle w:val="webbold"/>
        </w:rPr>
      </w:pPr>
      <w:r w:rsidRPr="007054F0">
        <w:rPr>
          <w:rStyle w:val="webbold"/>
        </w:rPr>
        <w:t>News</w:t>
      </w:r>
    </w:p>
    <w:p w14:paraId="1C97E42C" w14:textId="77777777" w:rsidR="007054F0" w:rsidRPr="007054F0" w:rsidRDefault="007054F0" w:rsidP="007054F0">
      <w:pPr>
        <w:pStyle w:val="webbullet1"/>
      </w:pPr>
      <w:r w:rsidRPr="007054F0">
        <w:t>Quality Payment Program: Preview Your Performance Information by December 12</w:t>
      </w:r>
    </w:p>
    <w:p w14:paraId="0A1933D8" w14:textId="77777777" w:rsidR="007054F0" w:rsidRPr="007054F0" w:rsidRDefault="007054F0" w:rsidP="007054F0">
      <w:pPr>
        <w:pStyle w:val="webbullet1"/>
      </w:pPr>
      <w:r w:rsidRPr="007054F0">
        <w:t>HIV: Screening is Knowledge</w:t>
      </w:r>
    </w:p>
    <w:p w14:paraId="03E6A05E" w14:textId="77777777" w:rsidR="007054F0" w:rsidRPr="007054F0" w:rsidRDefault="007054F0" w:rsidP="007054F0">
      <w:pPr>
        <w:pStyle w:val="webnormal"/>
        <w:rPr>
          <w:rStyle w:val="webbold"/>
        </w:rPr>
      </w:pPr>
      <w:r w:rsidRPr="007054F0">
        <w:rPr>
          <w:rStyle w:val="webbold"/>
        </w:rPr>
        <w:lastRenderedPageBreak/>
        <w:t xml:space="preserve">Claims, </w:t>
      </w:r>
      <w:proofErr w:type="spellStart"/>
      <w:r w:rsidRPr="007054F0">
        <w:rPr>
          <w:rStyle w:val="webbold"/>
        </w:rPr>
        <w:t>Pricers</w:t>
      </w:r>
      <w:proofErr w:type="spellEnd"/>
      <w:r w:rsidRPr="007054F0">
        <w:rPr>
          <w:rStyle w:val="webbold"/>
        </w:rPr>
        <w:t>, &amp; Codes</w:t>
      </w:r>
    </w:p>
    <w:p w14:paraId="41A2E0C8" w14:textId="77777777" w:rsidR="007054F0" w:rsidRPr="007054F0" w:rsidRDefault="007054F0" w:rsidP="007054F0">
      <w:pPr>
        <w:pStyle w:val="webbullet1"/>
      </w:pPr>
      <w:r w:rsidRPr="007054F0">
        <w:t>Resubmit Telehealth Claims with Modifier CS</w:t>
      </w:r>
    </w:p>
    <w:p w14:paraId="2096400F" w14:textId="77777777" w:rsidR="007054F0" w:rsidRPr="007054F0" w:rsidRDefault="007054F0" w:rsidP="007054F0">
      <w:pPr>
        <w:pStyle w:val="webbullet1"/>
      </w:pPr>
      <w:r w:rsidRPr="007054F0">
        <w:t xml:space="preserve">Federally Qualified Health Center Prospective Payment System: CY 2024 </w:t>
      </w:r>
      <w:proofErr w:type="spellStart"/>
      <w:r w:rsidRPr="007054F0">
        <w:t>Pricer</w:t>
      </w:r>
      <w:proofErr w:type="spellEnd"/>
    </w:p>
    <w:p w14:paraId="3F244C67" w14:textId="77777777" w:rsidR="007054F0" w:rsidRPr="007054F0" w:rsidRDefault="007054F0" w:rsidP="007054F0">
      <w:pPr>
        <w:pStyle w:val="webbullet1"/>
      </w:pPr>
      <w:r w:rsidRPr="007054F0">
        <w:t>Rural Health Clinic CY 2024 All-Inclusive Rate</w:t>
      </w:r>
    </w:p>
    <w:p w14:paraId="6E93D3CC" w14:textId="77777777" w:rsidR="007054F0" w:rsidRPr="007054F0" w:rsidRDefault="007054F0" w:rsidP="007054F0">
      <w:pPr>
        <w:pStyle w:val="webnormal"/>
        <w:rPr>
          <w:rStyle w:val="webbold"/>
        </w:rPr>
      </w:pPr>
      <w:r w:rsidRPr="007054F0">
        <w:rPr>
          <w:rStyle w:val="webbold"/>
        </w:rPr>
        <w:t>MLN Matters® Articles</w:t>
      </w:r>
    </w:p>
    <w:p w14:paraId="383124C8" w14:textId="77777777" w:rsidR="007054F0" w:rsidRPr="007054F0" w:rsidRDefault="007054F0" w:rsidP="007054F0">
      <w:pPr>
        <w:pStyle w:val="webbullet1"/>
      </w:pPr>
      <w:r w:rsidRPr="007054F0">
        <w:t>Beta Amyloid Positron Emission Tomography in Dementia and Neurodegenerative Disease</w:t>
      </w:r>
    </w:p>
    <w:p w14:paraId="505CE73E" w14:textId="77777777" w:rsidR="007054F0" w:rsidRPr="007054F0" w:rsidRDefault="007054F0" w:rsidP="007054F0">
      <w:pPr>
        <w:pStyle w:val="webbullet1"/>
      </w:pPr>
      <w:r w:rsidRPr="007054F0">
        <w:t>ESRD &amp; Acute Kidney Injury Dialysis: CY 2024 Updates</w:t>
      </w:r>
    </w:p>
    <w:p w14:paraId="17202685" w14:textId="77777777" w:rsidR="007054F0" w:rsidRPr="007054F0" w:rsidRDefault="007054F0" w:rsidP="007054F0">
      <w:pPr>
        <w:pStyle w:val="webbullet1"/>
      </w:pPr>
      <w:r w:rsidRPr="007054F0">
        <w:t>Medicare Physician Fee Schedule Final Rule Summary: CY 2024</w:t>
      </w:r>
    </w:p>
    <w:p w14:paraId="47726C7F" w14:textId="77777777" w:rsidR="007054F0" w:rsidRPr="007054F0" w:rsidRDefault="007054F0" w:rsidP="007054F0">
      <w:pPr>
        <w:pStyle w:val="webnormal"/>
        <w:rPr>
          <w:rStyle w:val="webbold"/>
        </w:rPr>
      </w:pPr>
      <w:r w:rsidRPr="007054F0">
        <w:rPr>
          <w:rStyle w:val="webbold"/>
        </w:rPr>
        <w:t>Information for Patients</w:t>
      </w:r>
    </w:p>
    <w:p w14:paraId="0BB9161D" w14:textId="77777777" w:rsidR="007054F0" w:rsidRPr="007054F0" w:rsidRDefault="007054F0" w:rsidP="007054F0">
      <w:pPr>
        <w:pStyle w:val="webbullet1"/>
      </w:pPr>
      <w:r w:rsidRPr="007054F0">
        <w:t>Medicaid and CHIP Renewals: Patient-Centered Messaging for Clinical Offices and Health Care Settings</w:t>
      </w:r>
    </w:p>
    <w:p w14:paraId="3D2C16ED" w14:textId="5AE0EB20" w:rsidR="007054F0" w:rsidRDefault="007054F0" w:rsidP="007054F0">
      <w:pPr>
        <w:pStyle w:val="webseparator"/>
      </w:pPr>
      <w:r w:rsidRPr="007054F0">
        <w:t>.</w:t>
      </w:r>
    </w:p>
    <w:p w14:paraId="37AA88E7" w14:textId="150A09F1" w:rsidR="004E2C08" w:rsidRDefault="004E2C08" w:rsidP="004E2C08">
      <w:pPr>
        <w:pStyle w:val="webheader3"/>
      </w:pPr>
      <w:r>
        <w:t>Medical policy</w:t>
      </w:r>
    </w:p>
    <w:p w14:paraId="2452E694" w14:textId="77777777" w:rsidR="004E2C08" w:rsidRPr="00C46BDA" w:rsidRDefault="004E2C08" w:rsidP="004E2C08">
      <w:pPr>
        <w:pStyle w:val="webnormal"/>
      </w:pPr>
      <w:r w:rsidRPr="00C46BDA">
        <w:t>The following billing and coding articles have been revised:</w:t>
      </w:r>
    </w:p>
    <w:p w14:paraId="1B647B62" w14:textId="77777777" w:rsidR="004E2C08" w:rsidRPr="009B144A" w:rsidRDefault="00000000" w:rsidP="004E2C08">
      <w:pPr>
        <w:pStyle w:val="webbullet1"/>
      </w:pPr>
      <w:hyperlink r:id="rId315" w:history="1">
        <w:r w:rsidR="004E2C08" w:rsidRPr="00125FB7">
          <w:rPr>
            <w:rStyle w:val="Hyperlink"/>
          </w:rPr>
          <w:t xml:space="preserve">Billing and </w:t>
        </w:r>
        <w:r w:rsidR="004E2C08">
          <w:rPr>
            <w:rStyle w:val="Hyperlink"/>
          </w:rPr>
          <w:t>c</w:t>
        </w:r>
        <w:r w:rsidR="004E2C08" w:rsidRPr="00125FB7">
          <w:rPr>
            <w:rStyle w:val="Hyperlink"/>
          </w:rPr>
          <w:t>oding: Diagnostic Abdominal Aortography and Renal Angiography (A56682)</w:t>
        </w:r>
      </w:hyperlink>
    </w:p>
    <w:p w14:paraId="78DE1A3E" w14:textId="77777777" w:rsidR="004E2C08" w:rsidRPr="009B144A" w:rsidRDefault="00000000" w:rsidP="004E2C08">
      <w:pPr>
        <w:pStyle w:val="webbullet1"/>
      </w:pPr>
      <w:hyperlink r:id="rId316" w:history="1">
        <w:r w:rsidR="004E2C08" w:rsidRPr="00125FB7">
          <w:rPr>
            <w:rStyle w:val="Hyperlink"/>
          </w:rPr>
          <w:t xml:space="preserve">Billing and </w:t>
        </w:r>
        <w:r w:rsidR="004E2C08">
          <w:rPr>
            <w:rStyle w:val="Hyperlink"/>
          </w:rPr>
          <w:t>c</w:t>
        </w:r>
        <w:r w:rsidR="004E2C08" w:rsidRPr="00125FB7">
          <w:rPr>
            <w:rStyle w:val="Hyperlink"/>
          </w:rPr>
          <w:t>oding: Facet Joint Interventions for Pain Management (A56670)</w:t>
        </w:r>
      </w:hyperlink>
    </w:p>
    <w:p w14:paraId="7BA1ACD6" w14:textId="77777777" w:rsidR="004E2C08" w:rsidRPr="009B144A" w:rsidRDefault="00000000" w:rsidP="004E2C08">
      <w:pPr>
        <w:pStyle w:val="webbullet1"/>
      </w:pPr>
      <w:hyperlink r:id="rId317" w:history="1">
        <w:r w:rsidR="004E2C08" w:rsidRPr="00125FB7">
          <w:rPr>
            <w:rStyle w:val="Hyperlink"/>
          </w:rPr>
          <w:t xml:space="preserve">Billing and </w:t>
        </w:r>
        <w:r w:rsidR="004E2C08">
          <w:rPr>
            <w:rStyle w:val="Hyperlink"/>
          </w:rPr>
          <w:t>c</w:t>
        </w:r>
        <w:r w:rsidR="004E2C08" w:rsidRPr="00125FB7">
          <w:rPr>
            <w:rStyle w:val="Hyperlink"/>
          </w:rPr>
          <w:t>oding: NCD Coding Article for Positron Emission Tomography (PET) Scans Used for Non-Oncologic Conditions (A53134)</w:t>
        </w:r>
      </w:hyperlink>
    </w:p>
    <w:p w14:paraId="047098BD" w14:textId="77777777" w:rsidR="004E2C08" w:rsidRPr="00C46BDA" w:rsidRDefault="004E2C08" w:rsidP="004E2C08">
      <w:pPr>
        <w:pStyle w:val="webnormal"/>
      </w:pPr>
      <w:r w:rsidRPr="00C46BDA">
        <w:t>The following article has been revised and will become effective January 14, 2024:</w:t>
      </w:r>
    </w:p>
    <w:p w14:paraId="6EA03C09" w14:textId="77777777" w:rsidR="004E2C08" w:rsidRPr="00BB1FDF" w:rsidRDefault="00000000" w:rsidP="004E2C08">
      <w:pPr>
        <w:pStyle w:val="webbullet1"/>
      </w:pPr>
      <w:hyperlink r:id="rId318" w:history="1">
        <w:r w:rsidR="004E2C08" w:rsidRPr="00125FB7">
          <w:rPr>
            <w:rStyle w:val="Hyperlink"/>
          </w:rPr>
          <w:t>Self-Administered Drug Exclusion List (A53127)</w:t>
        </w:r>
      </w:hyperlink>
    </w:p>
    <w:p w14:paraId="7BDA82EC" w14:textId="52A4F9A4" w:rsidR="004E2C08" w:rsidRDefault="004E2C08" w:rsidP="004E2C08">
      <w:pPr>
        <w:pStyle w:val="webseparator"/>
      </w:pPr>
      <w:r w:rsidRPr="00031238">
        <w:t>.</w:t>
      </w:r>
    </w:p>
    <w:p w14:paraId="48B0E0A6" w14:textId="77777777" w:rsidR="00255B00" w:rsidRPr="00D32859" w:rsidRDefault="00255B00" w:rsidP="00255B00">
      <w:pPr>
        <w:pStyle w:val="webheader3"/>
      </w:pPr>
      <w:r w:rsidRPr="00D32859">
        <w:t>Medicare Learning Network® MLN Matters® Articles from CMS</w:t>
      </w:r>
    </w:p>
    <w:p w14:paraId="44A71F04" w14:textId="77777777" w:rsidR="00255B00" w:rsidRPr="00D32859" w:rsidRDefault="00255B00" w:rsidP="00255B00">
      <w:pPr>
        <w:pStyle w:val="webnormal"/>
        <w:rPr>
          <w:rStyle w:val="webbold"/>
        </w:rPr>
      </w:pPr>
      <w:r w:rsidRPr="00D32859">
        <w:rPr>
          <w:rStyle w:val="webbold"/>
        </w:rPr>
        <w:t>New:</w:t>
      </w:r>
    </w:p>
    <w:p w14:paraId="5A5DA6B5" w14:textId="77777777" w:rsidR="00255B00" w:rsidRDefault="00000000" w:rsidP="00255B00">
      <w:pPr>
        <w:pStyle w:val="webbullet1"/>
      </w:pPr>
      <w:hyperlink r:id="rId319" w:history="1">
        <w:r w:rsidR="00255B00" w:rsidRPr="00D32859">
          <w:rPr>
            <w:rStyle w:val="Hyperlink"/>
          </w:rPr>
          <w:t>MM13467 - Clinical Laboratory Fee Schedule: 2024 Annual Update</w:t>
        </w:r>
      </w:hyperlink>
      <w:r w:rsidR="00255B00">
        <w:t xml:space="preserve"> </w:t>
      </w:r>
    </w:p>
    <w:p w14:paraId="55D147D1" w14:textId="77777777" w:rsidR="00255B00" w:rsidRPr="00690182" w:rsidRDefault="00255B00" w:rsidP="00255B00">
      <w:pPr>
        <w:pStyle w:val="webindent1"/>
      </w:pPr>
      <w:r w:rsidRPr="00D32859">
        <w:t>Make sure your billing staff knows about changes and instructions effective January 1, 2024</w:t>
      </w:r>
      <w:r>
        <w:t>.</w:t>
      </w:r>
      <w:r w:rsidRPr="00D32859">
        <w:t xml:space="preserve"> Delay in Clinical Laboratory Fee Schedule (CLFS) data reporting period</w:t>
      </w:r>
      <w:r>
        <w:t>.</w:t>
      </w:r>
      <w:r w:rsidRPr="00D32859">
        <w:t xml:space="preserve"> Mapping for new test codes</w:t>
      </w:r>
      <w:r>
        <w:t xml:space="preserve">. </w:t>
      </w:r>
      <w:r w:rsidRPr="00D32859">
        <w:t>Updates for costs subject to the reasonable charge payment</w:t>
      </w:r>
      <w:r>
        <w:t>.</w:t>
      </w:r>
    </w:p>
    <w:p w14:paraId="474BF989" w14:textId="04C511E4" w:rsidR="00255B00" w:rsidRDefault="00255B00" w:rsidP="00255B00">
      <w:pPr>
        <w:pStyle w:val="webseparator"/>
      </w:pPr>
      <w:r w:rsidRPr="00031238">
        <w:t>.</w:t>
      </w:r>
    </w:p>
    <w:p w14:paraId="0D50559C" w14:textId="4907B232" w:rsidR="00F66411" w:rsidRDefault="00F66411" w:rsidP="00F66411">
      <w:pPr>
        <w:pStyle w:val="webheader"/>
      </w:pPr>
      <w:r>
        <w:t>November 28, 2023</w:t>
      </w:r>
    </w:p>
    <w:p w14:paraId="5DF0ECD4" w14:textId="77777777" w:rsidR="00F66411" w:rsidRPr="006663EB" w:rsidRDefault="00F66411" w:rsidP="00F66411">
      <w:pPr>
        <w:pStyle w:val="webheader3"/>
      </w:pPr>
      <w:r w:rsidRPr="006663EB">
        <w:t>Medicare Learning Network® MLN Matters® Articles from CMS</w:t>
      </w:r>
    </w:p>
    <w:p w14:paraId="7EBA72D4" w14:textId="77777777" w:rsidR="00F66411" w:rsidRPr="006663EB" w:rsidRDefault="00F66411" w:rsidP="00F66411">
      <w:pPr>
        <w:pStyle w:val="webnormal"/>
        <w:rPr>
          <w:rStyle w:val="webbold"/>
        </w:rPr>
      </w:pPr>
      <w:r w:rsidRPr="006663EB">
        <w:rPr>
          <w:rStyle w:val="webbold"/>
        </w:rPr>
        <w:t>New:</w:t>
      </w:r>
    </w:p>
    <w:p w14:paraId="51D42BD8" w14:textId="77777777" w:rsidR="00F66411" w:rsidRPr="006663EB" w:rsidRDefault="00000000" w:rsidP="00F66411">
      <w:pPr>
        <w:pStyle w:val="webbullet1"/>
      </w:pPr>
      <w:hyperlink r:id="rId320" w:history="1">
        <w:r w:rsidR="00F66411" w:rsidRPr="006663EB">
          <w:rPr>
            <w:rStyle w:val="Hyperlink"/>
          </w:rPr>
          <w:t>MM13272 - Edits to Prevent Payment of G2211 with Office/Outpatient Evaluation and Management Visit and Modifier 25</w:t>
        </w:r>
      </w:hyperlink>
    </w:p>
    <w:p w14:paraId="53A2EEFC" w14:textId="77777777" w:rsidR="00F66411" w:rsidRPr="006663EB" w:rsidRDefault="00F66411" w:rsidP="00F66411">
      <w:pPr>
        <w:pStyle w:val="webindent1"/>
      </w:pPr>
      <w:r w:rsidRPr="006663EB">
        <w:t>Make sure your billing staff knows about complexity add-on code G2211. Medicare pays separately starting January 1, 2024. We don’t pay when you report an associated O/O E/M visit with modifier 25.</w:t>
      </w:r>
    </w:p>
    <w:p w14:paraId="7B306781" w14:textId="21A6F8DC" w:rsidR="00F66411" w:rsidRDefault="00F66411" w:rsidP="00F66411">
      <w:pPr>
        <w:pStyle w:val="webseparator"/>
      </w:pPr>
      <w:r w:rsidRPr="00031238">
        <w:lastRenderedPageBreak/>
        <w:t>.</w:t>
      </w:r>
    </w:p>
    <w:p w14:paraId="2C643473" w14:textId="6572ABA9" w:rsidR="00291825" w:rsidRPr="00291825" w:rsidRDefault="00291825" w:rsidP="00291825">
      <w:pPr>
        <w:pStyle w:val="webheader"/>
      </w:pPr>
      <w:r w:rsidRPr="00291825">
        <w:t>November 22, 2023</w:t>
      </w:r>
    </w:p>
    <w:p w14:paraId="1B3CF593" w14:textId="77777777" w:rsidR="00291825" w:rsidRPr="00291825" w:rsidRDefault="00000000" w:rsidP="00291825">
      <w:pPr>
        <w:pStyle w:val="webheader3"/>
      </w:pPr>
      <w:hyperlink r:id="rId321" w:tgtFrame="_blank" w:history="1">
        <w:r w:rsidR="00291825" w:rsidRPr="00291825">
          <w:rPr>
            <w:rStyle w:val="Hyperlink"/>
          </w:rPr>
          <w:t>MLN Connects Newsletter: Nov 22, 2023</w:t>
        </w:r>
      </w:hyperlink>
    </w:p>
    <w:p w14:paraId="0CA5BB0F" w14:textId="77777777" w:rsidR="00291825" w:rsidRPr="00291825" w:rsidRDefault="00291825" w:rsidP="00291825">
      <w:pPr>
        <w:pStyle w:val="webnormal"/>
        <w:rPr>
          <w:rStyle w:val="webbold"/>
        </w:rPr>
      </w:pPr>
      <w:r w:rsidRPr="00291825">
        <w:rPr>
          <w:rStyle w:val="webbold"/>
        </w:rPr>
        <w:t>News</w:t>
      </w:r>
    </w:p>
    <w:p w14:paraId="4D05D9D5" w14:textId="77777777" w:rsidR="00291825" w:rsidRPr="00291825" w:rsidRDefault="00291825" w:rsidP="00291825">
      <w:pPr>
        <w:pStyle w:val="webbullet1"/>
      </w:pPr>
      <w:r w:rsidRPr="00291825">
        <w:t>CMS Roundup (Nov 17, 2023)</w:t>
      </w:r>
    </w:p>
    <w:p w14:paraId="7482A0BC" w14:textId="77777777" w:rsidR="00291825" w:rsidRPr="00291825" w:rsidRDefault="00291825" w:rsidP="00291825">
      <w:pPr>
        <w:pStyle w:val="webbullet1"/>
      </w:pPr>
      <w:r w:rsidRPr="00291825">
        <w:t>Provider Enrollment Application Fee: CY 2024</w:t>
      </w:r>
    </w:p>
    <w:p w14:paraId="525D3CC3" w14:textId="77777777" w:rsidR="00291825" w:rsidRPr="00291825" w:rsidRDefault="00291825" w:rsidP="00291825">
      <w:pPr>
        <w:pStyle w:val="webbullet1"/>
      </w:pPr>
      <w:r w:rsidRPr="00291825">
        <w:t>Clinical Laboratory Fee Schedule: CY 2024 Final Payment Determinations &amp; Reporting Delay</w:t>
      </w:r>
    </w:p>
    <w:p w14:paraId="5DF0F767" w14:textId="77777777" w:rsidR="00291825" w:rsidRPr="00291825" w:rsidRDefault="00291825" w:rsidP="00291825">
      <w:pPr>
        <w:pStyle w:val="webbullet1"/>
      </w:pPr>
      <w:r w:rsidRPr="00291825">
        <w:t>Medicare Ground Ambulance Data Collection System: 5 Top Tips</w:t>
      </w:r>
    </w:p>
    <w:p w14:paraId="00502036" w14:textId="77777777" w:rsidR="00291825" w:rsidRPr="00291825" w:rsidRDefault="00291825" w:rsidP="00291825">
      <w:pPr>
        <w:pStyle w:val="webbullet1"/>
      </w:pPr>
      <w:r w:rsidRPr="00291825">
        <w:t>Respiratory Virus Season: Protect Your Patients</w:t>
      </w:r>
    </w:p>
    <w:p w14:paraId="1CF0596A" w14:textId="77777777" w:rsidR="00291825" w:rsidRPr="00291825" w:rsidRDefault="00291825" w:rsidP="00291825">
      <w:pPr>
        <w:pStyle w:val="webnormal"/>
        <w:rPr>
          <w:rStyle w:val="webbold"/>
        </w:rPr>
      </w:pPr>
      <w:r w:rsidRPr="00291825">
        <w:rPr>
          <w:rStyle w:val="webbold"/>
        </w:rPr>
        <w:t>Events</w:t>
      </w:r>
    </w:p>
    <w:p w14:paraId="4BA2E7EA" w14:textId="77777777" w:rsidR="00291825" w:rsidRPr="00291825" w:rsidRDefault="00291825" w:rsidP="00291825">
      <w:pPr>
        <w:pStyle w:val="webbullet1"/>
      </w:pPr>
      <w:r w:rsidRPr="00291825">
        <w:t>Inpatient Rehabilitation Facility Prospective Payment System: Coverage Requirements Webinar — November 29</w:t>
      </w:r>
    </w:p>
    <w:p w14:paraId="43A7CAE8" w14:textId="77777777" w:rsidR="00291825" w:rsidRPr="00291825" w:rsidRDefault="00291825" w:rsidP="00291825">
      <w:pPr>
        <w:pStyle w:val="webbullet1"/>
      </w:pPr>
      <w:r w:rsidRPr="00291825">
        <w:t>Ambulance Open Door Forum — November 30</w:t>
      </w:r>
    </w:p>
    <w:p w14:paraId="17200A63" w14:textId="77777777" w:rsidR="00291825" w:rsidRPr="00291825" w:rsidRDefault="00291825" w:rsidP="00291825">
      <w:pPr>
        <w:pStyle w:val="webnormal"/>
        <w:rPr>
          <w:rStyle w:val="webbold"/>
        </w:rPr>
      </w:pPr>
      <w:r w:rsidRPr="00291825">
        <w:rPr>
          <w:rStyle w:val="webbold"/>
        </w:rPr>
        <w:t>MLN Matters® Articles</w:t>
      </w:r>
    </w:p>
    <w:p w14:paraId="433B4537" w14:textId="77777777" w:rsidR="00291825" w:rsidRPr="00291825" w:rsidRDefault="00291825" w:rsidP="00291825">
      <w:pPr>
        <w:pStyle w:val="webbullet1"/>
      </w:pPr>
      <w:r w:rsidRPr="00291825">
        <w:t>Lymphedema Compression Treatment Items: Implementation</w:t>
      </w:r>
    </w:p>
    <w:p w14:paraId="53DB333C" w14:textId="77777777" w:rsidR="00291825" w:rsidRPr="00291825" w:rsidRDefault="00291825" w:rsidP="00291825">
      <w:pPr>
        <w:pStyle w:val="webbullet1"/>
      </w:pPr>
      <w:r w:rsidRPr="00291825">
        <w:t>ICD-10 &amp; Other Coding Revisions to National Coverage Determinations: January 2024 Update —Revised</w:t>
      </w:r>
    </w:p>
    <w:p w14:paraId="1B495FFD" w14:textId="77777777" w:rsidR="00291825" w:rsidRPr="00291825" w:rsidRDefault="00291825" w:rsidP="00291825">
      <w:pPr>
        <w:pStyle w:val="webnormal"/>
        <w:rPr>
          <w:rStyle w:val="webbold"/>
        </w:rPr>
      </w:pPr>
      <w:r w:rsidRPr="00291825">
        <w:rPr>
          <w:rStyle w:val="webbold"/>
        </w:rPr>
        <w:t>Publications</w:t>
      </w:r>
    </w:p>
    <w:p w14:paraId="68F4228F" w14:textId="77777777" w:rsidR="00291825" w:rsidRPr="00291825" w:rsidRDefault="00291825" w:rsidP="00291825">
      <w:pPr>
        <w:pStyle w:val="webbullet1"/>
      </w:pPr>
      <w:r w:rsidRPr="00291825">
        <w:t>New Ownership Reporting Requirements for Providers Using the Form CMS-855A</w:t>
      </w:r>
    </w:p>
    <w:p w14:paraId="78DEA3E2" w14:textId="77777777" w:rsidR="00291825" w:rsidRPr="00291825" w:rsidRDefault="00291825" w:rsidP="00291825">
      <w:pPr>
        <w:pStyle w:val="webbullet1"/>
      </w:pPr>
      <w:r w:rsidRPr="00291825">
        <w:t>Intravenous Immune Globulin Demonstration — Revised</w:t>
      </w:r>
    </w:p>
    <w:p w14:paraId="10421070" w14:textId="77777777" w:rsidR="00291825" w:rsidRPr="00291825" w:rsidRDefault="00291825" w:rsidP="00291825">
      <w:pPr>
        <w:pStyle w:val="webbullet1"/>
      </w:pPr>
      <w:r w:rsidRPr="00291825">
        <w:t>Repetitive, Scheduled Non-Emergent Ambulance Transport Prior Authorization Model — Revised</w:t>
      </w:r>
    </w:p>
    <w:p w14:paraId="1BA5380E" w14:textId="26FB66F4" w:rsidR="00291825" w:rsidRDefault="00291825" w:rsidP="00291825">
      <w:pPr>
        <w:pStyle w:val="webseparator"/>
      </w:pPr>
      <w:r w:rsidRPr="00291825">
        <w:t>.</w:t>
      </w:r>
    </w:p>
    <w:p w14:paraId="734A4B2E" w14:textId="0233E357" w:rsidR="00196A3C" w:rsidRDefault="00196A3C" w:rsidP="00196A3C">
      <w:pPr>
        <w:pStyle w:val="webheader"/>
      </w:pPr>
      <w:r>
        <w:t>November 21, 2023</w:t>
      </w:r>
    </w:p>
    <w:p w14:paraId="04331D79" w14:textId="77777777" w:rsidR="00196A3C" w:rsidRPr="004F2FAE" w:rsidRDefault="00196A3C" w:rsidP="00196A3C">
      <w:pPr>
        <w:pStyle w:val="webheader3"/>
      </w:pPr>
      <w:r w:rsidRPr="004F2FAE">
        <w:t>Medicare Learning Network® MLN Matters® Articles from CMS</w:t>
      </w:r>
    </w:p>
    <w:p w14:paraId="37FE64E1" w14:textId="77777777" w:rsidR="00196A3C" w:rsidRPr="004F2FAE" w:rsidRDefault="00196A3C" w:rsidP="00196A3C">
      <w:pPr>
        <w:pStyle w:val="webnormal"/>
        <w:rPr>
          <w:rStyle w:val="webbold"/>
        </w:rPr>
      </w:pPr>
      <w:r w:rsidRPr="004F2FAE">
        <w:rPr>
          <w:rStyle w:val="webbold"/>
        </w:rPr>
        <w:t>New:</w:t>
      </w:r>
    </w:p>
    <w:p w14:paraId="3570CEE0" w14:textId="77777777" w:rsidR="00196A3C" w:rsidRDefault="00000000" w:rsidP="00196A3C">
      <w:pPr>
        <w:pStyle w:val="webbullet1"/>
      </w:pPr>
      <w:hyperlink r:id="rId322" w:history="1">
        <w:r w:rsidR="00196A3C" w:rsidRPr="00B32CB6">
          <w:rPr>
            <w:rStyle w:val="Hyperlink"/>
          </w:rPr>
          <w:t>MM13429 - Beta Amyloid Positron Emission Tomography in Dementia and Neurodegenerative Disease</w:t>
        </w:r>
      </w:hyperlink>
    </w:p>
    <w:p w14:paraId="43BD37A0" w14:textId="77777777" w:rsidR="00196A3C" w:rsidRPr="00690182" w:rsidRDefault="00196A3C" w:rsidP="00196A3C">
      <w:pPr>
        <w:pStyle w:val="webindent1"/>
      </w:pPr>
      <w:r w:rsidRPr="00B32CB6">
        <w:t>Make sure your billing staff knows</w:t>
      </w:r>
      <w:r>
        <w:t xml:space="preserve"> </w:t>
      </w:r>
      <w:r w:rsidRPr="00B32CB6">
        <w:t>CMS removed NCD 220.6.20 NCD</w:t>
      </w:r>
      <w:r>
        <w:t xml:space="preserve"> </w:t>
      </w:r>
      <w:r w:rsidRPr="00B32CB6">
        <w:t>Manual, effective October 13, 2023</w:t>
      </w:r>
      <w:r>
        <w:t>.</w:t>
      </w:r>
      <w:r w:rsidRPr="00B32CB6">
        <w:t xml:space="preserve"> Your MACs will make coverage determinations for Positron Emission Tomography (PET beta amyloid imaging for dementia and neurodegenerative disease</w:t>
      </w:r>
      <w:r>
        <w:t>.</w:t>
      </w:r>
    </w:p>
    <w:p w14:paraId="4CC316B0" w14:textId="42BC558C" w:rsidR="00196A3C" w:rsidRDefault="00196A3C" w:rsidP="00196A3C">
      <w:pPr>
        <w:pStyle w:val="webseparator"/>
      </w:pPr>
      <w:r w:rsidRPr="00031238">
        <w:t>.</w:t>
      </w:r>
    </w:p>
    <w:p w14:paraId="23567617" w14:textId="47F2E835" w:rsidR="00091A14" w:rsidRDefault="00091A14" w:rsidP="00091A14">
      <w:pPr>
        <w:pStyle w:val="webheader"/>
      </w:pPr>
      <w:r>
        <w:t>November 16, 2023</w:t>
      </w:r>
    </w:p>
    <w:p w14:paraId="0A86C8AB" w14:textId="77777777" w:rsidR="009906BE" w:rsidRPr="009906BE" w:rsidRDefault="00000000" w:rsidP="009906BE">
      <w:pPr>
        <w:pStyle w:val="webheader3"/>
      </w:pPr>
      <w:hyperlink r:id="rId323" w:history="1">
        <w:r w:rsidR="009906BE" w:rsidRPr="009906BE">
          <w:rPr>
            <w:rStyle w:val="Hyperlink"/>
          </w:rPr>
          <w:t>MLN Connects Newsletter: Nov 16, 2023</w:t>
        </w:r>
      </w:hyperlink>
    </w:p>
    <w:p w14:paraId="6FCCEF9B" w14:textId="77777777" w:rsidR="009906BE" w:rsidRPr="009906BE" w:rsidRDefault="009906BE" w:rsidP="009906BE">
      <w:pPr>
        <w:pStyle w:val="webnormal"/>
        <w:rPr>
          <w:rStyle w:val="webbold"/>
        </w:rPr>
      </w:pPr>
      <w:r w:rsidRPr="009906BE">
        <w:rPr>
          <w:rStyle w:val="webbold"/>
        </w:rPr>
        <w:t>News</w:t>
      </w:r>
    </w:p>
    <w:p w14:paraId="241102F3" w14:textId="77777777" w:rsidR="009906BE" w:rsidRPr="009906BE" w:rsidRDefault="009906BE" w:rsidP="009906BE">
      <w:pPr>
        <w:pStyle w:val="webbullet1"/>
      </w:pPr>
      <w:r w:rsidRPr="009906BE">
        <w:lastRenderedPageBreak/>
        <w:t>Unprecedented Efforts to Increase Transparency of Nursing Home Ownership</w:t>
      </w:r>
    </w:p>
    <w:p w14:paraId="3BAADEA6" w14:textId="77777777" w:rsidR="009906BE" w:rsidRPr="009906BE" w:rsidRDefault="009906BE" w:rsidP="009906BE">
      <w:pPr>
        <w:pStyle w:val="webbullet1"/>
      </w:pPr>
      <w:r w:rsidRPr="009906BE">
        <w:t>Hospital Price Transparency: Use Required CMS Template Layout to Encode Hospital Standard Charge Information</w:t>
      </w:r>
    </w:p>
    <w:p w14:paraId="252C4CE4" w14:textId="77777777" w:rsidR="009906BE" w:rsidRPr="009906BE" w:rsidRDefault="009906BE" w:rsidP="009906BE">
      <w:pPr>
        <w:pStyle w:val="webbullet1"/>
      </w:pPr>
      <w:r w:rsidRPr="009906BE">
        <w:t>Quality Payment Program: Preview Your Performance Information by December 12</w:t>
      </w:r>
    </w:p>
    <w:p w14:paraId="2F8E7E5A" w14:textId="77777777" w:rsidR="009906BE" w:rsidRPr="009906BE" w:rsidRDefault="009906BE" w:rsidP="009906BE">
      <w:pPr>
        <w:pStyle w:val="webbullet1"/>
      </w:pPr>
      <w:r w:rsidRPr="009906BE">
        <w:t>Medicare Participation for CY 2024</w:t>
      </w:r>
    </w:p>
    <w:p w14:paraId="08920D07" w14:textId="77777777" w:rsidR="009906BE" w:rsidRPr="009906BE" w:rsidRDefault="009906BE" w:rsidP="009906BE">
      <w:pPr>
        <w:pStyle w:val="webbullet1"/>
      </w:pPr>
      <w:r w:rsidRPr="009906BE">
        <w:t>Hospice: New Requirement for Physicians Who Certify Patient Eligibility</w:t>
      </w:r>
    </w:p>
    <w:p w14:paraId="660A8036" w14:textId="77777777" w:rsidR="009906BE" w:rsidRPr="009906BE" w:rsidRDefault="009906BE" w:rsidP="009906BE">
      <w:pPr>
        <w:pStyle w:val="webbullet1"/>
      </w:pPr>
      <w:r w:rsidRPr="009906BE">
        <w:t>Medicare Ground Ambulance Data Collection System: CY 2024 Final Policies, Printable Instrument, &amp; FAQs</w:t>
      </w:r>
    </w:p>
    <w:p w14:paraId="3BE57A13" w14:textId="77777777" w:rsidR="009906BE" w:rsidRPr="009906BE" w:rsidRDefault="009906BE" w:rsidP="009906BE">
      <w:pPr>
        <w:pStyle w:val="webbullet1"/>
      </w:pPr>
      <w:r w:rsidRPr="009906BE">
        <w:t>CMS Health Information Handler Helps You Submit Medical Review Documentation Electronically</w:t>
      </w:r>
    </w:p>
    <w:p w14:paraId="6D88F84D" w14:textId="77777777" w:rsidR="009906BE" w:rsidRPr="009906BE" w:rsidRDefault="009906BE" w:rsidP="009906BE">
      <w:pPr>
        <w:pStyle w:val="webbullet1"/>
      </w:pPr>
      <w:r w:rsidRPr="009906BE">
        <w:t>National Rural Health Day: Address Unique Health Care Needs</w:t>
      </w:r>
    </w:p>
    <w:p w14:paraId="3AAA942A" w14:textId="77777777" w:rsidR="009906BE" w:rsidRPr="009906BE" w:rsidRDefault="009906BE" w:rsidP="009906BE">
      <w:pPr>
        <w:pStyle w:val="webbullet1"/>
      </w:pPr>
      <w:r w:rsidRPr="009906BE">
        <w:t>Lung Cancer: Help Your Patients Reduce Their Risk</w:t>
      </w:r>
    </w:p>
    <w:p w14:paraId="3D02E234" w14:textId="77777777" w:rsidR="009906BE" w:rsidRPr="009906BE" w:rsidRDefault="009906BE" w:rsidP="009906BE">
      <w:pPr>
        <w:pStyle w:val="webnormal"/>
        <w:rPr>
          <w:rStyle w:val="webbold"/>
        </w:rPr>
      </w:pPr>
      <w:r w:rsidRPr="009906BE">
        <w:rPr>
          <w:rStyle w:val="webbold"/>
        </w:rPr>
        <w:t>Compliance</w:t>
      </w:r>
    </w:p>
    <w:p w14:paraId="32ACC1A7" w14:textId="77777777" w:rsidR="009906BE" w:rsidRPr="009906BE" w:rsidRDefault="009906BE" w:rsidP="009906BE">
      <w:pPr>
        <w:pStyle w:val="webbullet1"/>
      </w:pPr>
      <w:r w:rsidRPr="009906BE">
        <w:t>Skilled Nursing Facility: Appropriate Use of Place-Of-Service Codes</w:t>
      </w:r>
    </w:p>
    <w:p w14:paraId="288DF890" w14:textId="77777777" w:rsidR="009906BE" w:rsidRPr="009906BE" w:rsidRDefault="009906BE" w:rsidP="009906BE">
      <w:pPr>
        <w:pStyle w:val="webnormal"/>
        <w:rPr>
          <w:rStyle w:val="webbold"/>
        </w:rPr>
      </w:pPr>
      <w:r w:rsidRPr="009906BE">
        <w:rPr>
          <w:rStyle w:val="webbold"/>
        </w:rPr>
        <w:t xml:space="preserve">Claims, </w:t>
      </w:r>
      <w:proofErr w:type="spellStart"/>
      <w:r w:rsidRPr="009906BE">
        <w:rPr>
          <w:rStyle w:val="webbold"/>
        </w:rPr>
        <w:t>Pricers</w:t>
      </w:r>
      <w:proofErr w:type="spellEnd"/>
      <w:r w:rsidRPr="009906BE">
        <w:rPr>
          <w:rStyle w:val="webbold"/>
        </w:rPr>
        <w:t>, &amp; Codes</w:t>
      </w:r>
    </w:p>
    <w:p w14:paraId="69857E6F" w14:textId="77777777" w:rsidR="009906BE" w:rsidRPr="009906BE" w:rsidRDefault="009906BE" w:rsidP="009906BE">
      <w:pPr>
        <w:pStyle w:val="webbullet1"/>
      </w:pPr>
      <w:proofErr w:type="spellStart"/>
      <w:r w:rsidRPr="009906BE">
        <w:t>Vagus</w:t>
      </w:r>
      <w:proofErr w:type="spellEnd"/>
      <w:r w:rsidRPr="009906BE">
        <w:t xml:space="preserve"> Nerve Stimulators: Transitional Pass-through Status for HCPCS Code C1827 — Updated</w:t>
      </w:r>
    </w:p>
    <w:p w14:paraId="41504529" w14:textId="77777777" w:rsidR="009906BE" w:rsidRPr="009906BE" w:rsidRDefault="009906BE" w:rsidP="009906BE">
      <w:pPr>
        <w:pStyle w:val="webnormal"/>
        <w:rPr>
          <w:rStyle w:val="webbold"/>
        </w:rPr>
      </w:pPr>
      <w:r w:rsidRPr="009906BE">
        <w:rPr>
          <w:rStyle w:val="webbold"/>
        </w:rPr>
        <w:t>MLN Matters® Articles</w:t>
      </w:r>
    </w:p>
    <w:p w14:paraId="3F7A11C2" w14:textId="77777777" w:rsidR="009906BE" w:rsidRPr="009906BE" w:rsidRDefault="009906BE" w:rsidP="009906BE">
      <w:pPr>
        <w:pStyle w:val="webbullet1"/>
      </w:pPr>
      <w:r w:rsidRPr="009906BE">
        <w:t>Home Health Prospective Payment System: CY 2024 Update</w:t>
      </w:r>
    </w:p>
    <w:p w14:paraId="49080D7A" w14:textId="77777777" w:rsidR="009906BE" w:rsidRPr="009906BE" w:rsidRDefault="009906BE" w:rsidP="009906BE">
      <w:pPr>
        <w:pStyle w:val="webbullet1"/>
      </w:pPr>
      <w:r w:rsidRPr="009906BE">
        <w:t>Provider Enrollment Changes to the Medicare Program Integrity Manual</w:t>
      </w:r>
    </w:p>
    <w:p w14:paraId="54F9DE88" w14:textId="77777777" w:rsidR="009906BE" w:rsidRPr="009906BE" w:rsidRDefault="009906BE" w:rsidP="009906BE">
      <w:pPr>
        <w:pStyle w:val="webbullet1"/>
      </w:pPr>
      <w:r w:rsidRPr="009906BE">
        <w:t>Separate Payment for Disposable Negative Pressure Wound Therapy Devices on Home Health Claims</w:t>
      </w:r>
    </w:p>
    <w:p w14:paraId="10DADFC0" w14:textId="77777777" w:rsidR="009906BE" w:rsidRPr="009906BE" w:rsidRDefault="009906BE" w:rsidP="009906BE">
      <w:pPr>
        <w:pStyle w:val="webbullet1"/>
      </w:pPr>
      <w:r w:rsidRPr="009906BE">
        <w:t>Allowing Audiologists to Provide Certain Diagnostic Tests Without a Physician Order — Revised</w:t>
      </w:r>
    </w:p>
    <w:p w14:paraId="37C68225" w14:textId="77777777" w:rsidR="009906BE" w:rsidRPr="009906BE" w:rsidRDefault="009906BE" w:rsidP="009906BE">
      <w:pPr>
        <w:pStyle w:val="webnormal"/>
        <w:rPr>
          <w:rStyle w:val="webbold"/>
        </w:rPr>
      </w:pPr>
      <w:r w:rsidRPr="009906BE">
        <w:rPr>
          <w:rStyle w:val="webbold"/>
        </w:rPr>
        <w:t>Multimedia</w:t>
      </w:r>
    </w:p>
    <w:p w14:paraId="557BA486" w14:textId="77777777" w:rsidR="009906BE" w:rsidRPr="009906BE" w:rsidRDefault="009906BE" w:rsidP="009906BE">
      <w:pPr>
        <w:pStyle w:val="webbullet1"/>
      </w:pPr>
      <w:r w:rsidRPr="009906BE">
        <w:t>Home Health Agency Perspectives on Innovation: Panel Materials</w:t>
      </w:r>
    </w:p>
    <w:p w14:paraId="41F5B753" w14:textId="2772E828" w:rsidR="009906BE" w:rsidRDefault="009906BE" w:rsidP="009906BE">
      <w:pPr>
        <w:pStyle w:val="webseparator"/>
      </w:pPr>
      <w:r w:rsidRPr="009906BE">
        <w:t>.</w:t>
      </w:r>
    </w:p>
    <w:p w14:paraId="46FD1298" w14:textId="55EEB72A" w:rsidR="00091A14" w:rsidRPr="00BB1FDF" w:rsidRDefault="00091A14" w:rsidP="00091A14">
      <w:pPr>
        <w:pStyle w:val="webheader3"/>
      </w:pPr>
      <w:r>
        <w:t>Medical policy</w:t>
      </w:r>
    </w:p>
    <w:p w14:paraId="75BF1A92" w14:textId="77777777" w:rsidR="00091A14" w:rsidRPr="00442561" w:rsidRDefault="00091A14" w:rsidP="00091A14">
      <w:pPr>
        <w:pStyle w:val="webnormal"/>
        <w:rPr>
          <w:rStyle w:val="webbold"/>
        </w:rPr>
      </w:pPr>
      <w:r w:rsidRPr="00442561">
        <w:rPr>
          <w:rStyle w:val="webbold"/>
        </w:rPr>
        <w:t>The following billing and coding articles have been revised:</w:t>
      </w:r>
    </w:p>
    <w:p w14:paraId="3F6B4C93" w14:textId="77777777" w:rsidR="00091A14" w:rsidRPr="00844833" w:rsidRDefault="00000000" w:rsidP="00091A14">
      <w:pPr>
        <w:pStyle w:val="webbullet1"/>
      </w:pPr>
      <w:hyperlink r:id="rId324" w:history="1">
        <w:r w:rsidR="00091A14" w:rsidRPr="00785859">
          <w:rPr>
            <w:rStyle w:val="Hyperlink"/>
          </w:rPr>
          <w:t xml:space="preserve">Billing and </w:t>
        </w:r>
        <w:r w:rsidR="00091A14">
          <w:rPr>
            <w:rStyle w:val="Hyperlink"/>
          </w:rPr>
          <w:t>c</w:t>
        </w:r>
        <w:r w:rsidR="00091A14" w:rsidRPr="00785859">
          <w:rPr>
            <w:rStyle w:val="Hyperlink"/>
          </w:rPr>
          <w:t>oding: Approved Drugs and Biologicals; Includes Cancer Chemotherapeutic Agents (A53049)</w:t>
        </w:r>
      </w:hyperlink>
    </w:p>
    <w:p w14:paraId="12656EDC" w14:textId="77777777" w:rsidR="00091A14" w:rsidRPr="00844833" w:rsidRDefault="00000000" w:rsidP="00091A14">
      <w:pPr>
        <w:pStyle w:val="webbullet1"/>
      </w:pPr>
      <w:hyperlink r:id="rId325" w:history="1">
        <w:r w:rsidR="00091A14" w:rsidRPr="00785859">
          <w:rPr>
            <w:rStyle w:val="Hyperlink"/>
          </w:rPr>
          <w:t xml:space="preserve">Billing and </w:t>
        </w:r>
        <w:r w:rsidR="00091A14">
          <w:rPr>
            <w:rStyle w:val="Hyperlink"/>
          </w:rPr>
          <w:t>c</w:t>
        </w:r>
        <w:r w:rsidR="00091A14" w:rsidRPr="00785859">
          <w:rPr>
            <w:rStyle w:val="Hyperlink"/>
          </w:rPr>
          <w:t>oding: Epidural Steroid Injections for Pain Management (A56681)</w:t>
        </w:r>
      </w:hyperlink>
    </w:p>
    <w:p w14:paraId="585A9E06" w14:textId="77777777" w:rsidR="00091A14" w:rsidRPr="00844833" w:rsidRDefault="00000000" w:rsidP="00091A14">
      <w:pPr>
        <w:pStyle w:val="webbullet1"/>
      </w:pPr>
      <w:hyperlink r:id="rId326" w:history="1">
        <w:r w:rsidR="00091A14" w:rsidRPr="00785859">
          <w:rPr>
            <w:rStyle w:val="Hyperlink"/>
          </w:rPr>
          <w:t xml:space="preserve">Billing and </w:t>
        </w:r>
        <w:r w:rsidR="00091A14">
          <w:rPr>
            <w:rStyle w:val="Hyperlink"/>
          </w:rPr>
          <w:t>c</w:t>
        </w:r>
        <w:r w:rsidR="00091A14" w:rsidRPr="00785859">
          <w:rPr>
            <w:rStyle w:val="Hyperlink"/>
          </w:rPr>
          <w:t>oding: Micro-Invasive Glaucoma Surgery (MIGS) (A56633)</w:t>
        </w:r>
      </w:hyperlink>
    </w:p>
    <w:p w14:paraId="276D3D8C" w14:textId="77777777" w:rsidR="00091A14" w:rsidRPr="00910FE9" w:rsidRDefault="00000000" w:rsidP="00091A14">
      <w:pPr>
        <w:pStyle w:val="webbullet1"/>
      </w:pPr>
      <w:hyperlink r:id="rId327" w:history="1">
        <w:r w:rsidR="00091A14" w:rsidRPr="00785859">
          <w:rPr>
            <w:rStyle w:val="Hyperlink"/>
          </w:rPr>
          <w:t xml:space="preserve">Billing and </w:t>
        </w:r>
        <w:r w:rsidR="00091A14">
          <w:rPr>
            <w:rStyle w:val="Hyperlink"/>
          </w:rPr>
          <w:t>c</w:t>
        </w:r>
        <w:r w:rsidR="00091A14" w:rsidRPr="00785859">
          <w:rPr>
            <w:rStyle w:val="Hyperlink"/>
          </w:rPr>
          <w:t>oding: Surgical Treatment of Nails (A52998)</w:t>
        </w:r>
      </w:hyperlink>
    </w:p>
    <w:p w14:paraId="58A41537" w14:textId="5C232D6D" w:rsidR="00091A14" w:rsidRDefault="00091A14" w:rsidP="00091A14">
      <w:pPr>
        <w:pStyle w:val="webseparator"/>
      </w:pPr>
      <w:r w:rsidRPr="00031238">
        <w:t>.</w:t>
      </w:r>
    </w:p>
    <w:p w14:paraId="69662AF7" w14:textId="797D57F4" w:rsidR="008B21D2" w:rsidRDefault="008B21D2" w:rsidP="008B21D2">
      <w:pPr>
        <w:pStyle w:val="webheader"/>
      </w:pPr>
      <w:r>
        <w:t>November 15, 2023</w:t>
      </w:r>
    </w:p>
    <w:p w14:paraId="0F8B2E2F" w14:textId="77777777" w:rsidR="008B21D2" w:rsidRPr="00BB1FDF" w:rsidRDefault="008B21D2" w:rsidP="008B21D2">
      <w:pPr>
        <w:pStyle w:val="webheader3"/>
      </w:pPr>
      <w:bookmarkStart w:id="15" w:name="_Hlk150349198"/>
      <w:r>
        <w:t>Medical policy</w:t>
      </w:r>
    </w:p>
    <w:p w14:paraId="69777C7D" w14:textId="77777777" w:rsidR="008B21D2" w:rsidRPr="006F4D3E" w:rsidRDefault="008B21D2" w:rsidP="008B21D2">
      <w:pPr>
        <w:pStyle w:val="webnormal"/>
        <w:rPr>
          <w:rStyle w:val="webbold"/>
        </w:rPr>
      </w:pPr>
      <w:r w:rsidRPr="006F4D3E">
        <w:rPr>
          <w:rStyle w:val="webbold"/>
        </w:rPr>
        <w:lastRenderedPageBreak/>
        <w:t>The following billing and coding article has been revised:</w:t>
      </w:r>
    </w:p>
    <w:p w14:paraId="27EFC930" w14:textId="77777777" w:rsidR="008B21D2" w:rsidRPr="00910FE9" w:rsidRDefault="00000000" w:rsidP="008B21D2">
      <w:pPr>
        <w:pStyle w:val="webbullet1"/>
      </w:pPr>
      <w:hyperlink r:id="rId328" w:history="1">
        <w:r w:rsidR="008B21D2" w:rsidRPr="004A4E2A">
          <w:rPr>
            <w:rStyle w:val="Hyperlink"/>
          </w:rPr>
          <w:t xml:space="preserve">Billing and </w:t>
        </w:r>
        <w:r w:rsidR="008B21D2">
          <w:rPr>
            <w:rStyle w:val="Hyperlink"/>
          </w:rPr>
          <w:t>c</w:t>
        </w:r>
        <w:r w:rsidR="008B21D2" w:rsidRPr="004A4E2A">
          <w:rPr>
            <w:rStyle w:val="Hyperlink"/>
          </w:rPr>
          <w:t>oding: Botulinum Toxins (A58423)</w:t>
        </w:r>
      </w:hyperlink>
      <w:bookmarkEnd w:id="15"/>
    </w:p>
    <w:p w14:paraId="05715F6A" w14:textId="26D75483" w:rsidR="008B21D2" w:rsidRDefault="008B21D2" w:rsidP="008B21D2">
      <w:pPr>
        <w:pStyle w:val="webseparator"/>
      </w:pPr>
      <w:r w:rsidRPr="00031238">
        <w:t>.</w:t>
      </w:r>
    </w:p>
    <w:p w14:paraId="25F08711" w14:textId="7EAE72A7" w:rsidR="00CB41F6" w:rsidRDefault="00CB41F6" w:rsidP="00CB41F6">
      <w:pPr>
        <w:pStyle w:val="webheader"/>
      </w:pPr>
      <w:r>
        <w:t>November 14, 2023</w:t>
      </w:r>
    </w:p>
    <w:p w14:paraId="177A4DE0" w14:textId="3CF2391F" w:rsidR="00CB41F6" w:rsidRPr="00CB41F6" w:rsidRDefault="00CB41F6" w:rsidP="00CB41F6">
      <w:pPr>
        <w:pStyle w:val="webheader3"/>
        <w:rPr>
          <w:rStyle w:val="Hyperlink"/>
          <w:rFonts w:ascii="Verdana" w:hAnsi="Verdana"/>
        </w:rPr>
      </w:pPr>
      <w:r>
        <w:rPr>
          <w:rFonts w:ascii="Arial" w:hAnsi="Arial"/>
        </w:rPr>
        <w:fldChar w:fldCharType="begin"/>
      </w:r>
      <w:r>
        <w:rPr>
          <w:rFonts w:ascii="Arial" w:hAnsi="Arial"/>
        </w:rPr>
        <w:instrText xml:space="preserve"> HYPERLINK "http://www.novitas-solutions.com/webcenter/portal/MedicareJL/pagebyid?contentId=00003625" </w:instrText>
      </w:r>
      <w:r>
        <w:rPr>
          <w:rFonts w:ascii="Arial" w:hAnsi="Arial"/>
        </w:rPr>
      </w:r>
      <w:r>
        <w:rPr>
          <w:rFonts w:ascii="Arial" w:hAnsi="Arial"/>
        </w:rPr>
        <w:fldChar w:fldCharType="separate"/>
      </w:r>
      <w:r w:rsidRPr="00CB41F6">
        <w:rPr>
          <w:rStyle w:val="Hyperlink"/>
        </w:rPr>
        <w:t>Open claim issues</w:t>
      </w:r>
      <w:r w:rsidRPr="00CB41F6">
        <w:rPr>
          <w:rStyle w:val="Hyperlink"/>
          <w:rFonts w:ascii="Verdana" w:hAnsi="Verdana"/>
        </w:rPr>
        <w:t xml:space="preserve"> </w:t>
      </w:r>
    </w:p>
    <w:p w14:paraId="4A0A54C7" w14:textId="4DD3F39C" w:rsidR="00CB41F6" w:rsidRPr="00105B16" w:rsidRDefault="00CB41F6" w:rsidP="00CB41F6">
      <w:pPr>
        <w:pStyle w:val="webnormal"/>
      </w:pPr>
      <w:r>
        <w:rPr>
          <w:b/>
          <w:sz w:val="28"/>
          <w:szCs w:val="20"/>
        </w:rPr>
        <w:fldChar w:fldCharType="end"/>
      </w:r>
      <w:r w:rsidRPr="00105B16">
        <w:t>Update has been made for end stage renal dialysis (ESRD) denying incorrectly with reason code 37187.</w:t>
      </w:r>
      <w:r>
        <w:t xml:space="preserve"> </w:t>
      </w:r>
      <w:r w:rsidRPr="00105B16">
        <w:t>The mass adjustments have been initiated as Type of Bill 72J on November 7, 2023. These adjustments should be near finalization.</w:t>
      </w:r>
    </w:p>
    <w:p w14:paraId="136F0A73" w14:textId="488DCA0E" w:rsidR="00CB41F6" w:rsidRDefault="00CB41F6" w:rsidP="00CB41F6">
      <w:pPr>
        <w:pStyle w:val="webseparator"/>
      </w:pPr>
      <w:r w:rsidRPr="00031238">
        <w:t>.</w:t>
      </w:r>
    </w:p>
    <w:p w14:paraId="5C07487B" w14:textId="3DBCEA23" w:rsidR="005D41CA" w:rsidRDefault="005D41CA" w:rsidP="005D41CA">
      <w:pPr>
        <w:pStyle w:val="webheader"/>
      </w:pPr>
      <w:r>
        <w:t>November 13, 2023</w:t>
      </w:r>
    </w:p>
    <w:p w14:paraId="1E748056" w14:textId="77777777" w:rsidR="005D41CA" w:rsidRDefault="005D41CA" w:rsidP="005D41CA">
      <w:pPr>
        <w:pStyle w:val="webheader3"/>
      </w:pPr>
      <w:r>
        <w:t>Medical policy</w:t>
      </w:r>
    </w:p>
    <w:p w14:paraId="766C1B10" w14:textId="6858E285" w:rsidR="005D41CA" w:rsidRPr="00FC0760" w:rsidRDefault="005D41CA" w:rsidP="005D41CA">
      <w:pPr>
        <w:pStyle w:val="webnormal"/>
      </w:pPr>
      <w:r w:rsidRPr="00FC0760">
        <w:t xml:space="preserve">The comment period is now closed for the </w:t>
      </w:r>
      <w:r>
        <w:t>p</w:t>
      </w:r>
      <w:r w:rsidRPr="00FC0760">
        <w:t xml:space="preserve">roposed LCD listed below. Comments received will be reviewed by our </w:t>
      </w:r>
      <w:r>
        <w:t>c</w:t>
      </w:r>
      <w:r w:rsidRPr="00FC0760">
        <w:t xml:space="preserve">ontractor </w:t>
      </w:r>
      <w:r>
        <w:t>m</w:t>
      </w:r>
      <w:r w:rsidRPr="00FC0760">
        <w:t xml:space="preserve">edical </w:t>
      </w:r>
      <w:r>
        <w:t>d</w:t>
      </w:r>
      <w:r w:rsidRPr="00FC0760">
        <w:t xml:space="preserve">irectors. The </w:t>
      </w:r>
      <w:r w:rsidR="00217B1B">
        <w:t>r</w:t>
      </w:r>
      <w:r w:rsidRPr="00FC0760">
        <w:t xml:space="preserve">esponse to </w:t>
      </w:r>
      <w:r>
        <w:t>c</w:t>
      </w:r>
      <w:r w:rsidRPr="00FC0760">
        <w:t xml:space="preserve">omments </w:t>
      </w:r>
      <w:r>
        <w:t>a</w:t>
      </w:r>
      <w:r w:rsidRPr="00FC0760">
        <w:t>rticle will be posted to our website when the final LCD is posted for notice.</w:t>
      </w:r>
    </w:p>
    <w:p w14:paraId="2C571B04" w14:textId="77777777" w:rsidR="005D41CA" w:rsidRPr="00FC0760" w:rsidRDefault="00000000" w:rsidP="005D41CA">
      <w:pPr>
        <w:pStyle w:val="webbullet1"/>
      </w:pPr>
      <w:hyperlink r:id="rId329" w:history="1">
        <w:r w:rsidR="005D41CA" w:rsidRPr="00FC0760">
          <w:rPr>
            <w:rStyle w:val="Hyperlink"/>
          </w:rPr>
          <w:t>Allergen Immunotherapy (DL36240)</w:t>
        </w:r>
      </w:hyperlink>
    </w:p>
    <w:p w14:paraId="3FC0A1AD" w14:textId="30C13A1D" w:rsidR="005D41CA" w:rsidRDefault="005D41CA" w:rsidP="005D41CA">
      <w:pPr>
        <w:pStyle w:val="webseparator"/>
      </w:pPr>
      <w:r w:rsidRPr="00031238">
        <w:t>.</w:t>
      </w:r>
    </w:p>
    <w:p w14:paraId="0FA26F51" w14:textId="78D5DE5E" w:rsidR="00AA0760" w:rsidRDefault="00AA0760" w:rsidP="00AA0760">
      <w:pPr>
        <w:pStyle w:val="webheader"/>
      </w:pPr>
      <w:r>
        <w:t>November 10, 2023</w:t>
      </w:r>
    </w:p>
    <w:p w14:paraId="65951CF0" w14:textId="77777777" w:rsidR="00AA0760" w:rsidRPr="004F2FAE" w:rsidRDefault="00AA0760" w:rsidP="00AA0760">
      <w:pPr>
        <w:pStyle w:val="webheader3"/>
      </w:pPr>
      <w:r w:rsidRPr="004F2FAE">
        <w:t>Medicare Learning Network® MLN Matters® Articles from CMS</w:t>
      </w:r>
    </w:p>
    <w:p w14:paraId="24840AF7" w14:textId="77777777" w:rsidR="00AA0760" w:rsidRPr="004F2FAE" w:rsidRDefault="00AA0760" w:rsidP="00AA0760">
      <w:pPr>
        <w:pStyle w:val="webnormal"/>
        <w:rPr>
          <w:rStyle w:val="webbold"/>
        </w:rPr>
      </w:pPr>
      <w:r w:rsidRPr="004F2FAE">
        <w:rPr>
          <w:rStyle w:val="webbold"/>
        </w:rPr>
        <w:t>New:</w:t>
      </w:r>
    </w:p>
    <w:p w14:paraId="78A56F28" w14:textId="77777777" w:rsidR="00AA0760" w:rsidRDefault="00000000" w:rsidP="00AA0760">
      <w:pPr>
        <w:pStyle w:val="webbullet1"/>
      </w:pPr>
      <w:hyperlink r:id="rId330" w:history="1">
        <w:r w:rsidR="00AA0760" w:rsidRPr="004F2FAE">
          <w:rPr>
            <w:rStyle w:val="Hyperlink"/>
          </w:rPr>
          <w:t xml:space="preserve">MM13331 - Provider Enrollment Changes to the Medicare Program Integrity Manual </w:t>
        </w:r>
      </w:hyperlink>
      <w:r w:rsidR="00AA0760">
        <w:t xml:space="preserve"> </w:t>
      </w:r>
    </w:p>
    <w:p w14:paraId="7DA65208" w14:textId="77777777" w:rsidR="00AA0760" w:rsidRPr="00690182" w:rsidRDefault="00AA0760" w:rsidP="00AA0760">
      <w:pPr>
        <w:pStyle w:val="webindent1"/>
      </w:pPr>
      <w:r w:rsidRPr="004F2FAE">
        <w:t>Make sure your billing staff knows about these changes effective January 1, 2024</w:t>
      </w:r>
      <w:r>
        <w:t>,</w:t>
      </w:r>
      <w:r w:rsidRPr="004F2FAE">
        <w:t xml:space="preserve"> Medicare enrollment of MFTs and MHCs</w:t>
      </w:r>
      <w:r>
        <w:t>, and</w:t>
      </w:r>
      <w:r w:rsidRPr="004F2FAE">
        <w:t xml:space="preserve"> </w:t>
      </w:r>
      <w:r>
        <w:t>o</w:t>
      </w:r>
      <w:r w:rsidRPr="004F2FAE">
        <w:t>ther provider enrollment policy updates like denial reasons and revocations</w:t>
      </w:r>
      <w:r>
        <w:t>.</w:t>
      </w:r>
    </w:p>
    <w:p w14:paraId="050E460F" w14:textId="36C9B3B0" w:rsidR="00AA0760" w:rsidRDefault="00AA0760" w:rsidP="00AA0760">
      <w:pPr>
        <w:pStyle w:val="webseparator"/>
      </w:pPr>
      <w:r w:rsidRPr="00031238">
        <w:t>.</w:t>
      </w:r>
    </w:p>
    <w:p w14:paraId="3AE6BA16" w14:textId="776F549F" w:rsidR="00110A55" w:rsidRPr="00110A55" w:rsidRDefault="00110A55" w:rsidP="00110A55">
      <w:pPr>
        <w:pStyle w:val="webheader"/>
      </w:pPr>
      <w:r w:rsidRPr="00110A55">
        <w:t>November 9, 2023</w:t>
      </w:r>
    </w:p>
    <w:p w14:paraId="407DACBE" w14:textId="77777777" w:rsidR="00110A55" w:rsidRPr="00110A55" w:rsidRDefault="00000000" w:rsidP="00110A55">
      <w:pPr>
        <w:pStyle w:val="webheader3"/>
      </w:pPr>
      <w:hyperlink r:id="rId331" w:tgtFrame="_blank" w:history="1">
        <w:r w:rsidR="00110A55" w:rsidRPr="00110A55">
          <w:rPr>
            <w:rStyle w:val="Hyperlink"/>
          </w:rPr>
          <w:t>MLN Connects Newsletter: Nov 9, 2023</w:t>
        </w:r>
      </w:hyperlink>
    </w:p>
    <w:p w14:paraId="3058CB31" w14:textId="77777777" w:rsidR="00110A55" w:rsidRPr="00110A55" w:rsidRDefault="00110A55" w:rsidP="00110A55">
      <w:pPr>
        <w:pStyle w:val="webnormal"/>
        <w:rPr>
          <w:rStyle w:val="webbold"/>
        </w:rPr>
      </w:pPr>
      <w:r w:rsidRPr="00110A55">
        <w:rPr>
          <w:rStyle w:val="webbold"/>
        </w:rPr>
        <w:t>News</w:t>
      </w:r>
    </w:p>
    <w:p w14:paraId="5977EC4B" w14:textId="77777777" w:rsidR="00110A55" w:rsidRPr="00110A55" w:rsidRDefault="00110A55" w:rsidP="00110A55">
      <w:pPr>
        <w:pStyle w:val="webbullet1"/>
      </w:pPr>
      <w:r w:rsidRPr="00110A55">
        <w:t>CMS Roundup (Nov 3, 2023)</w:t>
      </w:r>
    </w:p>
    <w:p w14:paraId="68B0DCC0" w14:textId="77777777" w:rsidR="00110A55" w:rsidRPr="00110A55" w:rsidRDefault="00110A55" w:rsidP="00110A55">
      <w:pPr>
        <w:pStyle w:val="webbullet1"/>
      </w:pPr>
      <w:r w:rsidRPr="00110A55">
        <w:t>Marriage and Family Therapists &amp; Mental Health Counselors: Enroll in Medicare Now</w:t>
      </w:r>
    </w:p>
    <w:p w14:paraId="641193FB" w14:textId="77777777" w:rsidR="00110A55" w:rsidRPr="00110A55" w:rsidRDefault="00110A55" w:rsidP="00110A55">
      <w:pPr>
        <w:pStyle w:val="webbullet1"/>
      </w:pPr>
      <w:r w:rsidRPr="00110A55">
        <w:t>American Indians or Alaska Natives: Help Your Patients Achieve Optimal Health</w:t>
      </w:r>
    </w:p>
    <w:p w14:paraId="1166E30C" w14:textId="77777777" w:rsidR="00110A55" w:rsidRPr="00110A55" w:rsidRDefault="00110A55" w:rsidP="00110A55">
      <w:pPr>
        <w:pStyle w:val="webnormal"/>
        <w:rPr>
          <w:rStyle w:val="webbold"/>
        </w:rPr>
      </w:pPr>
      <w:r w:rsidRPr="00110A55">
        <w:rPr>
          <w:rStyle w:val="webbold"/>
        </w:rPr>
        <w:t xml:space="preserve">Claims, </w:t>
      </w:r>
      <w:proofErr w:type="spellStart"/>
      <w:r w:rsidRPr="00110A55">
        <w:rPr>
          <w:rStyle w:val="webbold"/>
        </w:rPr>
        <w:t>Pricers</w:t>
      </w:r>
      <w:proofErr w:type="spellEnd"/>
      <w:r w:rsidRPr="00110A55">
        <w:rPr>
          <w:rStyle w:val="webbold"/>
        </w:rPr>
        <w:t>, &amp; Codes</w:t>
      </w:r>
    </w:p>
    <w:p w14:paraId="3320F530" w14:textId="77777777" w:rsidR="00110A55" w:rsidRPr="00110A55" w:rsidRDefault="00110A55" w:rsidP="00110A55">
      <w:pPr>
        <w:pStyle w:val="webbullet1"/>
      </w:pPr>
      <w:r w:rsidRPr="00110A55">
        <w:t>Home Health Prospective Payment System Grouper: January Update</w:t>
      </w:r>
    </w:p>
    <w:p w14:paraId="126B0443" w14:textId="77777777" w:rsidR="00110A55" w:rsidRPr="00110A55" w:rsidRDefault="00110A55" w:rsidP="00110A55">
      <w:pPr>
        <w:pStyle w:val="webnormal"/>
        <w:rPr>
          <w:rStyle w:val="webbold"/>
        </w:rPr>
      </w:pPr>
      <w:r w:rsidRPr="00110A55">
        <w:rPr>
          <w:rStyle w:val="webbold"/>
        </w:rPr>
        <w:t>Events</w:t>
      </w:r>
    </w:p>
    <w:p w14:paraId="2E8F3F4E" w14:textId="77777777" w:rsidR="00110A55" w:rsidRPr="00110A55" w:rsidRDefault="00110A55" w:rsidP="00110A55">
      <w:pPr>
        <w:pStyle w:val="webbullet1"/>
      </w:pPr>
      <w:r w:rsidRPr="00110A55">
        <w:t>CMS Hospice Forum — November 14</w:t>
      </w:r>
    </w:p>
    <w:p w14:paraId="487C5952" w14:textId="77777777" w:rsidR="00110A55" w:rsidRPr="00110A55" w:rsidRDefault="00110A55" w:rsidP="00110A55">
      <w:pPr>
        <w:pStyle w:val="webbullet1"/>
      </w:pPr>
      <w:r w:rsidRPr="00110A55">
        <w:lastRenderedPageBreak/>
        <w:t>Optimizing Healthcare Delivery to Improve Patient Lives Conference — November 15</w:t>
      </w:r>
    </w:p>
    <w:p w14:paraId="657B6B4A" w14:textId="77777777" w:rsidR="00110A55" w:rsidRPr="00110A55" w:rsidRDefault="00110A55" w:rsidP="00110A55">
      <w:pPr>
        <w:pStyle w:val="webbullet1"/>
      </w:pPr>
      <w:r w:rsidRPr="00110A55">
        <w:t>HCPCS Public Meeting — November 28–30</w:t>
      </w:r>
    </w:p>
    <w:p w14:paraId="4ACFE12E" w14:textId="77777777" w:rsidR="00110A55" w:rsidRPr="00110A55" w:rsidRDefault="00110A55" w:rsidP="00110A55">
      <w:pPr>
        <w:pStyle w:val="webbullet1"/>
      </w:pPr>
      <w:r w:rsidRPr="00110A55">
        <w:t>Inpatient Rehabilitation Facility Prospective Payment System: Coverage Requirements Webinar — November 29</w:t>
      </w:r>
    </w:p>
    <w:p w14:paraId="23FE7FBF" w14:textId="77777777" w:rsidR="00110A55" w:rsidRPr="00110A55" w:rsidRDefault="00110A55" w:rsidP="00110A55">
      <w:pPr>
        <w:pStyle w:val="webnormal"/>
        <w:rPr>
          <w:rStyle w:val="webbold"/>
        </w:rPr>
      </w:pPr>
      <w:r w:rsidRPr="00110A55">
        <w:rPr>
          <w:rStyle w:val="webbold"/>
        </w:rPr>
        <w:t>MLN Matters® Articles</w:t>
      </w:r>
    </w:p>
    <w:p w14:paraId="75779AA6" w14:textId="77777777" w:rsidR="00110A55" w:rsidRPr="00110A55" w:rsidRDefault="00110A55" w:rsidP="00110A55">
      <w:pPr>
        <w:pStyle w:val="webbullet1"/>
      </w:pPr>
      <w:r w:rsidRPr="00110A55">
        <w:t>ICD-10 &amp; Other Coding Revisions to National Coverage Determinations: April 2024 Update</w:t>
      </w:r>
    </w:p>
    <w:p w14:paraId="0874D176" w14:textId="77777777" w:rsidR="00110A55" w:rsidRPr="00110A55" w:rsidRDefault="00110A55" w:rsidP="00110A55">
      <w:pPr>
        <w:pStyle w:val="webbullet1"/>
      </w:pPr>
      <w:r w:rsidRPr="00110A55">
        <w:t>Removal of a National Coverage Determination &amp; Expansion of Coverage of Colorectal Cancer Screening — Revised</w:t>
      </w:r>
    </w:p>
    <w:p w14:paraId="049458CA" w14:textId="77777777" w:rsidR="00110A55" w:rsidRPr="00110A55" w:rsidRDefault="00110A55" w:rsidP="00110A55">
      <w:pPr>
        <w:pStyle w:val="webnormal"/>
        <w:rPr>
          <w:rStyle w:val="webbold"/>
        </w:rPr>
      </w:pPr>
      <w:r w:rsidRPr="00110A55">
        <w:rPr>
          <w:rStyle w:val="webbold"/>
        </w:rPr>
        <w:t>Publications</w:t>
      </w:r>
    </w:p>
    <w:p w14:paraId="4A1EE458" w14:textId="77777777" w:rsidR="00110A55" w:rsidRPr="00110A55" w:rsidRDefault="00110A55" w:rsidP="00110A55">
      <w:pPr>
        <w:pStyle w:val="webbullet1"/>
      </w:pPr>
      <w:r w:rsidRPr="00110A55">
        <w:t>Home Health &amp; Hospice Resources</w:t>
      </w:r>
    </w:p>
    <w:p w14:paraId="1E2AEF32" w14:textId="77777777" w:rsidR="00110A55" w:rsidRPr="00110A55" w:rsidRDefault="00110A55" w:rsidP="00110A55">
      <w:pPr>
        <w:pStyle w:val="webbullet1"/>
      </w:pPr>
      <w:r w:rsidRPr="00110A55">
        <w:t>Independent Diagnostic Testing Facility — Revised</w:t>
      </w:r>
    </w:p>
    <w:p w14:paraId="3B154AE3" w14:textId="77886B0A" w:rsidR="00110A55" w:rsidRDefault="00110A55" w:rsidP="00110A55">
      <w:pPr>
        <w:pStyle w:val="webseparator"/>
      </w:pPr>
      <w:r w:rsidRPr="00110A55">
        <w:t>.</w:t>
      </w:r>
    </w:p>
    <w:p w14:paraId="71922F69" w14:textId="77777777" w:rsidR="00B368A0" w:rsidRPr="002B38AA" w:rsidRDefault="00B368A0" w:rsidP="00B368A0">
      <w:pPr>
        <w:pStyle w:val="webheader3"/>
      </w:pPr>
      <w:r w:rsidRPr="002B38AA">
        <w:t>Assist us in developing LCDs – Volunteer as a CAC member!</w:t>
      </w:r>
    </w:p>
    <w:p w14:paraId="1031CD8D" w14:textId="77777777" w:rsidR="00B368A0" w:rsidRPr="00073B0C" w:rsidRDefault="00B368A0" w:rsidP="00B368A0">
      <w:pPr>
        <w:pStyle w:val="webnormal"/>
      </w:pPr>
      <w:r w:rsidRPr="00073B0C">
        <w:t xml:space="preserve">The parameters of who may serve as a Medicare Contractor Advisory Committee (CAC) member were expanded by </w:t>
      </w:r>
      <w:hyperlink r:id="rId332" w:history="1">
        <w:r w:rsidRPr="00073B0C">
          <w:rPr>
            <w:rStyle w:val="Hyperlink"/>
          </w:rPr>
          <w:t>Change Request 10901</w:t>
        </w:r>
      </w:hyperlink>
      <w:r w:rsidRPr="00073B0C">
        <w:t> and the companion </w:t>
      </w:r>
      <w:hyperlink r:id="rId333" w:history="1">
        <w:r w:rsidRPr="00073B0C">
          <w:rPr>
            <w:rStyle w:val="Hyperlink"/>
          </w:rPr>
          <w:t>MLN Matters</w:t>
        </w:r>
      </w:hyperlink>
      <w:r w:rsidRPr="00073B0C">
        <w:t xml:space="preserve"> article. Novitas Solutions invites you to </w:t>
      </w:r>
      <w:hyperlink r:id="rId334" w:history="1">
        <w:r w:rsidRPr="00073B0C">
          <w:rPr>
            <w:rStyle w:val="Hyperlink"/>
          </w:rPr>
          <w:t>volunteer as a CAC</w:t>
        </w:r>
      </w:hyperlink>
      <w:r w:rsidRPr="00073B0C">
        <w:t xml:space="preserve"> member or alternate to represent your organization during our CAC meetings</w:t>
      </w:r>
      <w:r>
        <w:t xml:space="preserve"> as part of our</w:t>
      </w:r>
      <w:r w:rsidRPr="00DF3C19">
        <w:t xml:space="preserve"> LCD development process</w:t>
      </w:r>
      <w:r w:rsidRPr="00073B0C">
        <w:t>.</w:t>
      </w:r>
    </w:p>
    <w:p w14:paraId="749ACC07" w14:textId="522CE69D" w:rsidR="00B368A0" w:rsidRDefault="00B368A0" w:rsidP="00B368A0">
      <w:pPr>
        <w:pStyle w:val="webseparator"/>
      </w:pPr>
      <w:r w:rsidRPr="00031238">
        <w:t>.</w:t>
      </w:r>
    </w:p>
    <w:p w14:paraId="7F74788B" w14:textId="316E6EBB" w:rsidR="00A92270" w:rsidRDefault="00A92270" w:rsidP="00A92270">
      <w:pPr>
        <w:pStyle w:val="webheader"/>
      </w:pPr>
      <w:r>
        <w:t>November 8, 2023</w:t>
      </w:r>
    </w:p>
    <w:p w14:paraId="20FD45AD" w14:textId="77777777" w:rsidR="008F1BD0" w:rsidRPr="008F1BD0" w:rsidRDefault="008F1BD0" w:rsidP="008F1BD0">
      <w:pPr>
        <w:pStyle w:val="webheader3"/>
      </w:pPr>
      <w:r w:rsidRPr="008F1BD0">
        <w:t>Medicare Learning Network® MLN Matters® Articles from CMS</w:t>
      </w:r>
    </w:p>
    <w:p w14:paraId="2F66C94D" w14:textId="77777777" w:rsidR="008F1BD0" w:rsidRPr="008F1BD0" w:rsidRDefault="008F1BD0" w:rsidP="008F1BD0">
      <w:pPr>
        <w:pStyle w:val="webnormal"/>
        <w:rPr>
          <w:rStyle w:val="webbold"/>
        </w:rPr>
      </w:pPr>
      <w:r w:rsidRPr="008F1BD0">
        <w:rPr>
          <w:rStyle w:val="webbold"/>
        </w:rPr>
        <w:t>Revised:</w:t>
      </w:r>
    </w:p>
    <w:p w14:paraId="15456571" w14:textId="77777777" w:rsidR="008F1BD0" w:rsidRPr="008F1BD0" w:rsidRDefault="00000000" w:rsidP="008F1BD0">
      <w:pPr>
        <w:pStyle w:val="webbullet1"/>
      </w:pPr>
      <w:hyperlink r:id="rId335" w:history="1">
        <w:r w:rsidR="008F1BD0" w:rsidRPr="008F1BD0">
          <w:rPr>
            <w:rStyle w:val="Hyperlink"/>
          </w:rPr>
          <w:t>MM13391 - ICD-10 &amp; Other Coding Revisions to National Coverage Determinations: April 2024 Update (CR 2 of 2)</w:t>
        </w:r>
      </w:hyperlink>
    </w:p>
    <w:p w14:paraId="22516B0E" w14:textId="77777777" w:rsidR="008F1BD0" w:rsidRPr="008F1BD0" w:rsidRDefault="008F1BD0" w:rsidP="008F1BD0">
      <w:pPr>
        <w:pStyle w:val="webindent1"/>
      </w:pPr>
      <w:r w:rsidRPr="008F1BD0">
        <w:t>CMS made no substantive changes to the Article other than to update the web address of the CR transmittal.</w:t>
      </w:r>
    </w:p>
    <w:p w14:paraId="2884CB1C" w14:textId="77777777" w:rsidR="008F1BD0" w:rsidRPr="008F1BD0" w:rsidRDefault="008F1BD0" w:rsidP="008F1BD0">
      <w:pPr>
        <w:pStyle w:val="webbullet1"/>
        <w:rPr>
          <w:rStyle w:val="Hyperlink"/>
        </w:rPr>
      </w:pPr>
      <w:r w:rsidRPr="008F1BD0">
        <w:rPr>
          <w:rStyle w:val="Hyperlink"/>
        </w:rPr>
        <w:fldChar w:fldCharType="begin"/>
      </w:r>
      <w:r w:rsidRPr="008F1BD0">
        <w:rPr>
          <w:rStyle w:val="Hyperlink"/>
        </w:rPr>
        <w:instrText xml:space="preserve"> HYPERLINK "https://www.cms.gov/files/document/mm13055-audiologists-may-provide-certain-diagnostic-tests-without-physician-order.pdf" </w:instrText>
      </w:r>
      <w:r w:rsidRPr="008F1BD0">
        <w:rPr>
          <w:rStyle w:val="Hyperlink"/>
        </w:rPr>
      </w:r>
      <w:r w:rsidRPr="008F1BD0">
        <w:rPr>
          <w:rStyle w:val="Hyperlink"/>
        </w:rPr>
        <w:fldChar w:fldCharType="separate"/>
      </w:r>
      <w:r w:rsidRPr="008F1BD0">
        <w:rPr>
          <w:rStyle w:val="Hyperlink"/>
        </w:rPr>
        <w:t xml:space="preserve">MM13055 - Allowing Audiologists to Provide Certain Diagnostic Tests Without a Physician Order </w:t>
      </w:r>
    </w:p>
    <w:p w14:paraId="0970AE8B" w14:textId="77777777" w:rsidR="008F1BD0" w:rsidRPr="008F1BD0" w:rsidRDefault="008F1BD0" w:rsidP="008F1BD0">
      <w:pPr>
        <w:pStyle w:val="webindent1"/>
      </w:pPr>
      <w:r w:rsidRPr="008F1BD0">
        <w:rPr>
          <w:rStyle w:val="Hyperlink"/>
        </w:rPr>
        <w:fldChar w:fldCharType="end"/>
      </w:r>
      <w:r w:rsidRPr="008F1BD0">
        <w:t>CMS added 2 new CPT codes effective January 1, 2024, based on CR 13279.</w:t>
      </w:r>
    </w:p>
    <w:p w14:paraId="42E4B4E8" w14:textId="77777777" w:rsidR="008F1BD0" w:rsidRPr="008F1BD0" w:rsidRDefault="00000000" w:rsidP="008F1BD0">
      <w:pPr>
        <w:pStyle w:val="webbullet1"/>
      </w:pPr>
      <w:hyperlink r:id="rId336" w:history="1">
        <w:r w:rsidR="008F1BD0" w:rsidRPr="008F1BD0">
          <w:rPr>
            <w:rStyle w:val="Hyperlink"/>
          </w:rPr>
          <w:t>MM12943 - National Fee Schedule for Medicare Part B Vaccine Administration</w:t>
        </w:r>
      </w:hyperlink>
      <w:r w:rsidR="008F1BD0" w:rsidRPr="008F1BD0">
        <w:t xml:space="preserve"> </w:t>
      </w:r>
    </w:p>
    <w:p w14:paraId="5AFCFAC7" w14:textId="77777777" w:rsidR="008F1BD0" w:rsidRPr="008F1BD0" w:rsidRDefault="008F1BD0" w:rsidP="008F1BD0">
      <w:pPr>
        <w:pStyle w:val="webindent1"/>
      </w:pPr>
      <w:r w:rsidRPr="008F1BD0">
        <w:t>CMS made no substantive changes to the Article other than to update the web address of the CR transmittal.</w:t>
      </w:r>
    </w:p>
    <w:p w14:paraId="362D7D9C" w14:textId="77777777" w:rsidR="008F1BD0" w:rsidRPr="008F1BD0" w:rsidRDefault="00000000" w:rsidP="008F1BD0">
      <w:pPr>
        <w:pStyle w:val="webbullet1"/>
      </w:pPr>
      <w:hyperlink r:id="rId337" w:history="1">
        <w:r w:rsidR="008F1BD0" w:rsidRPr="008F1BD0">
          <w:rPr>
            <w:rStyle w:val="Hyperlink"/>
          </w:rPr>
          <w:t>MM13107 - Removal of a National Coverage Determination &amp; Expansion of Coverage of Colorectal Cancer Screening</w:t>
        </w:r>
      </w:hyperlink>
    </w:p>
    <w:p w14:paraId="0A3890EF" w14:textId="77777777" w:rsidR="008F1BD0" w:rsidRPr="008F1BD0" w:rsidRDefault="008F1BD0" w:rsidP="008F1BD0">
      <w:pPr>
        <w:pStyle w:val="webindent1"/>
      </w:pPr>
      <w:r w:rsidRPr="008F1BD0">
        <w:t>CMS added clarifying information about the -KX modifier for screening colonoscopy claims in the context of a complete colorectal cancer screening.</w:t>
      </w:r>
    </w:p>
    <w:p w14:paraId="293F60E2" w14:textId="0C8A4DC8" w:rsidR="00A92270" w:rsidRDefault="00A92270" w:rsidP="00A92270">
      <w:pPr>
        <w:pStyle w:val="webseparator"/>
      </w:pPr>
      <w:r w:rsidRPr="00031238">
        <w:t>.</w:t>
      </w:r>
    </w:p>
    <w:p w14:paraId="4E89734C" w14:textId="61D0FB23" w:rsidR="0035307B" w:rsidRDefault="0035307B" w:rsidP="00404AFA">
      <w:pPr>
        <w:pStyle w:val="webheader"/>
      </w:pPr>
      <w:r>
        <w:t>November 6, 2023</w:t>
      </w:r>
    </w:p>
    <w:p w14:paraId="3D532EE8" w14:textId="77777777" w:rsidR="0035307B" w:rsidRDefault="00000000" w:rsidP="0035307B">
      <w:pPr>
        <w:pStyle w:val="webheader3"/>
      </w:pPr>
      <w:hyperlink r:id="rId338" w:history="1">
        <w:r w:rsidR="0035307B" w:rsidRPr="00AD6821">
          <w:rPr>
            <w:rStyle w:val="Hyperlink"/>
          </w:rPr>
          <w:t>Open claim issues</w:t>
        </w:r>
      </w:hyperlink>
    </w:p>
    <w:p w14:paraId="58B769CE" w14:textId="2417BA4F" w:rsidR="0035307B" w:rsidRPr="00AD6821" w:rsidRDefault="0035307B" w:rsidP="0035307B">
      <w:pPr>
        <w:pStyle w:val="webnormal"/>
      </w:pPr>
      <w:r w:rsidRPr="00AD6821">
        <w:t>Update has been made for Direct Data Entry (DDE) providers submitting ambulance mileage services incorrectly receiving reason code 32226. A correction has been developed and is tentatively scheduled for November 27,2023. Providers will be able to resubmit DDE claims that have incorrectly been returned when the correction has been installed.</w:t>
      </w:r>
    </w:p>
    <w:p w14:paraId="7A8FB658" w14:textId="0EC67671" w:rsidR="0035307B" w:rsidRPr="0035307B" w:rsidRDefault="0035307B" w:rsidP="0035307B">
      <w:pPr>
        <w:pStyle w:val="webseparator"/>
      </w:pPr>
      <w:r w:rsidRPr="002E64C7">
        <w:t>.</w:t>
      </w:r>
    </w:p>
    <w:p w14:paraId="3C0CFEE2" w14:textId="37948551" w:rsidR="00404AFA" w:rsidRPr="00404AFA" w:rsidRDefault="00404AFA" w:rsidP="00404AFA">
      <w:pPr>
        <w:pStyle w:val="webheader"/>
      </w:pPr>
      <w:r w:rsidRPr="00404AFA">
        <w:t>November 3, 2023</w:t>
      </w:r>
    </w:p>
    <w:p w14:paraId="599AF1E0" w14:textId="77777777" w:rsidR="00404AFA" w:rsidRPr="00404AFA" w:rsidRDefault="00404AFA" w:rsidP="00404AFA">
      <w:pPr>
        <w:pStyle w:val="webheader3"/>
      </w:pPr>
      <w:r w:rsidRPr="00404AFA">
        <w:t>MLN Connects Newsletter: PFS, OPPS/ASC, &amp; OPPS 340B-Acquired Drug Final Rules — Nov 2, 2023</w:t>
      </w:r>
    </w:p>
    <w:p w14:paraId="283E0D0C" w14:textId="77777777" w:rsidR="00404AFA" w:rsidRPr="00404AFA" w:rsidRDefault="00404AFA" w:rsidP="00404AFA">
      <w:pPr>
        <w:pStyle w:val="webnormal"/>
        <w:rPr>
          <w:rStyle w:val="webbold"/>
        </w:rPr>
      </w:pPr>
      <w:r w:rsidRPr="00404AFA">
        <w:rPr>
          <w:rStyle w:val="webbold"/>
        </w:rPr>
        <w:t>Final Rules</w:t>
      </w:r>
    </w:p>
    <w:p w14:paraId="6F8743B2" w14:textId="77777777" w:rsidR="00404AFA" w:rsidRPr="00404AFA" w:rsidRDefault="00000000" w:rsidP="00404AFA">
      <w:pPr>
        <w:pStyle w:val="webbullet1"/>
      </w:pPr>
      <w:hyperlink r:id="rId339" w:history="1">
        <w:r w:rsidR="00404AFA" w:rsidRPr="00404AFA">
          <w:rPr>
            <w:rStyle w:val="Hyperlink"/>
          </w:rPr>
          <w:t>CMS Finalizes Physician Payment Rule that Advances Health Equity</w:t>
        </w:r>
      </w:hyperlink>
    </w:p>
    <w:p w14:paraId="333D08AA" w14:textId="77777777" w:rsidR="00404AFA" w:rsidRPr="00404AFA" w:rsidRDefault="00000000" w:rsidP="00404AFA">
      <w:pPr>
        <w:pStyle w:val="webbullet1"/>
      </w:pPr>
      <w:hyperlink r:id="rId340" w:history="1">
        <w:r w:rsidR="00404AFA" w:rsidRPr="00404AFA">
          <w:rPr>
            <w:rStyle w:val="Hyperlink"/>
          </w:rPr>
          <w:t>CMS Makes Hospital Prices More Transparent and Expands Access to Behavioral Health Care</w:t>
        </w:r>
      </w:hyperlink>
    </w:p>
    <w:p w14:paraId="4782251E" w14:textId="77777777" w:rsidR="00404AFA" w:rsidRPr="00404AFA" w:rsidRDefault="00000000" w:rsidP="00404AFA">
      <w:pPr>
        <w:pStyle w:val="webbullet1"/>
      </w:pPr>
      <w:hyperlink r:id="rId341" w:history="1">
        <w:r w:rsidR="00404AFA" w:rsidRPr="00404AFA">
          <w:rPr>
            <w:rStyle w:val="Hyperlink"/>
          </w:rPr>
          <w:t>Hospital Outpatient Prospective Payment System (OPPS): Remedy for the 340B-Acquired Drug Payment Policy for Calendar Years 2018-2022 Final Rule (CMS 1793-F)</w:t>
        </w:r>
      </w:hyperlink>
    </w:p>
    <w:p w14:paraId="304401FC" w14:textId="3B59754E" w:rsidR="00404AFA" w:rsidRDefault="00404AFA" w:rsidP="00404AFA">
      <w:pPr>
        <w:pStyle w:val="webseparator"/>
      </w:pPr>
      <w:r w:rsidRPr="00404AFA">
        <w:t>.</w:t>
      </w:r>
    </w:p>
    <w:p w14:paraId="1CD1CB7A" w14:textId="69A66A2C" w:rsidR="00D945F1" w:rsidRDefault="00D945F1" w:rsidP="00A94A31">
      <w:pPr>
        <w:pStyle w:val="webheader"/>
      </w:pPr>
      <w:r>
        <w:t>November 2, 2023</w:t>
      </w:r>
    </w:p>
    <w:bookmarkStart w:id="16" w:name="_Hlk149745574"/>
    <w:p w14:paraId="79826532" w14:textId="77777777" w:rsidR="00045375" w:rsidRPr="00517D0A" w:rsidRDefault="00045375" w:rsidP="00045375">
      <w:pPr>
        <w:pStyle w:val="webheader3"/>
      </w:pPr>
      <w:r w:rsidRPr="00517D0A">
        <w:fldChar w:fldCharType="begin"/>
      </w:r>
      <w:r w:rsidRPr="00517D0A">
        <w:instrText xml:space="preserve"> HYPERLINK "https://lnks.gd/l/eyJhbGciOiJIUzI1NiJ9.eyJidWxsZXRpbl9saW5rX2lkIjoxMDEsInVyaSI6ImJwMjpjbGljayIsInVybCI6Imh0dHBzOi8vd3d3LmNtcy5nb3YvdHJhaW5pbmctZWR1Y2F0aW9uL21lZGljYXJlLWxlYXJuaW5nLW5ldHdvcmsvbmV3c2xldHRlci8yMDIzLTExLTAyLW1sbmMiLCJidWxsZXRpbl9pZCI6IjIwMjMxMTAyLjg1MDM3OTMxIn0.WoTPSsys_yEn5DxKDEYN3xCFXp-67v-TWIAqpN2Yht0/s/741183389/br/229815079876-l" \t "_blank" </w:instrText>
      </w:r>
      <w:r w:rsidRPr="00517D0A">
        <w:fldChar w:fldCharType="separate"/>
      </w:r>
      <w:r w:rsidRPr="00517D0A">
        <w:rPr>
          <w:rStyle w:val="Hyperlink"/>
        </w:rPr>
        <w:t>MLN Connects Newsletter: Nov 2, 2023</w:t>
      </w:r>
      <w:r w:rsidRPr="00517D0A">
        <w:fldChar w:fldCharType="end"/>
      </w:r>
    </w:p>
    <w:p w14:paraId="1A711632" w14:textId="77777777" w:rsidR="00045375" w:rsidRPr="00517D0A" w:rsidRDefault="00045375" w:rsidP="00045375">
      <w:pPr>
        <w:pStyle w:val="webnormal"/>
        <w:rPr>
          <w:rStyle w:val="webbold"/>
        </w:rPr>
      </w:pPr>
      <w:r w:rsidRPr="00517D0A">
        <w:rPr>
          <w:rStyle w:val="webbold"/>
        </w:rPr>
        <w:t>News</w:t>
      </w:r>
    </w:p>
    <w:p w14:paraId="7F6D31E2" w14:textId="77777777" w:rsidR="00045375" w:rsidRPr="00517D0A" w:rsidRDefault="00045375" w:rsidP="00045375">
      <w:pPr>
        <w:pStyle w:val="webbullet1"/>
      </w:pPr>
      <w:r w:rsidRPr="00517D0A">
        <w:t xml:space="preserve">CY 2024 Home Health Prospective Payment System Final Rule </w:t>
      </w:r>
    </w:p>
    <w:p w14:paraId="1B1FB45F" w14:textId="77777777" w:rsidR="00045375" w:rsidRPr="00517D0A" w:rsidRDefault="00045375" w:rsidP="00045375">
      <w:pPr>
        <w:pStyle w:val="webbullet1"/>
      </w:pPr>
      <w:r w:rsidRPr="00517D0A">
        <w:t>CY 2024 End-Stage Renal Disease Prospective Payment System Final Rule</w:t>
      </w:r>
    </w:p>
    <w:p w14:paraId="2A57715C" w14:textId="77777777" w:rsidR="00045375" w:rsidRPr="00517D0A" w:rsidRDefault="00045375" w:rsidP="00045375">
      <w:pPr>
        <w:pStyle w:val="webbullet1"/>
      </w:pPr>
      <w:r w:rsidRPr="00517D0A">
        <w:t>Behavioral Health: Medicare Pays for 3 Services</w:t>
      </w:r>
    </w:p>
    <w:p w14:paraId="77A4AFE2" w14:textId="77777777" w:rsidR="00045375" w:rsidRPr="00517D0A" w:rsidRDefault="00045375" w:rsidP="00045375">
      <w:pPr>
        <w:pStyle w:val="webbullet1"/>
      </w:pPr>
      <w:r w:rsidRPr="00517D0A">
        <w:t>Lymphedema Compression: Medicare Pays for Treatment Items</w:t>
      </w:r>
    </w:p>
    <w:p w14:paraId="03FC6CAA" w14:textId="77777777" w:rsidR="00045375" w:rsidRPr="00517D0A" w:rsidRDefault="00045375" w:rsidP="00045375">
      <w:pPr>
        <w:pStyle w:val="webbullet1"/>
      </w:pPr>
      <w:r w:rsidRPr="00517D0A">
        <w:t>Diabetes: Recommend Preventive Services</w:t>
      </w:r>
    </w:p>
    <w:p w14:paraId="05E1571B" w14:textId="77777777" w:rsidR="00045375" w:rsidRPr="00517D0A" w:rsidRDefault="00045375" w:rsidP="00045375">
      <w:pPr>
        <w:pStyle w:val="webbullet1"/>
      </w:pPr>
      <w:r w:rsidRPr="00517D0A">
        <w:t>Flu Shots Can Take Flu from Wild to Mild</w:t>
      </w:r>
    </w:p>
    <w:p w14:paraId="30D753C4" w14:textId="77777777" w:rsidR="00045375" w:rsidRPr="00517D0A" w:rsidRDefault="00045375" w:rsidP="00045375">
      <w:pPr>
        <w:pStyle w:val="webnormal"/>
        <w:rPr>
          <w:rStyle w:val="webbold"/>
        </w:rPr>
      </w:pPr>
      <w:r w:rsidRPr="00517D0A">
        <w:rPr>
          <w:rStyle w:val="webbold"/>
        </w:rPr>
        <w:t xml:space="preserve">Claims, </w:t>
      </w:r>
      <w:proofErr w:type="spellStart"/>
      <w:r w:rsidRPr="00517D0A">
        <w:rPr>
          <w:rStyle w:val="webbold"/>
        </w:rPr>
        <w:t>Pricers</w:t>
      </w:r>
      <w:proofErr w:type="spellEnd"/>
      <w:r w:rsidRPr="00517D0A">
        <w:rPr>
          <w:rStyle w:val="webbold"/>
        </w:rPr>
        <w:t>, &amp; Codes</w:t>
      </w:r>
    </w:p>
    <w:p w14:paraId="4FB55F71" w14:textId="77777777" w:rsidR="00045375" w:rsidRPr="00517D0A" w:rsidRDefault="00045375" w:rsidP="00045375">
      <w:pPr>
        <w:pStyle w:val="webbullet1"/>
      </w:pPr>
      <w:proofErr w:type="spellStart"/>
      <w:r w:rsidRPr="00517D0A">
        <w:t>Vagus</w:t>
      </w:r>
      <w:proofErr w:type="spellEnd"/>
      <w:r w:rsidRPr="00517D0A">
        <w:t xml:space="preserve"> Nerve Stimulators: Transitional Pass-through Status for HCPCS Code C1827</w:t>
      </w:r>
    </w:p>
    <w:p w14:paraId="7C1B58B3" w14:textId="77777777" w:rsidR="00045375" w:rsidRPr="00517D0A" w:rsidRDefault="00045375" w:rsidP="00045375">
      <w:pPr>
        <w:pStyle w:val="webnormal"/>
        <w:rPr>
          <w:rStyle w:val="webbold"/>
        </w:rPr>
      </w:pPr>
      <w:r w:rsidRPr="00517D0A">
        <w:rPr>
          <w:rStyle w:val="webbold"/>
        </w:rPr>
        <w:t>Publications</w:t>
      </w:r>
    </w:p>
    <w:p w14:paraId="4026C563" w14:textId="77777777" w:rsidR="00045375" w:rsidRPr="00517D0A" w:rsidRDefault="00045375" w:rsidP="00045375">
      <w:pPr>
        <w:pStyle w:val="webbullet1"/>
      </w:pPr>
      <w:r w:rsidRPr="00517D0A">
        <w:t>Interns &amp; Residents Duplicate FTEs Audit Reviews</w:t>
      </w:r>
    </w:p>
    <w:p w14:paraId="2A6F3245" w14:textId="77777777" w:rsidR="00045375" w:rsidRPr="00517D0A" w:rsidRDefault="00045375" w:rsidP="00045375">
      <w:pPr>
        <w:pStyle w:val="webbullet1"/>
      </w:pPr>
      <w:r w:rsidRPr="00517D0A">
        <w:t>Expanded Home Health Value-Based Purchasing Model: October Newsletter</w:t>
      </w:r>
    </w:p>
    <w:p w14:paraId="06E8499A" w14:textId="77777777" w:rsidR="00045375" w:rsidRPr="00517D0A" w:rsidRDefault="00045375" w:rsidP="00045375">
      <w:pPr>
        <w:pStyle w:val="webbullet1"/>
      </w:pPr>
      <w:r w:rsidRPr="00517D0A">
        <w:t>Medicare Payment Systems — Revised</w:t>
      </w:r>
    </w:p>
    <w:p w14:paraId="01782725" w14:textId="7A77DFC3" w:rsidR="00045375" w:rsidRDefault="00045375" w:rsidP="00045375">
      <w:pPr>
        <w:pStyle w:val="webseparator"/>
      </w:pPr>
      <w:r w:rsidRPr="00517D0A">
        <w:t>.</w:t>
      </w:r>
    </w:p>
    <w:p w14:paraId="45B725AE" w14:textId="5FA2BEA2" w:rsidR="00D945F1" w:rsidRDefault="00D945F1" w:rsidP="00D945F1">
      <w:pPr>
        <w:pStyle w:val="webheader3"/>
      </w:pPr>
      <w:r>
        <w:t>Medical policy</w:t>
      </w:r>
    </w:p>
    <w:p w14:paraId="1E2D659F" w14:textId="77777777" w:rsidR="00D945F1" w:rsidRPr="00C062E5" w:rsidRDefault="00D945F1" w:rsidP="00D945F1">
      <w:pPr>
        <w:pStyle w:val="webnormal"/>
      </w:pPr>
      <w:r w:rsidRPr="00C062E5">
        <w:t>The following billing and coding articles have been revised:</w:t>
      </w:r>
    </w:p>
    <w:p w14:paraId="4EA03D55" w14:textId="77777777" w:rsidR="00D945F1" w:rsidRPr="007C275A" w:rsidRDefault="00000000" w:rsidP="00D945F1">
      <w:pPr>
        <w:pStyle w:val="webbullet1"/>
      </w:pPr>
      <w:hyperlink r:id="rId342" w:history="1">
        <w:r w:rsidR="00D945F1" w:rsidRPr="005D2079">
          <w:rPr>
            <w:rStyle w:val="Hyperlink"/>
          </w:rPr>
          <w:t xml:space="preserve">Billing and </w:t>
        </w:r>
        <w:r w:rsidR="00D945F1">
          <w:rPr>
            <w:rStyle w:val="Hyperlink"/>
          </w:rPr>
          <w:t>c</w:t>
        </w:r>
        <w:r w:rsidR="00D945F1" w:rsidRPr="005D2079">
          <w:rPr>
            <w:rStyle w:val="Hyperlink"/>
          </w:rPr>
          <w:t>oding: Approved Drugs and Biologicals; Includes Cancer Chemotherapeutic Agents (A53049)</w:t>
        </w:r>
      </w:hyperlink>
    </w:p>
    <w:p w14:paraId="745DC509" w14:textId="77777777" w:rsidR="00D945F1" w:rsidRPr="007C275A" w:rsidRDefault="00000000" w:rsidP="00D945F1">
      <w:pPr>
        <w:pStyle w:val="webbullet1"/>
      </w:pPr>
      <w:hyperlink r:id="rId343" w:history="1">
        <w:r w:rsidR="00D945F1" w:rsidRPr="005D2079">
          <w:rPr>
            <w:rStyle w:val="Hyperlink"/>
          </w:rPr>
          <w:t xml:space="preserve">Billing and </w:t>
        </w:r>
        <w:r w:rsidR="00D945F1">
          <w:rPr>
            <w:rStyle w:val="Hyperlink"/>
          </w:rPr>
          <w:t>c</w:t>
        </w:r>
        <w:r w:rsidR="00D945F1" w:rsidRPr="005D2079">
          <w:rPr>
            <w:rStyle w:val="Hyperlink"/>
          </w:rPr>
          <w:t>oding: Botulinum Toxins (A58423)</w:t>
        </w:r>
      </w:hyperlink>
    </w:p>
    <w:p w14:paraId="4C5CDE55" w14:textId="77777777" w:rsidR="00D945F1" w:rsidRPr="00C062E5" w:rsidRDefault="00D945F1" w:rsidP="00D945F1">
      <w:pPr>
        <w:pStyle w:val="webnormal"/>
      </w:pPr>
      <w:r w:rsidRPr="00C062E5">
        <w:t xml:space="preserve">The following LCD and related </w:t>
      </w:r>
      <w:r>
        <w:t>b</w:t>
      </w:r>
      <w:r w:rsidRPr="00C062E5">
        <w:t xml:space="preserve">illing and </w:t>
      </w:r>
      <w:r>
        <w:t>c</w:t>
      </w:r>
      <w:r w:rsidRPr="00C062E5">
        <w:t xml:space="preserve">oding </w:t>
      </w:r>
      <w:r>
        <w:t>a</w:t>
      </w:r>
      <w:r w:rsidRPr="00C062E5">
        <w:t>rticle have been retired:</w:t>
      </w:r>
    </w:p>
    <w:p w14:paraId="21CA4AA8" w14:textId="77777777" w:rsidR="00D945F1" w:rsidRPr="007C275A" w:rsidRDefault="00000000" w:rsidP="00D945F1">
      <w:pPr>
        <w:pStyle w:val="webbullet1"/>
      </w:pPr>
      <w:hyperlink r:id="rId344" w:history="1">
        <w:r w:rsidR="00D945F1" w:rsidRPr="005D2079">
          <w:rPr>
            <w:rStyle w:val="Hyperlink"/>
          </w:rPr>
          <w:t>Implantable Infusion Pump (L35112)</w:t>
        </w:r>
      </w:hyperlink>
    </w:p>
    <w:p w14:paraId="689ED875" w14:textId="77777777" w:rsidR="00D945F1" w:rsidRPr="007C275A" w:rsidRDefault="00000000" w:rsidP="00D945F1">
      <w:pPr>
        <w:pStyle w:val="webbullet2"/>
      </w:pPr>
      <w:hyperlink r:id="rId345" w:history="1">
        <w:r w:rsidR="00D945F1" w:rsidRPr="005D2079">
          <w:rPr>
            <w:rStyle w:val="Hyperlink"/>
          </w:rPr>
          <w:t xml:space="preserve">Billing and </w:t>
        </w:r>
        <w:r w:rsidR="00D945F1">
          <w:rPr>
            <w:rStyle w:val="Hyperlink"/>
          </w:rPr>
          <w:t>c</w:t>
        </w:r>
        <w:r w:rsidR="00D945F1" w:rsidRPr="005D2079">
          <w:rPr>
            <w:rStyle w:val="Hyperlink"/>
          </w:rPr>
          <w:t>oding: Implantable Infusion Pump (A56778)</w:t>
        </w:r>
      </w:hyperlink>
    </w:p>
    <w:p w14:paraId="30E30102" w14:textId="77777777" w:rsidR="00D945F1" w:rsidRPr="00C062E5" w:rsidRDefault="00D945F1" w:rsidP="00D945F1">
      <w:pPr>
        <w:pStyle w:val="webnormal"/>
      </w:pPr>
      <w:r w:rsidRPr="00C062E5">
        <w:t xml:space="preserve">The following </w:t>
      </w:r>
      <w:r>
        <w:t>b</w:t>
      </w:r>
      <w:r w:rsidRPr="00C062E5">
        <w:t xml:space="preserve">illing and </w:t>
      </w:r>
      <w:r>
        <w:t>c</w:t>
      </w:r>
      <w:r w:rsidRPr="00C062E5">
        <w:t xml:space="preserve">oding </w:t>
      </w:r>
      <w:r>
        <w:t>a</w:t>
      </w:r>
      <w:r w:rsidRPr="00C062E5">
        <w:t>rticle has been retired:</w:t>
      </w:r>
    </w:p>
    <w:p w14:paraId="0FAA70E9" w14:textId="77777777" w:rsidR="00D945F1" w:rsidRPr="00910FE9" w:rsidRDefault="00000000" w:rsidP="00D945F1">
      <w:pPr>
        <w:pStyle w:val="webbullet1"/>
      </w:pPr>
      <w:hyperlink r:id="rId346" w:history="1">
        <w:r w:rsidR="00D945F1" w:rsidRPr="005D2079">
          <w:rPr>
            <w:rStyle w:val="Hyperlink"/>
          </w:rPr>
          <w:t xml:space="preserve">Billing and </w:t>
        </w:r>
        <w:r w:rsidR="00D945F1">
          <w:rPr>
            <w:rStyle w:val="Hyperlink"/>
          </w:rPr>
          <w:t>c</w:t>
        </w:r>
        <w:r w:rsidR="00D945F1" w:rsidRPr="005D2079">
          <w:rPr>
            <w:rStyle w:val="Hyperlink"/>
          </w:rPr>
          <w:t>oding: Compounded Drugs Used in an Implantable Infusion Pump (A54100)</w:t>
        </w:r>
      </w:hyperlink>
      <w:bookmarkEnd w:id="16"/>
    </w:p>
    <w:p w14:paraId="0DD1D3CD" w14:textId="203820C3" w:rsidR="00D945F1" w:rsidRPr="00D945F1" w:rsidRDefault="00D945F1" w:rsidP="00D945F1">
      <w:pPr>
        <w:pStyle w:val="webseparator"/>
      </w:pPr>
      <w:r w:rsidRPr="00031238">
        <w:t>.</w:t>
      </w:r>
    </w:p>
    <w:p w14:paraId="1C670FCD" w14:textId="509C7217" w:rsidR="00A94A31" w:rsidRDefault="00A94A31" w:rsidP="00A94A31">
      <w:pPr>
        <w:pStyle w:val="webheader"/>
      </w:pPr>
      <w:r>
        <w:t>November 1, 2023</w:t>
      </w:r>
    </w:p>
    <w:p w14:paraId="15D25985" w14:textId="77777777" w:rsidR="00C0635D" w:rsidRPr="00C0635D" w:rsidRDefault="00C0635D" w:rsidP="00C0635D">
      <w:pPr>
        <w:pStyle w:val="webheader3"/>
      </w:pPr>
      <w:r w:rsidRPr="00C0635D">
        <w:t>MLN Connects Newsletter: Take Our Provider Survey Today - Nov 1, 2023 </w:t>
      </w:r>
    </w:p>
    <w:p w14:paraId="41C10807" w14:textId="77777777" w:rsidR="00C0635D" w:rsidRPr="00C0635D" w:rsidRDefault="00C0635D" w:rsidP="00C0635D">
      <w:pPr>
        <w:pStyle w:val="webnormal"/>
        <w:rPr>
          <w:rStyle w:val="webbold"/>
        </w:rPr>
      </w:pPr>
      <w:r w:rsidRPr="00C0635D">
        <w:rPr>
          <w:rStyle w:val="webbold"/>
        </w:rPr>
        <w:t>News</w:t>
      </w:r>
    </w:p>
    <w:p w14:paraId="255DBDAD" w14:textId="77777777" w:rsidR="00C0635D" w:rsidRPr="00C0635D" w:rsidRDefault="00000000" w:rsidP="00C0635D">
      <w:pPr>
        <w:pStyle w:val="webbullet1"/>
      </w:pPr>
      <w:hyperlink r:id="rId347" w:tgtFrame="_blank" w:history="1">
        <w:r w:rsidR="00C0635D" w:rsidRPr="00C0635D">
          <w:rPr>
            <w:rStyle w:val="Hyperlink"/>
          </w:rPr>
          <w:t>Take Our Provider Survey Today</w:t>
        </w:r>
      </w:hyperlink>
    </w:p>
    <w:p w14:paraId="5CD29606" w14:textId="3F224BC7" w:rsidR="00C0635D" w:rsidRDefault="00C0635D" w:rsidP="00C0635D">
      <w:pPr>
        <w:pStyle w:val="webseparator"/>
      </w:pPr>
      <w:r w:rsidRPr="00C0635D">
        <w:t>.</w:t>
      </w:r>
    </w:p>
    <w:p w14:paraId="38D5E8EA" w14:textId="29FCA855" w:rsidR="00A94A31" w:rsidRPr="001970C8" w:rsidRDefault="00A94A31" w:rsidP="00A94A31">
      <w:pPr>
        <w:pStyle w:val="webheader3"/>
      </w:pPr>
      <w:r w:rsidRPr="001970C8">
        <w:t>Medicare Learning Network® MLN Matters® Articles from CMS</w:t>
      </w:r>
    </w:p>
    <w:p w14:paraId="015530C1" w14:textId="77777777" w:rsidR="00A94A31" w:rsidRPr="001970C8" w:rsidRDefault="00A94A31" w:rsidP="00A94A31">
      <w:pPr>
        <w:pStyle w:val="webnormal"/>
        <w:rPr>
          <w:rStyle w:val="webbold"/>
        </w:rPr>
      </w:pPr>
      <w:r w:rsidRPr="001970C8">
        <w:rPr>
          <w:rStyle w:val="webbold"/>
        </w:rPr>
        <w:t>New:</w:t>
      </w:r>
    </w:p>
    <w:p w14:paraId="3C3C0420" w14:textId="77777777" w:rsidR="00A94A31" w:rsidRDefault="00000000" w:rsidP="00A94A31">
      <w:pPr>
        <w:pStyle w:val="webbullet1"/>
      </w:pPr>
      <w:hyperlink r:id="rId348" w:history="1">
        <w:r w:rsidR="00A94A31" w:rsidRPr="00194A5B">
          <w:rPr>
            <w:rStyle w:val="Hyperlink"/>
          </w:rPr>
          <w:t>MM13390 - ICD-10 &amp; Other Coding Revisions to National Coverage Determinations: April 2024 Update (CR 1 of 2)</w:t>
        </w:r>
      </w:hyperlink>
    </w:p>
    <w:p w14:paraId="65771950" w14:textId="77777777" w:rsidR="00A94A31" w:rsidRDefault="00A94A31" w:rsidP="00A94A31">
      <w:pPr>
        <w:pStyle w:val="webindent1"/>
      </w:pPr>
      <w:r w:rsidRPr="00194A5B">
        <w:t>Make sure your billing staffs knows about</w:t>
      </w:r>
      <w:r>
        <w:t xml:space="preserve"> n</w:t>
      </w:r>
      <w:r w:rsidRPr="00194A5B">
        <w:t>ewly available codes</w:t>
      </w:r>
      <w:r>
        <w:t>, r</w:t>
      </w:r>
      <w:r w:rsidRPr="00194A5B">
        <w:t>ecent coding changes</w:t>
      </w:r>
      <w:r>
        <w:t xml:space="preserve">, and </w:t>
      </w:r>
      <w:r w:rsidRPr="00194A5B">
        <w:t>NCD coding information</w:t>
      </w:r>
      <w:r>
        <w:t>.</w:t>
      </w:r>
    </w:p>
    <w:p w14:paraId="251307A1" w14:textId="77777777" w:rsidR="00A94A31" w:rsidRDefault="00000000" w:rsidP="00A94A31">
      <w:pPr>
        <w:pStyle w:val="webbullet1"/>
      </w:pPr>
      <w:hyperlink r:id="rId349" w:history="1">
        <w:r w:rsidR="00A94A31" w:rsidRPr="00194A5B">
          <w:rPr>
            <w:rStyle w:val="Hyperlink"/>
          </w:rPr>
          <w:t>MM13391 - ICD-10 &amp; Other Coding Revisions to National Coverage Determinations: April 2024 Update (CR 2 of 2)</w:t>
        </w:r>
      </w:hyperlink>
    </w:p>
    <w:p w14:paraId="66185EBD" w14:textId="77777777" w:rsidR="00A94A31" w:rsidRPr="00690182" w:rsidRDefault="00A94A31" w:rsidP="00A94A31">
      <w:pPr>
        <w:pStyle w:val="webindent1"/>
      </w:pPr>
      <w:r w:rsidRPr="00194A5B">
        <w:t xml:space="preserve">Make sure your billing staffs knows about </w:t>
      </w:r>
      <w:r>
        <w:t>N</w:t>
      </w:r>
      <w:r w:rsidRPr="00194A5B">
        <w:t>ewly available codes</w:t>
      </w:r>
      <w:r>
        <w:t>, R</w:t>
      </w:r>
      <w:r w:rsidRPr="00194A5B">
        <w:t>ecent coding changes</w:t>
      </w:r>
      <w:r>
        <w:t xml:space="preserve">, and </w:t>
      </w:r>
      <w:r w:rsidRPr="00194A5B">
        <w:t>NCD coding information</w:t>
      </w:r>
      <w:r>
        <w:t>.</w:t>
      </w:r>
    </w:p>
    <w:p w14:paraId="6B64CB7B" w14:textId="330A476D" w:rsidR="00A94A31" w:rsidRDefault="00A94A31" w:rsidP="00A94A31">
      <w:pPr>
        <w:pStyle w:val="webseparator"/>
      </w:pPr>
      <w:r w:rsidRPr="00031238">
        <w:t>.</w:t>
      </w:r>
    </w:p>
    <w:p w14:paraId="1F0BA5A7" w14:textId="17A9E28C" w:rsidR="002E64C7" w:rsidRPr="002E64C7" w:rsidRDefault="002E64C7" w:rsidP="002E64C7">
      <w:pPr>
        <w:pStyle w:val="webheader"/>
      </w:pPr>
      <w:r w:rsidRPr="002E64C7">
        <w:t>October 31, 2023</w:t>
      </w:r>
    </w:p>
    <w:p w14:paraId="1CDEAD8B" w14:textId="3BB4BBF3" w:rsidR="002E64C7" w:rsidRPr="002E64C7" w:rsidRDefault="002E64C7" w:rsidP="002E64C7">
      <w:pPr>
        <w:pStyle w:val="webheader3"/>
        <w:rPr>
          <w:rStyle w:val="Hyperlink"/>
        </w:rPr>
      </w:pPr>
      <w:r>
        <w:rPr>
          <w:rStyle w:val="Hyperlink"/>
        </w:rPr>
        <w:fldChar w:fldCharType="begin"/>
      </w:r>
      <w:r>
        <w:rPr>
          <w:rStyle w:val="Hyperlink"/>
        </w:rPr>
        <w:instrText xml:space="preserve"> HYPERLINK "https://www.novitas-solutions.com/webcenter/portal/MedicareJL/pagebyid?contentId=00272508" </w:instrText>
      </w:r>
      <w:r>
        <w:rPr>
          <w:rStyle w:val="Hyperlink"/>
        </w:rPr>
      </w:r>
      <w:r>
        <w:rPr>
          <w:rStyle w:val="Hyperlink"/>
        </w:rPr>
        <w:fldChar w:fldCharType="separate"/>
      </w:r>
      <w:r w:rsidRPr="002E64C7">
        <w:rPr>
          <w:rStyle w:val="Hyperlink"/>
        </w:rPr>
        <w:t>Unsolicited Voluntary Refunds Notification 2023</w:t>
      </w:r>
    </w:p>
    <w:p w14:paraId="25B477FA" w14:textId="1699D38B" w:rsidR="002E64C7" w:rsidRPr="002E64C7" w:rsidRDefault="002E64C7" w:rsidP="002E64C7">
      <w:pPr>
        <w:pStyle w:val="webnormal"/>
      </w:pPr>
      <w:r>
        <w:rPr>
          <w:rStyle w:val="Hyperlink"/>
          <w:b/>
          <w:sz w:val="28"/>
          <w:szCs w:val="20"/>
        </w:rPr>
        <w:fldChar w:fldCharType="end"/>
      </w:r>
      <w:r w:rsidRPr="002E64C7">
        <w:t>Medicare providers – please review this notice concerning voluntary refunds for 2023.</w:t>
      </w:r>
    </w:p>
    <w:p w14:paraId="656314F5" w14:textId="22307649" w:rsidR="002E64C7" w:rsidRDefault="002E64C7" w:rsidP="002E64C7">
      <w:pPr>
        <w:pStyle w:val="webseparator"/>
      </w:pPr>
      <w:r w:rsidRPr="002E64C7">
        <w:t>.</w:t>
      </w:r>
    </w:p>
    <w:p w14:paraId="6D8896F1" w14:textId="3109F0AE" w:rsidR="0090056F" w:rsidRPr="0090056F" w:rsidRDefault="0090056F" w:rsidP="0090056F">
      <w:pPr>
        <w:pStyle w:val="webheader"/>
      </w:pPr>
      <w:r w:rsidRPr="0090056F">
        <w:t>October 26, 2023</w:t>
      </w:r>
    </w:p>
    <w:p w14:paraId="2C1386B3" w14:textId="77777777" w:rsidR="0090056F" w:rsidRPr="0090056F" w:rsidRDefault="00000000" w:rsidP="0090056F">
      <w:pPr>
        <w:pStyle w:val="webheader3"/>
      </w:pPr>
      <w:hyperlink r:id="rId350" w:tgtFrame="_blank" w:history="1">
        <w:r w:rsidR="0090056F" w:rsidRPr="0090056F">
          <w:rPr>
            <w:rStyle w:val="Hyperlink"/>
          </w:rPr>
          <w:t>MLN Connects Newsletter: Oct 26, 2023</w:t>
        </w:r>
      </w:hyperlink>
    </w:p>
    <w:p w14:paraId="04235148" w14:textId="77777777" w:rsidR="0090056F" w:rsidRPr="0090056F" w:rsidRDefault="0090056F" w:rsidP="0090056F">
      <w:pPr>
        <w:pStyle w:val="webnormal"/>
        <w:rPr>
          <w:rStyle w:val="webbold"/>
        </w:rPr>
      </w:pPr>
      <w:r w:rsidRPr="0090056F">
        <w:rPr>
          <w:rStyle w:val="webbold"/>
        </w:rPr>
        <w:t>News</w:t>
      </w:r>
    </w:p>
    <w:p w14:paraId="59F1D8DF" w14:textId="77777777" w:rsidR="0090056F" w:rsidRPr="0090056F" w:rsidRDefault="0090056F" w:rsidP="0090056F">
      <w:pPr>
        <w:pStyle w:val="webbullet1"/>
      </w:pPr>
      <w:r w:rsidRPr="0090056F">
        <w:t>Help CMS Improve Provider Resources — Respond by November 9</w:t>
      </w:r>
    </w:p>
    <w:p w14:paraId="2E19D92D" w14:textId="77777777" w:rsidR="0090056F" w:rsidRPr="0090056F" w:rsidRDefault="0090056F" w:rsidP="0090056F">
      <w:pPr>
        <w:pStyle w:val="webbullet1"/>
      </w:pPr>
      <w:r w:rsidRPr="0090056F">
        <w:t>CMS Roundup (Oct 20, 2023)</w:t>
      </w:r>
    </w:p>
    <w:p w14:paraId="30AD57FC" w14:textId="77777777" w:rsidR="0090056F" w:rsidRPr="0090056F" w:rsidRDefault="0090056F" w:rsidP="0090056F">
      <w:pPr>
        <w:pStyle w:val="webbullet1"/>
      </w:pPr>
      <w:r w:rsidRPr="0090056F">
        <w:t>Nursing Facility Evaluation and Management Visits: Comparative Billing Report in October</w:t>
      </w:r>
    </w:p>
    <w:p w14:paraId="051520B6" w14:textId="77777777" w:rsidR="0090056F" w:rsidRPr="0090056F" w:rsidRDefault="0090056F" w:rsidP="0090056F">
      <w:pPr>
        <w:pStyle w:val="webnormal"/>
        <w:rPr>
          <w:rStyle w:val="webbold"/>
        </w:rPr>
      </w:pPr>
      <w:r w:rsidRPr="0090056F">
        <w:rPr>
          <w:rStyle w:val="webbold"/>
        </w:rPr>
        <w:lastRenderedPageBreak/>
        <w:t xml:space="preserve">Claims, </w:t>
      </w:r>
      <w:proofErr w:type="spellStart"/>
      <w:r w:rsidRPr="0090056F">
        <w:rPr>
          <w:rStyle w:val="webbold"/>
        </w:rPr>
        <w:t>Pricers</w:t>
      </w:r>
      <w:proofErr w:type="spellEnd"/>
      <w:r w:rsidRPr="0090056F">
        <w:rPr>
          <w:rStyle w:val="webbold"/>
        </w:rPr>
        <w:t>, &amp; Codes</w:t>
      </w:r>
    </w:p>
    <w:p w14:paraId="1694A882" w14:textId="77777777" w:rsidR="0090056F" w:rsidRPr="0090056F" w:rsidRDefault="0090056F" w:rsidP="0090056F">
      <w:pPr>
        <w:pStyle w:val="webbullet1"/>
      </w:pPr>
      <w:r w:rsidRPr="0090056F">
        <w:t>Conditional Payment Claims: Continue to Submit to Your Medicare Administrative Contractor</w:t>
      </w:r>
    </w:p>
    <w:p w14:paraId="60113427" w14:textId="77777777" w:rsidR="0090056F" w:rsidRPr="0090056F" w:rsidRDefault="0090056F" w:rsidP="0090056F">
      <w:pPr>
        <w:pStyle w:val="webbullet1"/>
      </w:pPr>
      <w:r w:rsidRPr="0090056F">
        <w:t>Home Health Consolidated Billing Enforcement: CY 2024 HCPCS Code</w:t>
      </w:r>
    </w:p>
    <w:p w14:paraId="0F0AAD76" w14:textId="77777777" w:rsidR="0090056F" w:rsidRPr="0090056F" w:rsidRDefault="0090056F" w:rsidP="0090056F">
      <w:pPr>
        <w:pStyle w:val="webbullet1"/>
      </w:pPr>
      <w:r w:rsidRPr="0090056F">
        <w:t>HCPCS Application Summaries &amp; Coding Decisions: Drugs &amp; Biologicals</w:t>
      </w:r>
    </w:p>
    <w:p w14:paraId="27AD53EC" w14:textId="77777777" w:rsidR="0090056F" w:rsidRPr="0090056F" w:rsidRDefault="0090056F" w:rsidP="0090056F">
      <w:pPr>
        <w:pStyle w:val="webnormal"/>
        <w:rPr>
          <w:rStyle w:val="webbold"/>
        </w:rPr>
      </w:pPr>
      <w:r w:rsidRPr="0090056F">
        <w:rPr>
          <w:rStyle w:val="webbold"/>
        </w:rPr>
        <w:t>Events</w:t>
      </w:r>
    </w:p>
    <w:p w14:paraId="3F794639" w14:textId="77777777" w:rsidR="0090056F" w:rsidRPr="0090056F" w:rsidRDefault="0090056F" w:rsidP="0090056F">
      <w:pPr>
        <w:pStyle w:val="webbullet1"/>
      </w:pPr>
      <w:r w:rsidRPr="0090056F">
        <w:t>Inpatient Rehabilitation Facility Prospective Payment System: Coverage Requirements Webinar — November 29</w:t>
      </w:r>
    </w:p>
    <w:p w14:paraId="2A87C91B" w14:textId="77777777" w:rsidR="0090056F" w:rsidRPr="0090056F" w:rsidRDefault="0090056F" w:rsidP="0090056F">
      <w:pPr>
        <w:pStyle w:val="webnormal"/>
        <w:rPr>
          <w:rStyle w:val="webbold"/>
        </w:rPr>
      </w:pPr>
      <w:r w:rsidRPr="0090056F">
        <w:rPr>
          <w:rStyle w:val="webbold"/>
        </w:rPr>
        <w:t>MLN Matters® Articles</w:t>
      </w:r>
    </w:p>
    <w:p w14:paraId="363AE6D4" w14:textId="77777777" w:rsidR="0090056F" w:rsidRPr="0090056F" w:rsidRDefault="0090056F" w:rsidP="0090056F">
      <w:pPr>
        <w:pStyle w:val="webbullet1"/>
      </w:pPr>
      <w:r w:rsidRPr="0090056F">
        <w:t>Medicare Deductible, Coinsurance, &amp; Premium Rates: CY 2024 Update</w:t>
      </w:r>
    </w:p>
    <w:p w14:paraId="0CB61A93" w14:textId="77777777" w:rsidR="0090056F" w:rsidRPr="0090056F" w:rsidRDefault="0090056F" w:rsidP="0090056F">
      <w:pPr>
        <w:pStyle w:val="webbullet1"/>
      </w:pPr>
      <w:r w:rsidRPr="0090056F">
        <w:t>Processing Claims Affected by Retroactive Entitlement</w:t>
      </w:r>
    </w:p>
    <w:p w14:paraId="41263EC9" w14:textId="77777777" w:rsidR="0090056F" w:rsidRPr="0090056F" w:rsidRDefault="0090056F" w:rsidP="0090056F">
      <w:pPr>
        <w:pStyle w:val="webnormal"/>
        <w:rPr>
          <w:rStyle w:val="webbold"/>
        </w:rPr>
      </w:pPr>
      <w:r w:rsidRPr="0090056F">
        <w:rPr>
          <w:rStyle w:val="webbold"/>
        </w:rPr>
        <w:t>Publications</w:t>
      </w:r>
    </w:p>
    <w:p w14:paraId="73438680" w14:textId="77777777" w:rsidR="0090056F" w:rsidRPr="0090056F" w:rsidRDefault="0090056F" w:rsidP="0090056F">
      <w:pPr>
        <w:pStyle w:val="webbullet1"/>
      </w:pPr>
      <w:r w:rsidRPr="0090056F">
        <w:t>Medicare Secondary Payer: Don’t Deny Services &amp; Bill Correctly — Revised</w:t>
      </w:r>
    </w:p>
    <w:p w14:paraId="008BC268" w14:textId="77777777" w:rsidR="0090056F" w:rsidRPr="0090056F" w:rsidRDefault="0090056F" w:rsidP="0090056F">
      <w:pPr>
        <w:pStyle w:val="webnormal"/>
        <w:rPr>
          <w:rStyle w:val="webbold"/>
        </w:rPr>
      </w:pPr>
      <w:r w:rsidRPr="0090056F">
        <w:rPr>
          <w:rStyle w:val="webbold"/>
        </w:rPr>
        <w:t>Information for Patients</w:t>
      </w:r>
    </w:p>
    <w:p w14:paraId="0CADC476" w14:textId="77777777" w:rsidR="0090056F" w:rsidRPr="0090056F" w:rsidRDefault="0090056F" w:rsidP="0090056F">
      <w:pPr>
        <w:pStyle w:val="webbullet1"/>
      </w:pPr>
      <w:r w:rsidRPr="0090056F">
        <w:t>2024 Medicare &amp; You Handbook</w:t>
      </w:r>
    </w:p>
    <w:p w14:paraId="01568A96" w14:textId="77777777" w:rsidR="0090056F" w:rsidRPr="0090056F" w:rsidRDefault="0090056F" w:rsidP="0090056F">
      <w:pPr>
        <w:pStyle w:val="webseparator"/>
      </w:pPr>
      <w:r w:rsidRPr="0090056F">
        <w:t>.</w:t>
      </w:r>
    </w:p>
    <w:p w14:paraId="700F3F72" w14:textId="77777777" w:rsidR="0090056F" w:rsidRPr="0090056F" w:rsidRDefault="0090056F" w:rsidP="0090056F">
      <w:pPr>
        <w:pStyle w:val="webheader3"/>
      </w:pPr>
      <w:r w:rsidRPr="0090056F">
        <w:t>Medical policy</w:t>
      </w:r>
    </w:p>
    <w:p w14:paraId="1401DB49" w14:textId="77777777" w:rsidR="0090056F" w:rsidRPr="0090056F" w:rsidRDefault="0090056F" w:rsidP="0090056F">
      <w:pPr>
        <w:pStyle w:val="webnormal"/>
      </w:pPr>
      <w:r w:rsidRPr="0090056F">
        <w:t>The following LCD posted for comment on June 1, 2023, has been posted for notice. The LCD and related billing and coding article will become effective December 10, 2023.</w:t>
      </w:r>
    </w:p>
    <w:p w14:paraId="26464548" w14:textId="77777777" w:rsidR="0090056F" w:rsidRPr="0090056F" w:rsidRDefault="00000000" w:rsidP="0090056F">
      <w:pPr>
        <w:pStyle w:val="webbullet1"/>
      </w:pPr>
      <w:hyperlink r:id="rId351" w:history="1">
        <w:r w:rsidR="0090056F" w:rsidRPr="0090056F">
          <w:rPr>
            <w:rStyle w:val="Hyperlink"/>
          </w:rPr>
          <w:t>Nerve Conduction Studies and Electromyography (L35081)</w:t>
        </w:r>
      </w:hyperlink>
    </w:p>
    <w:p w14:paraId="70DC92C0" w14:textId="77777777" w:rsidR="0090056F" w:rsidRPr="0090056F" w:rsidRDefault="00000000" w:rsidP="0090056F">
      <w:pPr>
        <w:pStyle w:val="webbullet2"/>
      </w:pPr>
      <w:hyperlink r:id="rId352" w:history="1">
        <w:r w:rsidR="0090056F" w:rsidRPr="0090056F">
          <w:rPr>
            <w:rStyle w:val="Hyperlink"/>
          </w:rPr>
          <w:t>Billing and coding: Nerve Conduction Studies and Electromyography (A54095)</w:t>
        </w:r>
      </w:hyperlink>
    </w:p>
    <w:p w14:paraId="58F6C769" w14:textId="77777777" w:rsidR="0090056F" w:rsidRPr="0090056F" w:rsidRDefault="0090056F" w:rsidP="0090056F">
      <w:pPr>
        <w:pStyle w:val="webnormal"/>
      </w:pPr>
      <w:r w:rsidRPr="0090056F">
        <w:t>The following Response to comments article contains summaries of all comments received and Novitas’ responses:</w:t>
      </w:r>
    </w:p>
    <w:p w14:paraId="0E4CE422" w14:textId="77777777" w:rsidR="0090056F" w:rsidRPr="0090056F" w:rsidRDefault="00000000" w:rsidP="0090056F">
      <w:pPr>
        <w:pStyle w:val="webbullet1"/>
      </w:pPr>
      <w:hyperlink r:id="rId353" w:history="1">
        <w:r w:rsidR="0090056F" w:rsidRPr="0090056F">
          <w:rPr>
            <w:rStyle w:val="Hyperlink"/>
          </w:rPr>
          <w:t>Response to comments: Nerve Conduction Studies and Electromyography (A59566)</w:t>
        </w:r>
      </w:hyperlink>
    </w:p>
    <w:p w14:paraId="36D8AFCA" w14:textId="77777777" w:rsidR="0090056F" w:rsidRPr="0090056F" w:rsidRDefault="0090056F" w:rsidP="0090056F">
      <w:pPr>
        <w:pStyle w:val="webnormal"/>
      </w:pPr>
      <w:r w:rsidRPr="0090056F">
        <w:t>As a reminder, the comment period for the following proposed LCD is currently open and will close on November 11, 2023. Please consider including literature/evidence in support of your request with your comments. We encourage you to submit your comments as soon as possible.</w:t>
      </w:r>
    </w:p>
    <w:p w14:paraId="31DC9E24" w14:textId="77777777" w:rsidR="0090056F" w:rsidRPr="0090056F" w:rsidRDefault="00000000" w:rsidP="0090056F">
      <w:pPr>
        <w:pStyle w:val="webbullet1"/>
      </w:pPr>
      <w:hyperlink r:id="rId354" w:tgtFrame="_blank" w:history="1">
        <w:r w:rsidR="0090056F" w:rsidRPr="0090056F">
          <w:rPr>
            <w:rStyle w:val="Hyperlink"/>
          </w:rPr>
          <w:t>Allergen Immunotherapy (DL36240)</w:t>
        </w:r>
      </w:hyperlink>
    </w:p>
    <w:p w14:paraId="77ABA909" w14:textId="77777777" w:rsidR="0090056F" w:rsidRPr="0090056F" w:rsidRDefault="00000000" w:rsidP="0090056F">
      <w:pPr>
        <w:pStyle w:val="webnormal"/>
      </w:pPr>
      <w:hyperlink r:id="rId355" w:tgtFrame="_top" w:history="1">
        <w:r w:rsidR="0090056F" w:rsidRPr="0090056F">
          <w:rPr>
            <w:rStyle w:val="Hyperlink"/>
          </w:rPr>
          <w:t>Submit comments</w:t>
        </w:r>
      </w:hyperlink>
    </w:p>
    <w:p w14:paraId="0F80B5EF" w14:textId="77777777" w:rsidR="0090056F" w:rsidRPr="0090056F" w:rsidRDefault="0090056F" w:rsidP="0090056F">
      <w:pPr>
        <w:pStyle w:val="webnormal"/>
      </w:pPr>
      <w:r w:rsidRPr="0090056F">
        <w:t>The following billing and coding articles have been revised to reflect the Annual ICD-10 code updates effective for dates of service on and after October 1, 2023:</w:t>
      </w:r>
    </w:p>
    <w:p w14:paraId="57D04872" w14:textId="77777777" w:rsidR="0090056F" w:rsidRPr="0090056F" w:rsidRDefault="00000000" w:rsidP="0090056F">
      <w:pPr>
        <w:pStyle w:val="webbullet1"/>
      </w:pPr>
      <w:hyperlink r:id="rId356" w:history="1">
        <w:r w:rsidR="0090056F" w:rsidRPr="0090056F">
          <w:rPr>
            <w:rStyle w:val="Hyperlink"/>
          </w:rPr>
          <w:t>Billing and coding: Ambulatory Electrocardiograph (AECG) Monitoring (A59268)</w:t>
        </w:r>
      </w:hyperlink>
    </w:p>
    <w:p w14:paraId="6C782736" w14:textId="77777777" w:rsidR="0090056F" w:rsidRPr="0090056F" w:rsidRDefault="00000000" w:rsidP="0090056F">
      <w:pPr>
        <w:pStyle w:val="webbullet1"/>
      </w:pPr>
      <w:hyperlink r:id="rId357" w:history="1">
        <w:r w:rsidR="0090056F" w:rsidRPr="0090056F">
          <w:rPr>
            <w:rStyle w:val="Hyperlink"/>
          </w:rPr>
          <w:t>Billing and coding: Assays for Vitamins and Metabolic Function (A56416)</w:t>
        </w:r>
      </w:hyperlink>
    </w:p>
    <w:p w14:paraId="58852EBD" w14:textId="77777777" w:rsidR="0090056F" w:rsidRPr="0090056F" w:rsidRDefault="00000000" w:rsidP="0090056F">
      <w:pPr>
        <w:pStyle w:val="webbullet1"/>
      </w:pPr>
      <w:hyperlink r:id="rId358" w:history="1">
        <w:r w:rsidR="0090056F" w:rsidRPr="0090056F">
          <w:rPr>
            <w:rStyle w:val="Hyperlink"/>
          </w:rPr>
          <w:t>Billing and coding: Bariatric Surgical Management of Morbid Obesity (A56422)</w:t>
        </w:r>
      </w:hyperlink>
    </w:p>
    <w:p w14:paraId="085EE6B3" w14:textId="77777777" w:rsidR="0090056F" w:rsidRPr="0090056F" w:rsidRDefault="00000000" w:rsidP="0090056F">
      <w:pPr>
        <w:pStyle w:val="webbullet1"/>
      </w:pPr>
      <w:hyperlink r:id="rId359" w:history="1">
        <w:r w:rsidR="0090056F" w:rsidRPr="0090056F">
          <w:rPr>
            <w:rStyle w:val="Hyperlink"/>
          </w:rPr>
          <w:t>Billing and coding: Biomarkers for Oncology (A52986)</w:t>
        </w:r>
      </w:hyperlink>
    </w:p>
    <w:p w14:paraId="3BC512EE" w14:textId="77777777" w:rsidR="0090056F" w:rsidRPr="0090056F" w:rsidRDefault="00000000" w:rsidP="0090056F">
      <w:pPr>
        <w:pStyle w:val="webbullet1"/>
      </w:pPr>
      <w:hyperlink r:id="rId360" w:history="1">
        <w:r w:rsidR="0090056F" w:rsidRPr="0090056F">
          <w:rPr>
            <w:rStyle w:val="Hyperlink"/>
          </w:rPr>
          <w:t>Billing and coding: Cardiac Rhythm Device Evaluation (A56602)</w:t>
        </w:r>
      </w:hyperlink>
    </w:p>
    <w:p w14:paraId="12740D41" w14:textId="77777777" w:rsidR="0090056F" w:rsidRPr="0090056F" w:rsidRDefault="00000000" w:rsidP="0090056F">
      <w:pPr>
        <w:pStyle w:val="webbullet1"/>
      </w:pPr>
      <w:hyperlink r:id="rId361" w:history="1">
        <w:r w:rsidR="0090056F" w:rsidRPr="0090056F">
          <w:rPr>
            <w:rStyle w:val="Hyperlink"/>
          </w:rPr>
          <w:t>Billing and coding: Cardiology Non-emergent Outpatient Stress Testing (A56423)</w:t>
        </w:r>
      </w:hyperlink>
    </w:p>
    <w:p w14:paraId="092D3375" w14:textId="77777777" w:rsidR="0090056F" w:rsidRPr="0090056F" w:rsidRDefault="00000000" w:rsidP="0090056F">
      <w:pPr>
        <w:pStyle w:val="webbullet1"/>
      </w:pPr>
      <w:hyperlink r:id="rId362" w:history="1">
        <w:r w:rsidR="0090056F" w:rsidRPr="0090056F">
          <w:rPr>
            <w:rStyle w:val="Hyperlink"/>
          </w:rPr>
          <w:t>Billing and coding: Controlled Substance Monitoring and Drugs of Abuse Testing (A56645)</w:t>
        </w:r>
      </w:hyperlink>
    </w:p>
    <w:p w14:paraId="261BD5DD" w14:textId="77777777" w:rsidR="0090056F" w:rsidRPr="0090056F" w:rsidRDefault="00000000" w:rsidP="0090056F">
      <w:pPr>
        <w:pStyle w:val="webbullet1"/>
      </w:pPr>
      <w:hyperlink r:id="rId363" w:history="1">
        <w:r w:rsidR="0090056F" w:rsidRPr="0090056F">
          <w:rPr>
            <w:rStyle w:val="Hyperlink"/>
          </w:rPr>
          <w:t>Billing and coding: Diagnostic Abdominal Aortography and Renal Angiography (A56682)</w:t>
        </w:r>
      </w:hyperlink>
    </w:p>
    <w:p w14:paraId="14E84845" w14:textId="77777777" w:rsidR="0090056F" w:rsidRPr="0090056F" w:rsidRDefault="00000000" w:rsidP="0090056F">
      <w:pPr>
        <w:pStyle w:val="webbullet1"/>
      </w:pPr>
      <w:hyperlink r:id="rId364" w:history="1">
        <w:r w:rsidR="0090056F" w:rsidRPr="0090056F">
          <w:rPr>
            <w:rStyle w:val="Hyperlink"/>
          </w:rPr>
          <w:t>Billing and coding: Electroretinography (ERG) (A56672)</w:t>
        </w:r>
      </w:hyperlink>
    </w:p>
    <w:p w14:paraId="2E292F66" w14:textId="77777777" w:rsidR="0090056F" w:rsidRPr="0090056F" w:rsidRDefault="00000000" w:rsidP="0090056F">
      <w:pPr>
        <w:pStyle w:val="webbullet1"/>
      </w:pPr>
      <w:hyperlink r:id="rId365" w:history="1">
        <w:r w:rsidR="0090056F" w:rsidRPr="0090056F">
          <w:rPr>
            <w:rStyle w:val="Hyperlink"/>
          </w:rPr>
          <w:t>Billing and coding: Intensity Modulated Radiation Therapy (IMRT) (A56725)</w:t>
        </w:r>
      </w:hyperlink>
    </w:p>
    <w:p w14:paraId="7D0C1599" w14:textId="77777777" w:rsidR="0090056F" w:rsidRPr="0090056F" w:rsidRDefault="00000000" w:rsidP="0090056F">
      <w:pPr>
        <w:pStyle w:val="webbullet1"/>
      </w:pPr>
      <w:hyperlink r:id="rId366" w:history="1">
        <w:r w:rsidR="0090056F" w:rsidRPr="0090056F">
          <w:rPr>
            <w:rStyle w:val="Hyperlink"/>
          </w:rPr>
          <w:t>Billing and coding: Intraoperative Neurophysiological Testing (A56722)</w:t>
        </w:r>
      </w:hyperlink>
    </w:p>
    <w:p w14:paraId="53A57B9A" w14:textId="77777777" w:rsidR="0090056F" w:rsidRPr="0090056F" w:rsidRDefault="00000000" w:rsidP="0090056F">
      <w:pPr>
        <w:pStyle w:val="webbullet1"/>
      </w:pPr>
      <w:hyperlink r:id="rId367" w:history="1">
        <w:r w:rsidR="0090056F" w:rsidRPr="0090056F">
          <w:rPr>
            <w:rStyle w:val="Hyperlink"/>
          </w:rPr>
          <w:t>Billing and coding: Magnetic Resonance Angiography (MRA) (A56085)</w:t>
        </w:r>
      </w:hyperlink>
    </w:p>
    <w:p w14:paraId="0E83A7E1" w14:textId="77777777" w:rsidR="0090056F" w:rsidRPr="0090056F" w:rsidRDefault="00000000" w:rsidP="0090056F">
      <w:pPr>
        <w:pStyle w:val="webbullet1"/>
      </w:pPr>
      <w:hyperlink r:id="rId368" w:history="1">
        <w:r w:rsidR="0090056F" w:rsidRPr="0090056F">
          <w:rPr>
            <w:rStyle w:val="Hyperlink"/>
          </w:rPr>
          <w:t>Billing and coding: Monitored Anesthesia Care (A57361)</w:t>
        </w:r>
      </w:hyperlink>
    </w:p>
    <w:p w14:paraId="6BCC098C" w14:textId="77777777" w:rsidR="0090056F" w:rsidRPr="0090056F" w:rsidRDefault="00000000" w:rsidP="0090056F">
      <w:pPr>
        <w:pStyle w:val="webbullet1"/>
      </w:pPr>
      <w:hyperlink r:id="rId369" w:history="1">
        <w:r w:rsidR="0090056F" w:rsidRPr="0090056F">
          <w:rPr>
            <w:rStyle w:val="Hyperlink"/>
          </w:rPr>
          <w:t>Billing and coding: Nerve Conduction Studies and Electromyography (A54095)</w:t>
        </w:r>
      </w:hyperlink>
    </w:p>
    <w:p w14:paraId="0D974383" w14:textId="77777777" w:rsidR="0090056F" w:rsidRPr="0090056F" w:rsidRDefault="00000000" w:rsidP="0090056F">
      <w:pPr>
        <w:pStyle w:val="webbullet1"/>
      </w:pPr>
      <w:hyperlink r:id="rId370" w:history="1">
        <w:r w:rsidR="0090056F" w:rsidRPr="0090056F">
          <w:rPr>
            <w:rStyle w:val="Hyperlink"/>
          </w:rPr>
          <w:t>Billing and coding: Neurophysiology Evoked Potentials (NEPs) (A56773)</w:t>
        </w:r>
      </w:hyperlink>
    </w:p>
    <w:p w14:paraId="7F05B19B" w14:textId="77777777" w:rsidR="0090056F" w:rsidRPr="0090056F" w:rsidRDefault="00000000" w:rsidP="0090056F">
      <w:pPr>
        <w:pStyle w:val="webbullet1"/>
      </w:pPr>
      <w:hyperlink r:id="rId371" w:history="1">
        <w:r w:rsidR="0090056F" w:rsidRPr="0090056F">
          <w:rPr>
            <w:rStyle w:val="Hyperlink"/>
          </w:rPr>
          <w:t>Billing and coding: Oximetry Services (A57205)</w:t>
        </w:r>
      </w:hyperlink>
    </w:p>
    <w:p w14:paraId="187B9048" w14:textId="77777777" w:rsidR="0090056F" w:rsidRPr="0090056F" w:rsidRDefault="00000000" w:rsidP="0090056F">
      <w:pPr>
        <w:pStyle w:val="webbullet1"/>
      </w:pPr>
      <w:hyperlink r:id="rId372" w:history="1">
        <w:r w:rsidR="0090056F" w:rsidRPr="0090056F">
          <w:rPr>
            <w:rStyle w:val="Hyperlink"/>
          </w:rPr>
          <w:t>Billing and coding: Pharmacogenomics Testing (A58801)</w:t>
        </w:r>
      </w:hyperlink>
    </w:p>
    <w:p w14:paraId="575ACF21" w14:textId="77777777" w:rsidR="0090056F" w:rsidRPr="0090056F" w:rsidRDefault="00000000" w:rsidP="0090056F">
      <w:pPr>
        <w:pStyle w:val="webbullet1"/>
      </w:pPr>
      <w:hyperlink r:id="rId373" w:history="1">
        <w:r w:rsidR="0090056F" w:rsidRPr="0090056F">
          <w:rPr>
            <w:rStyle w:val="Hyperlink"/>
          </w:rPr>
          <w:t>Billing and coding: Psychiatric Codes (A57130)</w:t>
        </w:r>
      </w:hyperlink>
    </w:p>
    <w:p w14:paraId="51C90EF0" w14:textId="77777777" w:rsidR="0090056F" w:rsidRPr="0090056F" w:rsidRDefault="00000000" w:rsidP="0090056F">
      <w:pPr>
        <w:pStyle w:val="webbullet1"/>
      </w:pPr>
      <w:hyperlink r:id="rId374" w:history="1">
        <w:r w:rsidR="0090056F" w:rsidRPr="0090056F">
          <w:rPr>
            <w:rStyle w:val="Hyperlink"/>
          </w:rPr>
          <w:t>Billing and coding: Single Chamber and Dual Chamber Permanent Cardiac Pacemakers (A54982)</w:t>
        </w:r>
      </w:hyperlink>
    </w:p>
    <w:p w14:paraId="294EE0E2" w14:textId="77777777" w:rsidR="0090056F" w:rsidRPr="0090056F" w:rsidRDefault="00000000" w:rsidP="0090056F">
      <w:pPr>
        <w:pStyle w:val="webbullet1"/>
      </w:pPr>
      <w:hyperlink r:id="rId375" w:history="1">
        <w:r w:rsidR="0090056F" w:rsidRPr="0090056F">
          <w:rPr>
            <w:rStyle w:val="Hyperlink"/>
          </w:rPr>
          <w:t>Billing and coding: Speech Language Pathology (SLP) Services: Communication Disorders (A54111)</w:t>
        </w:r>
      </w:hyperlink>
    </w:p>
    <w:p w14:paraId="521613D2" w14:textId="77777777" w:rsidR="0090056F" w:rsidRPr="0090056F" w:rsidRDefault="00000000" w:rsidP="0090056F">
      <w:pPr>
        <w:pStyle w:val="webbullet1"/>
      </w:pPr>
      <w:hyperlink r:id="rId376" w:history="1">
        <w:r w:rsidR="0090056F" w:rsidRPr="0090056F">
          <w:rPr>
            <w:rStyle w:val="Hyperlink"/>
          </w:rPr>
          <w:t>Billing and coding: Thoracic Aortography and Carotid, Vertebral, and Subclavian Angiography (A56631)</w:t>
        </w:r>
      </w:hyperlink>
    </w:p>
    <w:p w14:paraId="34033156" w14:textId="77777777" w:rsidR="0090056F" w:rsidRPr="0090056F" w:rsidRDefault="00000000" w:rsidP="0090056F">
      <w:pPr>
        <w:pStyle w:val="webbullet1"/>
      </w:pPr>
      <w:hyperlink r:id="rId377" w:history="1">
        <w:r w:rsidR="0090056F" w:rsidRPr="0090056F">
          <w:rPr>
            <w:rStyle w:val="Hyperlink"/>
          </w:rPr>
          <w:t>Billing and coding: Transesophageal Echocardiography (TEE) (A56505)</w:t>
        </w:r>
      </w:hyperlink>
    </w:p>
    <w:p w14:paraId="7988861B" w14:textId="77777777" w:rsidR="0090056F" w:rsidRPr="0090056F" w:rsidRDefault="00000000" w:rsidP="0090056F">
      <w:pPr>
        <w:pStyle w:val="webbullet1"/>
      </w:pPr>
      <w:hyperlink r:id="rId378" w:history="1">
        <w:r w:rsidR="0090056F" w:rsidRPr="0090056F">
          <w:rPr>
            <w:rStyle w:val="Hyperlink"/>
          </w:rPr>
          <w:t>Billing and coding: Vestibular and Audiologic Function Studies (A57434)</w:t>
        </w:r>
      </w:hyperlink>
    </w:p>
    <w:p w14:paraId="18396947" w14:textId="263EEB13" w:rsidR="0090056F" w:rsidRDefault="0090056F" w:rsidP="0090056F">
      <w:pPr>
        <w:pStyle w:val="webseparator"/>
      </w:pPr>
      <w:r w:rsidRPr="0090056F">
        <w:t>.</w:t>
      </w:r>
    </w:p>
    <w:p w14:paraId="02384CA3" w14:textId="3035BA50" w:rsidR="00164BE5" w:rsidRDefault="00164BE5" w:rsidP="00164BE5">
      <w:pPr>
        <w:pStyle w:val="webheader"/>
      </w:pPr>
      <w:r>
        <w:t>October 20, 2023</w:t>
      </w:r>
    </w:p>
    <w:p w14:paraId="44E0AB9B" w14:textId="77777777" w:rsidR="00164BE5" w:rsidRPr="001970C8" w:rsidRDefault="00164BE5" w:rsidP="00164BE5">
      <w:pPr>
        <w:pStyle w:val="webheader3"/>
      </w:pPr>
      <w:r w:rsidRPr="001970C8">
        <w:t>Medicare Learning Network® MLN Matters® Articles from CMS</w:t>
      </w:r>
    </w:p>
    <w:p w14:paraId="7A244175" w14:textId="77777777" w:rsidR="00164BE5" w:rsidRPr="001970C8" w:rsidRDefault="00164BE5" w:rsidP="00164BE5">
      <w:pPr>
        <w:pStyle w:val="webnormal"/>
        <w:rPr>
          <w:rStyle w:val="webbold"/>
        </w:rPr>
      </w:pPr>
      <w:r w:rsidRPr="001970C8">
        <w:rPr>
          <w:rStyle w:val="webbold"/>
        </w:rPr>
        <w:t>New:</w:t>
      </w:r>
    </w:p>
    <w:p w14:paraId="5BF028C7" w14:textId="77777777" w:rsidR="00164BE5" w:rsidRPr="00C62651" w:rsidRDefault="00164BE5" w:rsidP="00164BE5">
      <w:pPr>
        <w:pStyle w:val="webbullet1"/>
        <w:rPr>
          <w:rStyle w:val="Hyperlink"/>
        </w:rPr>
      </w:pPr>
      <w:r>
        <w:fldChar w:fldCharType="begin"/>
      </w:r>
      <w:r>
        <w:instrText xml:space="preserve"> HYPERLINK "https://www.cms.gov/files/document/mm13402-processing-claims-affected-retroactive-entitlement.pdf" </w:instrText>
      </w:r>
      <w:r>
        <w:fldChar w:fldCharType="separate"/>
      </w:r>
      <w:r w:rsidRPr="00C62651">
        <w:rPr>
          <w:rStyle w:val="Hyperlink"/>
        </w:rPr>
        <w:t xml:space="preserve">MM13402 - Processing Claims Affected by Retroactive Entitlement </w:t>
      </w:r>
    </w:p>
    <w:p w14:paraId="27593D20" w14:textId="77777777" w:rsidR="00164BE5" w:rsidRPr="00690182" w:rsidRDefault="00164BE5" w:rsidP="00164BE5">
      <w:pPr>
        <w:pStyle w:val="webindent1"/>
      </w:pPr>
      <w:r>
        <w:fldChar w:fldCharType="end"/>
      </w:r>
      <w:r w:rsidRPr="00E44374">
        <w:t>Make sure your billing staff knows</w:t>
      </w:r>
      <w:r>
        <w:t xml:space="preserve"> w</w:t>
      </w:r>
      <w:r w:rsidRPr="00E44374">
        <w:t>hen certain claims are payable beyond the timely filing limit</w:t>
      </w:r>
      <w:r>
        <w:t>.</w:t>
      </w:r>
      <w:r w:rsidRPr="00E44374">
        <w:t xml:space="preserve"> </w:t>
      </w:r>
      <w:r>
        <w:t>Also, h</w:t>
      </w:r>
      <w:r w:rsidRPr="00E44374">
        <w:t>ow to handle claims when you can’t submit a patient assessment</w:t>
      </w:r>
      <w:r>
        <w:t>.</w:t>
      </w:r>
    </w:p>
    <w:p w14:paraId="78702B41" w14:textId="3C4B9877" w:rsidR="00164BE5" w:rsidRDefault="00164BE5" w:rsidP="00164BE5">
      <w:pPr>
        <w:pStyle w:val="webseparator"/>
      </w:pPr>
      <w:r w:rsidRPr="00E938ED">
        <w:t>.</w:t>
      </w:r>
    </w:p>
    <w:p w14:paraId="517E6303" w14:textId="2AD99685" w:rsidR="00DC2B0F" w:rsidRDefault="00DC2B0F" w:rsidP="00DC2B0F">
      <w:pPr>
        <w:pStyle w:val="webheader"/>
      </w:pPr>
      <w:r>
        <w:t>October 19, 2023</w:t>
      </w:r>
    </w:p>
    <w:p w14:paraId="5F9697A6" w14:textId="77777777" w:rsidR="000F401C" w:rsidRPr="000F401C" w:rsidRDefault="00000000" w:rsidP="000F401C">
      <w:pPr>
        <w:pStyle w:val="webheader3"/>
      </w:pPr>
      <w:hyperlink r:id="rId379" w:tgtFrame="_blank" w:history="1">
        <w:r w:rsidR="000F401C" w:rsidRPr="000F401C">
          <w:rPr>
            <w:rStyle w:val="Hyperlink"/>
          </w:rPr>
          <w:t>MLN Connects Newsletter: Oct 19, 2023</w:t>
        </w:r>
      </w:hyperlink>
    </w:p>
    <w:p w14:paraId="2F449991" w14:textId="77777777" w:rsidR="000F401C" w:rsidRPr="000F401C" w:rsidRDefault="000F401C" w:rsidP="000F401C">
      <w:pPr>
        <w:pStyle w:val="webnormal"/>
        <w:rPr>
          <w:rStyle w:val="webbold"/>
        </w:rPr>
      </w:pPr>
      <w:r w:rsidRPr="000F401C">
        <w:rPr>
          <w:rStyle w:val="webbold"/>
        </w:rPr>
        <w:t>News</w:t>
      </w:r>
    </w:p>
    <w:p w14:paraId="75C4167B" w14:textId="77777777" w:rsidR="000F401C" w:rsidRPr="000F401C" w:rsidRDefault="000F401C" w:rsidP="000F401C">
      <w:pPr>
        <w:pStyle w:val="webbullet1"/>
      </w:pPr>
      <w:r w:rsidRPr="000F401C">
        <w:t>2024 Medicare Parts A &amp; B Premiums and Deductibles</w:t>
      </w:r>
    </w:p>
    <w:p w14:paraId="7E9F5F78" w14:textId="77777777" w:rsidR="000F401C" w:rsidRPr="000F401C" w:rsidRDefault="000F401C" w:rsidP="000F401C">
      <w:pPr>
        <w:pStyle w:val="webbullet1"/>
      </w:pPr>
      <w:r w:rsidRPr="000F401C">
        <w:t>Help CMS Improve Provider Resources — Respond by November 9</w:t>
      </w:r>
    </w:p>
    <w:p w14:paraId="431E8949" w14:textId="77777777" w:rsidR="000F401C" w:rsidRPr="000F401C" w:rsidRDefault="000F401C" w:rsidP="000F401C">
      <w:pPr>
        <w:pStyle w:val="webbullet1"/>
      </w:pPr>
      <w:r w:rsidRPr="000F401C">
        <w:t>CMS Health Information Handler Helps You Submit Medical Review Documentation Electronically</w:t>
      </w:r>
    </w:p>
    <w:p w14:paraId="058597C1" w14:textId="77777777" w:rsidR="000F401C" w:rsidRPr="000F401C" w:rsidRDefault="000F401C" w:rsidP="000F401C">
      <w:pPr>
        <w:pStyle w:val="webbullet1"/>
      </w:pPr>
      <w:r w:rsidRPr="000F401C">
        <w:t>Health Literacy: Help Your Patients Get Information &amp; Services</w:t>
      </w:r>
    </w:p>
    <w:p w14:paraId="711B7F9B" w14:textId="77777777" w:rsidR="000F401C" w:rsidRPr="000F401C" w:rsidRDefault="000F401C" w:rsidP="000F401C">
      <w:pPr>
        <w:pStyle w:val="webnormal"/>
        <w:rPr>
          <w:rStyle w:val="webbold"/>
        </w:rPr>
      </w:pPr>
      <w:r w:rsidRPr="000F401C">
        <w:rPr>
          <w:rStyle w:val="webbold"/>
        </w:rPr>
        <w:t xml:space="preserve">Claims, </w:t>
      </w:r>
      <w:proofErr w:type="spellStart"/>
      <w:r w:rsidRPr="000F401C">
        <w:rPr>
          <w:rStyle w:val="webbold"/>
        </w:rPr>
        <w:t>Pricers</w:t>
      </w:r>
      <w:proofErr w:type="spellEnd"/>
      <w:r w:rsidRPr="000F401C">
        <w:rPr>
          <w:rStyle w:val="webbold"/>
        </w:rPr>
        <w:t>, &amp; Codes</w:t>
      </w:r>
    </w:p>
    <w:p w14:paraId="46FB5BDD" w14:textId="77777777" w:rsidR="000F401C" w:rsidRPr="000F401C" w:rsidRDefault="000F401C" w:rsidP="000F401C">
      <w:pPr>
        <w:pStyle w:val="webbullet1"/>
      </w:pPr>
      <w:r w:rsidRPr="000F401C">
        <w:lastRenderedPageBreak/>
        <w:t>Discarded Drugs &amp; Biologicals: When to Use JW &amp; JZ Modifiers</w:t>
      </w:r>
    </w:p>
    <w:p w14:paraId="33FFFF2F" w14:textId="77777777" w:rsidR="000F401C" w:rsidRPr="000F401C" w:rsidRDefault="000F401C" w:rsidP="000F401C">
      <w:pPr>
        <w:pStyle w:val="webnormal"/>
        <w:rPr>
          <w:rStyle w:val="webbold"/>
        </w:rPr>
      </w:pPr>
      <w:r w:rsidRPr="000F401C">
        <w:rPr>
          <w:rStyle w:val="webbold"/>
        </w:rPr>
        <w:t>Events</w:t>
      </w:r>
    </w:p>
    <w:p w14:paraId="7EED7600" w14:textId="77777777" w:rsidR="000F401C" w:rsidRPr="000F401C" w:rsidRDefault="000F401C" w:rsidP="000F401C">
      <w:pPr>
        <w:pStyle w:val="webbullet1"/>
      </w:pPr>
      <w:r w:rsidRPr="000F401C">
        <w:t>Provider Compliance Focus Group Meeting — November 2</w:t>
      </w:r>
    </w:p>
    <w:p w14:paraId="76D4EC96" w14:textId="77777777" w:rsidR="000F401C" w:rsidRPr="000F401C" w:rsidRDefault="000F401C" w:rsidP="000F401C">
      <w:pPr>
        <w:pStyle w:val="webbullet1"/>
      </w:pPr>
      <w:r w:rsidRPr="000F401C">
        <w:t>Expanded Home Health Value-Based Purchasing Model: Preparing for CYs 2024 &amp; 2025 Webinar — November 9</w:t>
      </w:r>
    </w:p>
    <w:p w14:paraId="618529CE" w14:textId="77777777" w:rsidR="000F401C" w:rsidRPr="000F401C" w:rsidRDefault="000F401C" w:rsidP="000F401C">
      <w:pPr>
        <w:pStyle w:val="webnormal"/>
        <w:rPr>
          <w:rStyle w:val="webbold"/>
        </w:rPr>
      </w:pPr>
      <w:r w:rsidRPr="000F401C">
        <w:rPr>
          <w:rStyle w:val="webbold"/>
        </w:rPr>
        <w:t>MLN Matters® Articles</w:t>
      </w:r>
    </w:p>
    <w:p w14:paraId="4CA1B2A8" w14:textId="77777777" w:rsidR="000F401C" w:rsidRPr="000F401C" w:rsidRDefault="000F401C" w:rsidP="000F401C">
      <w:pPr>
        <w:pStyle w:val="webbullet1"/>
      </w:pPr>
      <w:r w:rsidRPr="000F401C">
        <w:t>Update for Blood Clotting Factor Add-on Payments</w:t>
      </w:r>
    </w:p>
    <w:p w14:paraId="724FA34E" w14:textId="77777777" w:rsidR="000F401C" w:rsidRPr="000F401C" w:rsidRDefault="000F401C" w:rsidP="000F401C">
      <w:pPr>
        <w:pStyle w:val="webnormal"/>
        <w:rPr>
          <w:rStyle w:val="webbold"/>
        </w:rPr>
      </w:pPr>
      <w:r w:rsidRPr="000F401C">
        <w:rPr>
          <w:rStyle w:val="webbold"/>
        </w:rPr>
        <w:t>Publications</w:t>
      </w:r>
    </w:p>
    <w:p w14:paraId="7438E417" w14:textId="77777777" w:rsidR="000F401C" w:rsidRPr="000F401C" w:rsidRDefault="000F401C" w:rsidP="000F401C">
      <w:pPr>
        <w:pStyle w:val="webbullet1"/>
      </w:pPr>
      <w:r w:rsidRPr="000F401C">
        <w:t>Complying with Medical Record Documentation Requirements — Revised</w:t>
      </w:r>
    </w:p>
    <w:p w14:paraId="459330D4" w14:textId="77777777" w:rsidR="000F401C" w:rsidRPr="000F401C" w:rsidRDefault="000F401C" w:rsidP="000F401C">
      <w:pPr>
        <w:pStyle w:val="webbullet1"/>
      </w:pPr>
      <w:r w:rsidRPr="000F401C">
        <w:t>Expanded Home Health Value-Based Purchasing Model Resource Index — Updated</w:t>
      </w:r>
    </w:p>
    <w:p w14:paraId="3AC51333" w14:textId="77777777" w:rsidR="000F401C" w:rsidRPr="000F401C" w:rsidRDefault="000F401C" w:rsidP="000F401C">
      <w:pPr>
        <w:pStyle w:val="webnormal"/>
        <w:rPr>
          <w:rStyle w:val="webbold"/>
        </w:rPr>
      </w:pPr>
      <w:r w:rsidRPr="000F401C">
        <w:rPr>
          <w:rStyle w:val="webbold"/>
        </w:rPr>
        <w:t>From Our Federal Partners</w:t>
      </w:r>
    </w:p>
    <w:p w14:paraId="357E71BB" w14:textId="77777777" w:rsidR="000F401C" w:rsidRPr="000F401C" w:rsidRDefault="000F401C" w:rsidP="000F401C">
      <w:pPr>
        <w:pStyle w:val="webbullet1"/>
      </w:pPr>
      <w:r w:rsidRPr="000F401C">
        <w:t>Health Care Preparedness Resources</w:t>
      </w:r>
    </w:p>
    <w:p w14:paraId="042376F0" w14:textId="7B36A3EE" w:rsidR="000F401C" w:rsidRDefault="000F401C" w:rsidP="000F401C">
      <w:pPr>
        <w:pStyle w:val="webseparator"/>
      </w:pPr>
      <w:r w:rsidRPr="000F401C">
        <w:t>.</w:t>
      </w:r>
    </w:p>
    <w:p w14:paraId="78A94BCB" w14:textId="63F9E06C" w:rsidR="00DC2B0F" w:rsidRPr="00A84003" w:rsidRDefault="00DC2B0F" w:rsidP="00DC2B0F">
      <w:pPr>
        <w:pStyle w:val="webheader3"/>
      </w:pPr>
      <w:r w:rsidRPr="00A84003">
        <w:t>Medical policy</w:t>
      </w:r>
    </w:p>
    <w:p w14:paraId="11CDA58F" w14:textId="77777777" w:rsidR="00DC2B0F" w:rsidRPr="00A84003" w:rsidRDefault="00DC2B0F" w:rsidP="00DC2B0F">
      <w:pPr>
        <w:pStyle w:val="webnormal"/>
      </w:pPr>
      <w:r w:rsidRPr="00A84003">
        <w:t>The following LCD has been revised:</w:t>
      </w:r>
    </w:p>
    <w:p w14:paraId="19550757" w14:textId="77777777" w:rsidR="00DC2B0F" w:rsidRPr="00A84003" w:rsidRDefault="00000000" w:rsidP="00DC2B0F">
      <w:pPr>
        <w:pStyle w:val="webbullet1"/>
      </w:pPr>
      <w:hyperlink r:id="rId380" w:history="1">
        <w:r w:rsidR="00DC2B0F" w:rsidRPr="00B260BC">
          <w:rPr>
            <w:rStyle w:val="Hyperlink"/>
          </w:rPr>
          <w:t>Epidural Steroid Injections for Pain Management (L36920)</w:t>
        </w:r>
      </w:hyperlink>
      <w:r w:rsidR="00DC2B0F">
        <w:rPr>
          <w:rStyle w:val="Hyperlink"/>
        </w:rPr>
        <w:t xml:space="preserve"> </w:t>
      </w:r>
    </w:p>
    <w:p w14:paraId="19FD4859" w14:textId="259DB19D" w:rsidR="00DC2B0F" w:rsidRDefault="00DC2B0F" w:rsidP="00DC2B0F">
      <w:pPr>
        <w:pStyle w:val="webseparator"/>
      </w:pPr>
      <w:r w:rsidRPr="00E938ED">
        <w:t>.</w:t>
      </w:r>
    </w:p>
    <w:p w14:paraId="117C7919" w14:textId="0193B116" w:rsidR="00BF5C40" w:rsidRPr="00BF5C40" w:rsidRDefault="00BF5C40" w:rsidP="00BF5C40">
      <w:pPr>
        <w:pStyle w:val="webheader"/>
      </w:pPr>
      <w:r w:rsidRPr="00BF5C40">
        <w:t>October 12, 2023</w:t>
      </w:r>
    </w:p>
    <w:p w14:paraId="6F3E7797" w14:textId="77777777" w:rsidR="00BF5C40" w:rsidRPr="00BF5C40" w:rsidRDefault="00000000" w:rsidP="00BF5C40">
      <w:pPr>
        <w:pStyle w:val="webheader3"/>
      </w:pPr>
      <w:hyperlink r:id="rId381" w:tgtFrame="_blank" w:history="1">
        <w:r w:rsidR="00BF5C40" w:rsidRPr="00BF5C40">
          <w:rPr>
            <w:rStyle w:val="Hyperlink"/>
          </w:rPr>
          <w:t>MLN Connects Newsletter: Oct 12, 2023</w:t>
        </w:r>
      </w:hyperlink>
    </w:p>
    <w:p w14:paraId="4A7ECEF2" w14:textId="77777777" w:rsidR="00BF5C40" w:rsidRPr="00BF5C40" w:rsidRDefault="00BF5C40" w:rsidP="00BF5C40">
      <w:pPr>
        <w:pStyle w:val="webnormal"/>
        <w:rPr>
          <w:rStyle w:val="webbold"/>
        </w:rPr>
      </w:pPr>
      <w:r w:rsidRPr="00BF5C40">
        <w:rPr>
          <w:rStyle w:val="webbold"/>
        </w:rPr>
        <w:t>News</w:t>
      </w:r>
    </w:p>
    <w:p w14:paraId="7DD5F3C0" w14:textId="77777777" w:rsidR="00BF5C40" w:rsidRPr="00BF5C40" w:rsidRDefault="00BF5C40" w:rsidP="00BF5C40">
      <w:pPr>
        <w:pStyle w:val="webbullet1"/>
      </w:pPr>
      <w:r w:rsidRPr="00BF5C40">
        <w:t>CMS Roundup (Oct 6, 2023)</w:t>
      </w:r>
    </w:p>
    <w:p w14:paraId="13F504CA" w14:textId="77777777" w:rsidR="00BF5C40" w:rsidRPr="00BF5C40" w:rsidRDefault="00BF5C40" w:rsidP="00BF5C40">
      <w:pPr>
        <w:pStyle w:val="webbullet1"/>
      </w:pPr>
      <w:r w:rsidRPr="00BF5C40">
        <w:t>Protect Your Patients: Give Them a Flu Shot</w:t>
      </w:r>
    </w:p>
    <w:p w14:paraId="39C56C8F" w14:textId="77777777" w:rsidR="00BF5C40" w:rsidRPr="00BF5C40" w:rsidRDefault="00BF5C40" w:rsidP="00BF5C40">
      <w:pPr>
        <w:pStyle w:val="webnormal"/>
        <w:rPr>
          <w:rStyle w:val="webbold"/>
        </w:rPr>
      </w:pPr>
      <w:r w:rsidRPr="00BF5C40">
        <w:rPr>
          <w:rStyle w:val="webbold"/>
        </w:rPr>
        <w:t>Publications</w:t>
      </w:r>
    </w:p>
    <w:p w14:paraId="65E2861C" w14:textId="77777777" w:rsidR="00BF5C40" w:rsidRPr="00BF5C40" w:rsidRDefault="00BF5C40" w:rsidP="00BF5C40">
      <w:pPr>
        <w:pStyle w:val="webbullet1"/>
      </w:pPr>
      <w:r w:rsidRPr="00BF5C40">
        <w:t>Direct Data Entry: 10-Digit Screen Expansion</w:t>
      </w:r>
    </w:p>
    <w:p w14:paraId="3E3FCA0C" w14:textId="77777777" w:rsidR="00BF5C40" w:rsidRPr="00BF5C40" w:rsidRDefault="00BF5C40" w:rsidP="00BF5C40">
      <w:pPr>
        <w:pStyle w:val="webbullet1"/>
      </w:pPr>
      <w:r w:rsidRPr="00BF5C40">
        <w:t>Medicare Preventive Services — Revised</w:t>
      </w:r>
    </w:p>
    <w:p w14:paraId="3036FB16" w14:textId="77777777" w:rsidR="00BF5C40" w:rsidRPr="00BF5C40" w:rsidRDefault="00BF5C40" w:rsidP="00BF5C40">
      <w:pPr>
        <w:pStyle w:val="webbullet1"/>
      </w:pPr>
      <w:r w:rsidRPr="00BF5C40">
        <w:t>Medicare Provider Compliance Tips — Revised</w:t>
      </w:r>
    </w:p>
    <w:p w14:paraId="484B54D5" w14:textId="77777777" w:rsidR="00BF5C40" w:rsidRPr="00BF5C40" w:rsidRDefault="00BF5C40" w:rsidP="00BF5C40">
      <w:pPr>
        <w:pStyle w:val="webseparator"/>
      </w:pPr>
      <w:r w:rsidRPr="00BF5C40">
        <w:t>.</w:t>
      </w:r>
    </w:p>
    <w:p w14:paraId="0C3126BC" w14:textId="77777777" w:rsidR="0097713E" w:rsidRPr="001970C8" w:rsidRDefault="0097713E" w:rsidP="0097713E">
      <w:pPr>
        <w:pStyle w:val="webheader3"/>
      </w:pPr>
      <w:r w:rsidRPr="001970C8">
        <w:t>Medicare Learning Network® MLN Matters® Articles from CMS</w:t>
      </w:r>
    </w:p>
    <w:p w14:paraId="54A7AA1A" w14:textId="77777777" w:rsidR="0097713E" w:rsidRPr="001970C8" w:rsidRDefault="0097713E" w:rsidP="0097713E">
      <w:pPr>
        <w:pStyle w:val="webnormal"/>
        <w:rPr>
          <w:rStyle w:val="webbold"/>
        </w:rPr>
      </w:pPr>
      <w:r w:rsidRPr="001970C8">
        <w:rPr>
          <w:rStyle w:val="webbold"/>
        </w:rPr>
        <w:t>New:</w:t>
      </w:r>
    </w:p>
    <w:p w14:paraId="3F357CF0" w14:textId="77777777" w:rsidR="0097713E" w:rsidRDefault="00000000" w:rsidP="0097713E">
      <w:pPr>
        <w:pStyle w:val="webbullet1"/>
      </w:pPr>
      <w:hyperlink r:id="rId382" w:history="1">
        <w:r w:rsidR="0097713E" w:rsidRPr="008264FF">
          <w:rPr>
            <w:rStyle w:val="Hyperlink"/>
          </w:rPr>
          <w:t>MM13881 - Update for Blood Clotting Factor Add-on Payments</w:t>
        </w:r>
      </w:hyperlink>
    </w:p>
    <w:p w14:paraId="0206E6B2" w14:textId="77777777" w:rsidR="0097713E" w:rsidRPr="00690182" w:rsidRDefault="0097713E" w:rsidP="0097713E">
      <w:pPr>
        <w:pStyle w:val="webindent1"/>
      </w:pPr>
      <w:r w:rsidRPr="008264FF">
        <w:t>Make sure your billing staff knows about</w:t>
      </w:r>
      <w:r>
        <w:t xml:space="preserve"> a</w:t>
      </w:r>
      <w:r w:rsidRPr="008264FF">
        <w:t xml:space="preserve">dditional diagnosis codes eligible for payment for blood clotting factors </w:t>
      </w:r>
      <w:r>
        <w:t>and a</w:t>
      </w:r>
      <w:r w:rsidRPr="008264FF">
        <w:t>djustment of certain claims with the added codes</w:t>
      </w:r>
      <w:r>
        <w:t>.</w:t>
      </w:r>
    </w:p>
    <w:p w14:paraId="5DCCF688" w14:textId="77777777" w:rsidR="0097713E" w:rsidRDefault="0097713E" w:rsidP="0097713E">
      <w:pPr>
        <w:pStyle w:val="webseparator"/>
      </w:pPr>
      <w:r w:rsidRPr="00E938ED">
        <w:t>.</w:t>
      </w:r>
    </w:p>
    <w:p w14:paraId="1B1A9E45" w14:textId="57BC5C2B" w:rsidR="0097713E" w:rsidRPr="0097713E" w:rsidRDefault="0097713E" w:rsidP="0097713E">
      <w:pPr>
        <w:pStyle w:val="webheader3"/>
        <w:rPr>
          <w:rStyle w:val="Hyperlink"/>
          <w:rFonts w:ascii="Verdana" w:hAnsi="Verdana"/>
        </w:rPr>
      </w:pPr>
      <w:r>
        <w:rPr>
          <w:rFonts w:ascii="Arial" w:hAnsi="Arial"/>
        </w:rPr>
        <w:fldChar w:fldCharType="begin"/>
      </w:r>
      <w:r>
        <w:rPr>
          <w:rFonts w:ascii="Arial" w:hAnsi="Arial"/>
        </w:rPr>
        <w:instrText xml:space="preserve"> HYPERLINK "http://www.novitas-solutions.com/webcenter/portal/Claims_JL/Denials" </w:instrText>
      </w:r>
      <w:r>
        <w:rPr>
          <w:rFonts w:ascii="Arial" w:hAnsi="Arial"/>
        </w:rPr>
      </w:r>
      <w:r>
        <w:rPr>
          <w:rFonts w:ascii="Arial" w:hAnsi="Arial"/>
        </w:rPr>
        <w:fldChar w:fldCharType="separate"/>
      </w:r>
      <w:r w:rsidRPr="0097713E">
        <w:rPr>
          <w:rStyle w:val="Hyperlink"/>
        </w:rPr>
        <w:t>Issues, denials, rejections, return to provider &amp; claim submission errors</w:t>
      </w:r>
    </w:p>
    <w:p w14:paraId="673685E5" w14:textId="16445017" w:rsidR="0097713E" w:rsidRDefault="0097713E" w:rsidP="0097713E">
      <w:pPr>
        <w:pStyle w:val="webnormal"/>
      </w:pPr>
      <w:r>
        <w:rPr>
          <w:b/>
          <w:sz w:val="28"/>
          <w:szCs w:val="20"/>
        </w:rPr>
        <w:lastRenderedPageBreak/>
        <w:fldChar w:fldCharType="end"/>
      </w:r>
      <w:r>
        <w:t xml:space="preserve">The top denial claims, top rejection claims and top returned to provider claims have been updated. Please take time to review this information. </w:t>
      </w:r>
    </w:p>
    <w:p w14:paraId="06112F79" w14:textId="038976D2" w:rsidR="0097713E" w:rsidRPr="0097713E" w:rsidRDefault="0097713E" w:rsidP="0097713E">
      <w:pPr>
        <w:pStyle w:val="webseparator"/>
      </w:pPr>
      <w:r w:rsidRPr="00E938ED">
        <w:t>.</w:t>
      </w:r>
    </w:p>
    <w:p w14:paraId="21BAE3BB" w14:textId="1D6435D8" w:rsidR="00A86680" w:rsidRDefault="00A86680" w:rsidP="00A86680">
      <w:pPr>
        <w:pStyle w:val="webheader"/>
      </w:pPr>
      <w:r>
        <w:t>October 10, 2023</w:t>
      </w:r>
    </w:p>
    <w:p w14:paraId="4D7C5D06" w14:textId="77777777" w:rsidR="00B41087" w:rsidRPr="00B41087" w:rsidRDefault="00000000" w:rsidP="00B41087">
      <w:pPr>
        <w:pStyle w:val="webheader3"/>
      </w:pPr>
      <w:hyperlink r:id="rId383" w:history="1">
        <w:r w:rsidR="00B41087" w:rsidRPr="00B41087">
          <w:rPr>
            <w:rStyle w:val="Hyperlink"/>
          </w:rPr>
          <w:t>Changes to amount in controversy (AIC) for appeals in 20</w:t>
        </w:r>
        <w:bookmarkStart w:id="17" w:name="P0_56"/>
        <w:bookmarkEnd w:id="17"/>
        <w:r w:rsidR="00B41087" w:rsidRPr="00B41087">
          <w:rPr>
            <w:rStyle w:val="Hyperlink"/>
          </w:rPr>
          <w:t>24</w:t>
        </w:r>
      </w:hyperlink>
    </w:p>
    <w:p w14:paraId="3709862C" w14:textId="77777777" w:rsidR="00B41087" w:rsidRPr="00B41087" w:rsidRDefault="00B41087" w:rsidP="00B41087">
      <w:pPr>
        <w:pStyle w:val="webnormal"/>
      </w:pPr>
      <w:r w:rsidRPr="00B41087">
        <w:t>CMS has announced the dollar amount that must remain in controversy to sustain appeal rights beginning January 1, 2024. Please review the article for details.</w:t>
      </w:r>
    </w:p>
    <w:p w14:paraId="0861977F" w14:textId="77777777" w:rsidR="00A86680" w:rsidRDefault="00A86680" w:rsidP="00A86680">
      <w:pPr>
        <w:pStyle w:val="webseparator"/>
      </w:pPr>
      <w:r w:rsidRPr="00E938ED">
        <w:t>.</w:t>
      </w:r>
    </w:p>
    <w:p w14:paraId="333C0217" w14:textId="77777777" w:rsidR="00A86680" w:rsidRPr="00410761" w:rsidRDefault="00A86680" w:rsidP="00A86680">
      <w:pPr>
        <w:pStyle w:val="webheader3"/>
      </w:pPr>
      <w:r>
        <w:t xml:space="preserve">Updated </w:t>
      </w:r>
      <w:r w:rsidRPr="00410761">
        <w:t>COVID-19 vaccine and administration</w:t>
      </w:r>
      <w:r>
        <w:t xml:space="preserve"> codes</w:t>
      </w:r>
      <w:r w:rsidRPr="00410761">
        <w:t xml:space="preserve"> </w:t>
      </w:r>
    </w:p>
    <w:p w14:paraId="2028F81C" w14:textId="77777777" w:rsidR="00A86680" w:rsidRPr="00A86680" w:rsidRDefault="00A86680" w:rsidP="00A86680">
      <w:pPr>
        <w:pStyle w:val="webnormal"/>
        <w:rPr>
          <w:rFonts w:eastAsiaTheme="minorEastAsia"/>
        </w:rPr>
      </w:pPr>
      <w:r w:rsidRPr="00BD1149">
        <w:t xml:space="preserve">On </w:t>
      </w:r>
      <w:r>
        <w:t>October 3</w:t>
      </w:r>
      <w:r w:rsidRPr="00BD1149">
        <w:t>, the </w:t>
      </w:r>
      <w:hyperlink r:id="rId384" w:history="1">
        <w:r w:rsidRPr="00BD1149">
          <w:rPr>
            <w:rStyle w:val="Hyperlink"/>
          </w:rPr>
          <w:t>FDA</w:t>
        </w:r>
      </w:hyperlink>
      <w:r w:rsidRPr="00BD1149">
        <w:t xml:space="preserve"> </w:t>
      </w:r>
      <w:r>
        <w:t xml:space="preserve">amended the </w:t>
      </w:r>
      <w:r w:rsidRPr="00BD1149">
        <w:t>emergency</w:t>
      </w:r>
      <w:r>
        <w:t xml:space="preserve"> use authorization of the </w:t>
      </w:r>
      <w:r w:rsidRPr="00A86680">
        <w:rPr>
          <w:rFonts w:eastAsiaTheme="minorEastAsia"/>
        </w:rPr>
        <w:t>Novavax COVID-19 vaccine, Adjuvanted to include the 2023–2024 formula to address currently circulating variants to provide better protection against the serious consequences of COVID-19, including hospitalization and death.</w:t>
      </w:r>
    </w:p>
    <w:p w14:paraId="5EC31626" w14:textId="77777777" w:rsidR="00A86680" w:rsidRPr="000E5D11" w:rsidRDefault="00A86680" w:rsidP="00A86680">
      <w:pPr>
        <w:pStyle w:val="webnormal"/>
      </w:pPr>
      <w:r w:rsidRPr="00A86680">
        <w:rPr>
          <w:rFonts w:eastAsiaTheme="minorEastAsia"/>
        </w:rPr>
        <w:t xml:space="preserve">In response, CMS updated the payment allowance effective October 3, 2023, for the Novavax vaccine for CPT code 91304. </w:t>
      </w:r>
      <w:r w:rsidRPr="00BD1149">
        <w:t>The federal government is</w:t>
      </w:r>
      <w:r>
        <w:t xml:space="preserve"> </w:t>
      </w:r>
      <w:r w:rsidRPr="00BD1149">
        <w:t>n</w:t>
      </w:r>
      <w:r>
        <w:t>ot</w:t>
      </w:r>
      <w:r w:rsidRPr="00BD1149">
        <w:t xml:space="preserve"> purchasing these products. Medicare Part B pays for the drug and its administration under the applicable Medicare Part B payment policy.</w:t>
      </w:r>
      <w:r>
        <w:t xml:space="preserve"> </w:t>
      </w:r>
      <w:r w:rsidRPr="00A86680">
        <w:rPr>
          <w:rFonts w:eastAsiaTheme="minorEastAsia"/>
        </w:rPr>
        <w:t>Use CPT code 90480 to bill for the administration of the vaccine.</w:t>
      </w:r>
    </w:p>
    <w:p w14:paraId="7D3590AF" w14:textId="77777777" w:rsidR="00A86680" w:rsidRPr="000E5D11" w:rsidRDefault="00A86680" w:rsidP="00A86680">
      <w:pPr>
        <w:pStyle w:val="webnormal"/>
      </w:pPr>
      <w:r w:rsidRPr="000E5D11">
        <w:t xml:space="preserve">Additionally, codes </w:t>
      </w:r>
      <w:r>
        <w:t>0041A, 0042A and 0044A</w:t>
      </w:r>
      <w:r w:rsidRPr="000E5D11">
        <w:t xml:space="preserve"> are no longer payable as of </w:t>
      </w:r>
      <w:r>
        <w:t xml:space="preserve">October 3, </w:t>
      </w:r>
      <w:r w:rsidRPr="000E5D11">
        <w:t>2023.</w:t>
      </w:r>
    </w:p>
    <w:p w14:paraId="0AFC8476" w14:textId="77777777" w:rsidR="00A86680" w:rsidRPr="008B469C" w:rsidRDefault="00A86680" w:rsidP="00A86680">
      <w:pPr>
        <w:pStyle w:val="webnormal"/>
      </w:pPr>
      <w:r w:rsidRPr="008B469C">
        <w:t>As a result of the</w:t>
      </w:r>
      <w:r>
        <w:t>se</w:t>
      </w:r>
      <w:r w:rsidRPr="008B469C">
        <w:t xml:space="preserve"> change</w:t>
      </w:r>
      <w:r>
        <w:t>s</w:t>
      </w:r>
      <w:r w:rsidRPr="008B469C">
        <w:t>, updates have been made to the following references:</w:t>
      </w:r>
    </w:p>
    <w:p w14:paraId="14725226" w14:textId="77777777" w:rsidR="00A86680" w:rsidRPr="008B469C" w:rsidRDefault="00A86680" w:rsidP="00A86680">
      <w:pPr>
        <w:pStyle w:val="webbullet1"/>
        <w:rPr>
          <w:rStyle w:val="Hyperlink"/>
        </w:rPr>
      </w:pPr>
      <w:r w:rsidRPr="008B469C">
        <w:fldChar w:fldCharType="begin"/>
      </w:r>
      <w:r>
        <w:instrText>HYPERLINK "https://www.novitas-solutions.com/webcenter/portal/MedicareJL/pagebyid?contentId=00243902"</w:instrText>
      </w:r>
      <w:r w:rsidRPr="008B469C">
        <w:fldChar w:fldCharType="separate"/>
      </w:r>
      <w:r w:rsidRPr="008B469C">
        <w:rPr>
          <w:rStyle w:val="Hyperlink"/>
        </w:rPr>
        <w:t>COVID-19 vaccine and monoclonal antibodies billing for Part A</w:t>
      </w:r>
    </w:p>
    <w:p w14:paraId="00C646E3" w14:textId="77777777" w:rsidR="00A86680" w:rsidRPr="008B469C" w:rsidRDefault="00A86680" w:rsidP="00A86680">
      <w:pPr>
        <w:pStyle w:val="webbullet1"/>
        <w:rPr>
          <w:rStyle w:val="Hyperlink"/>
        </w:rPr>
      </w:pPr>
      <w:r w:rsidRPr="008B469C">
        <w:fldChar w:fldCharType="end"/>
      </w:r>
      <w:r w:rsidRPr="008B469C">
        <w:fldChar w:fldCharType="begin"/>
      </w:r>
      <w:r>
        <w:instrText>HYPERLINK "https://www.novitas-solutions.com/webcenter/portal/MedicareJL/pagebyid?contentId=00273108"</w:instrText>
      </w:r>
      <w:r w:rsidRPr="008B469C">
        <w:fldChar w:fldCharType="separate"/>
      </w:r>
      <w:r w:rsidRPr="008B469C">
        <w:rPr>
          <w:rStyle w:val="Hyperlink"/>
        </w:rPr>
        <w:t xml:space="preserve">2023 COVID-19 vaccine reimbursement </w:t>
      </w:r>
    </w:p>
    <w:p w14:paraId="59FFAA3E" w14:textId="174C1EA7" w:rsidR="00A86680" w:rsidRDefault="00A86680" w:rsidP="00B61719">
      <w:pPr>
        <w:pStyle w:val="webbullet1"/>
      </w:pPr>
      <w:r w:rsidRPr="008B469C">
        <w:fldChar w:fldCharType="end"/>
      </w:r>
      <w:hyperlink r:id="rId385" w:history="1">
        <w:r w:rsidRPr="00D479DF">
          <w:rPr>
            <w:rStyle w:val="Hyperlink"/>
          </w:rPr>
          <w:t>2023 COVID-19 vaccine administration fees for centralized billers, Indian Health Services, and Veterans Affairs</w:t>
        </w:r>
      </w:hyperlink>
    </w:p>
    <w:p w14:paraId="69BF4E8E" w14:textId="7B4674C2" w:rsidR="00A86680" w:rsidRDefault="00A86680" w:rsidP="00A86680">
      <w:pPr>
        <w:pStyle w:val="webseparator"/>
      </w:pPr>
      <w:r w:rsidRPr="00E938ED">
        <w:t>.</w:t>
      </w:r>
    </w:p>
    <w:p w14:paraId="6C7153A6" w14:textId="1255342D" w:rsidR="008F6FBE" w:rsidRDefault="008F6FBE" w:rsidP="008F6FBE">
      <w:pPr>
        <w:pStyle w:val="webheader"/>
      </w:pPr>
      <w:r>
        <w:t>October 6, 2023</w:t>
      </w:r>
    </w:p>
    <w:p w14:paraId="4EF33B7D" w14:textId="77777777" w:rsidR="00F43B17" w:rsidRPr="00F43B17" w:rsidRDefault="00F43B17" w:rsidP="00F43B17">
      <w:pPr>
        <w:pStyle w:val="webheader3"/>
      </w:pPr>
      <w:r w:rsidRPr="00F43B17">
        <w:t>MLN Connects Newsletter: COVID-19: Updated Novavax COVID-19 Vaccine, Adjuvanted for Patients 12 &amp; Older — Oct 6, 2023</w:t>
      </w:r>
    </w:p>
    <w:p w14:paraId="643E0260" w14:textId="77777777" w:rsidR="00F43B17" w:rsidRPr="00F43B17" w:rsidRDefault="00F43B17" w:rsidP="00F43B17">
      <w:pPr>
        <w:pStyle w:val="webnormal"/>
        <w:rPr>
          <w:rStyle w:val="webbold"/>
        </w:rPr>
      </w:pPr>
      <w:r w:rsidRPr="00F43B17">
        <w:rPr>
          <w:rStyle w:val="webbold"/>
        </w:rPr>
        <w:t>News</w:t>
      </w:r>
    </w:p>
    <w:p w14:paraId="39EE0028" w14:textId="77777777" w:rsidR="00F43B17" w:rsidRPr="00F43B17" w:rsidRDefault="00000000" w:rsidP="00F43B17">
      <w:pPr>
        <w:pStyle w:val="webbullet1"/>
      </w:pPr>
      <w:hyperlink r:id="rId386" w:history="1">
        <w:r w:rsidR="00F43B17" w:rsidRPr="00F43B17">
          <w:rPr>
            <w:rStyle w:val="Hyperlink"/>
          </w:rPr>
          <w:t>COVID-19: Updated Novavax COVID-19 Vaccine, Adjuvanted for Patients 12 &amp; Older</w:t>
        </w:r>
      </w:hyperlink>
    </w:p>
    <w:p w14:paraId="3C70D048" w14:textId="56156BF5" w:rsidR="00F43B17" w:rsidRDefault="00F43B17" w:rsidP="00F43B17">
      <w:pPr>
        <w:pStyle w:val="webseparator"/>
      </w:pPr>
      <w:r w:rsidRPr="00F43B17">
        <w:t>.</w:t>
      </w:r>
    </w:p>
    <w:p w14:paraId="52A2EF4E" w14:textId="6BA53861" w:rsidR="008F6FBE" w:rsidRPr="00515E61" w:rsidRDefault="008F6FBE" w:rsidP="008F6FBE">
      <w:pPr>
        <w:pStyle w:val="webheader3"/>
      </w:pPr>
      <w:r>
        <w:t>Medical policy</w:t>
      </w:r>
    </w:p>
    <w:p w14:paraId="4FC361AC" w14:textId="77777777" w:rsidR="008F6FBE" w:rsidRPr="00A10682" w:rsidRDefault="008F6FBE" w:rsidP="008F6FBE">
      <w:pPr>
        <w:pStyle w:val="webnormal"/>
      </w:pPr>
      <w:r w:rsidRPr="00A10682">
        <w:t xml:space="preserve">The following </w:t>
      </w:r>
      <w:r>
        <w:t>l</w:t>
      </w:r>
      <w:r w:rsidRPr="00A10682">
        <w:t xml:space="preserve">ocal </w:t>
      </w:r>
      <w:r>
        <w:t>c</w:t>
      </w:r>
      <w:r w:rsidRPr="00A10682">
        <w:t xml:space="preserve">overage </w:t>
      </w:r>
      <w:r>
        <w:t>a</w:t>
      </w:r>
      <w:r w:rsidRPr="00A10682">
        <w:t>rticles have been revised:</w:t>
      </w:r>
    </w:p>
    <w:p w14:paraId="1586D143" w14:textId="77777777" w:rsidR="008F6FBE" w:rsidRPr="00515E61" w:rsidRDefault="00000000" w:rsidP="008F6FBE">
      <w:pPr>
        <w:pStyle w:val="webbullet1"/>
      </w:pPr>
      <w:hyperlink r:id="rId387" w:history="1">
        <w:r w:rsidR="008F6FBE" w:rsidRPr="00515E61">
          <w:rPr>
            <w:rStyle w:val="Hyperlink"/>
          </w:rPr>
          <w:t>Billing and Coding: Hemophilia Factor Products (A56433)</w:t>
        </w:r>
      </w:hyperlink>
    </w:p>
    <w:p w14:paraId="7016BFA5" w14:textId="77777777" w:rsidR="008F6FBE" w:rsidRPr="00515E61" w:rsidRDefault="00000000" w:rsidP="008F6FBE">
      <w:pPr>
        <w:pStyle w:val="webbullet1"/>
      </w:pPr>
      <w:hyperlink r:id="rId388" w:history="1">
        <w:r w:rsidR="008F6FBE" w:rsidRPr="00515E61">
          <w:rPr>
            <w:rStyle w:val="Hyperlink"/>
          </w:rPr>
          <w:t>Billing and Coding: Independent Diagnostic Testing Facility (IDTF) (A53252)</w:t>
        </w:r>
      </w:hyperlink>
    </w:p>
    <w:p w14:paraId="33C301A5" w14:textId="77777777" w:rsidR="008F6FBE" w:rsidRPr="00515E61" w:rsidRDefault="00000000" w:rsidP="008F6FBE">
      <w:pPr>
        <w:pStyle w:val="webbullet1"/>
      </w:pPr>
      <w:hyperlink r:id="rId389" w:history="1">
        <w:r w:rsidR="008F6FBE" w:rsidRPr="00515E61">
          <w:rPr>
            <w:rStyle w:val="Hyperlink"/>
          </w:rPr>
          <w:t>Billing and Coding: Molecular Pathology and Genetic Testing (A58917)</w:t>
        </w:r>
      </w:hyperlink>
    </w:p>
    <w:p w14:paraId="5B22F593" w14:textId="77777777" w:rsidR="008F6FBE" w:rsidRPr="00515E61" w:rsidRDefault="00000000" w:rsidP="008F6FBE">
      <w:pPr>
        <w:pStyle w:val="webbullet1"/>
      </w:pPr>
      <w:hyperlink r:id="rId390" w:history="1">
        <w:r w:rsidR="008F6FBE" w:rsidRPr="00515E61">
          <w:rPr>
            <w:rStyle w:val="Hyperlink"/>
          </w:rPr>
          <w:t>Self-Administered Drug Exclusion List: (A53127)</w:t>
        </w:r>
      </w:hyperlink>
    </w:p>
    <w:p w14:paraId="6733F20D" w14:textId="77777777" w:rsidR="008F6FBE" w:rsidRPr="00A10682" w:rsidRDefault="008F6FBE" w:rsidP="008F6FBE">
      <w:pPr>
        <w:pStyle w:val="webnormal"/>
      </w:pPr>
      <w:r w:rsidRPr="00A10682">
        <w:lastRenderedPageBreak/>
        <w:t xml:space="preserve">A </w:t>
      </w:r>
      <w:r>
        <w:t>d</w:t>
      </w:r>
      <w:r w:rsidRPr="00A10682">
        <w:t xml:space="preserve">ocument </w:t>
      </w:r>
      <w:r>
        <w:t>n</w:t>
      </w:r>
      <w:r w:rsidRPr="00A10682">
        <w:t xml:space="preserve">ote has been added to the following </w:t>
      </w:r>
      <w:r>
        <w:t>a</w:t>
      </w:r>
      <w:r w:rsidRPr="00A10682">
        <w:t>rticles:</w:t>
      </w:r>
    </w:p>
    <w:p w14:paraId="4ED9BAE8" w14:textId="77777777" w:rsidR="008F6FBE" w:rsidRPr="00515E61" w:rsidRDefault="00000000" w:rsidP="008F6FBE">
      <w:pPr>
        <w:pStyle w:val="webbullet1"/>
      </w:pPr>
      <w:hyperlink r:id="rId391" w:history="1">
        <w:r w:rsidR="008F6FBE" w:rsidRPr="00515E61">
          <w:rPr>
            <w:rStyle w:val="Hyperlink"/>
          </w:rPr>
          <w:t>Billing and Coding: Ambulatory Electrocardiograph (AECG) Monitoring (A59268)</w:t>
        </w:r>
      </w:hyperlink>
    </w:p>
    <w:p w14:paraId="11E43C7D" w14:textId="77777777" w:rsidR="008F6FBE" w:rsidRPr="00515E61" w:rsidRDefault="00000000" w:rsidP="008F6FBE">
      <w:pPr>
        <w:pStyle w:val="webbullet1"/>
      </w:pPr>
      <w:hyperlink r:id="rId392" w:history="1">
        <w:r w:rsidR="008F6FBE" w:rsidRPr="00515E61">
          <w:rPr>
            <w:rStyle w:val="Hyperlink"/>
          </w:rPr>
          <w:t>Billing and Coding: Cardiology Non-emergent Outpatient Stress Testing (A56423)</w:t>
        </w:r>
      </w:hyperlink>
    </w:p>
    <w:p w14:paraId="3D11BC4B" w14:textId="463EF5DE" w:rsidR="008F6FBE" w:rsidRDefault="008F6FBE" w:rsidP="008F6FBE">
      <w:pPr>
        <w:pStyle w:val="webseparator"/>
      </w:pPr>
      <w:r w:rsidRPr="00E938ED">
        <w:t>.</w:t>
      </w:r>
    </w:p>
    <w:p w14:paraId="4475AC2F" w14:textId="173A9278" w:rsidR="00BC0AC7" w:rsidRPr="00BC0AC7" w:rsidRDefault="00BC0AC7" w:rsidP="00BC0AC7">
      <w:pPr>
        <w:pStyle w:val="webheader"/>
      </w:pPr>
      <w:r w:rsidRPr="00BC0AC7">
        <w:t>October 5, 2023</w:t>
      </w:r>
    </w:p>
    <w:p w14:paraId="715B7059" w14:textId="77777777" w:rsidR="00BC0AC7" w:rsidRPr="00BC0AC7" w:rsidRDefault="00000000" w:rsidP="00BC0AC7">
      <w:pPr>
        <w:pStyle w:val="webheader3"/>
      </w:pPr>
      <w:hyperlink r:id="rId393" w:tgtFrame="_blank" w:history="1">
        <w:r w:rsidR="00BC0AC7" w:rsidRPr="00BC0AC7">
          <w:rPr>
            <w:rStyle w:val="Hyperlink"/>
          </w:rPr>
          <w:t>MLN Connects Newsletter: Oct 5, 2023</w:t>
        </w:r>
      </w:hyperlink>
    </w:p>
    <w:p w14:paraId="5BF1E80A" w14:textId="77777777" w:rsidR="00BC0AC7" w:rsidRPr="00BC0AC7" w:rsidRDefault="00BC0AC7" w:rsidP="00BC0AC7">
      <w:pPr>
        <w:pStyle w:val="webnormal"/>
        <w:rPr>
          <w:rStyle w:val="webbold"/>
        </w:rPr>
      </w:pPr>
      <w:r w:rsidRPr="00BC0AC7">
        <w:rPr>
          <w:rStyle w:val="webbold"/>
        </w:rPr>
        <w:t>News</w:t>
      </w:r>
    </w:p>
    <w:p w14:paraId="6A5F9C13" w14:textId="77777777" w:rsidR="00BC0AC7" w:rsidRPr="00BC0AC7" w:rsidRDefault="00BC0AC7" w:rsidP="00BC0AC7">
      <w:pPr>
        <w:pStyle w:val="webbullet1"/>
      </w:pPr>
      <w:r w:rsidRPr="00BC0AC7">
        <w:t>Administration Moves Forward with Medicare Drug Price Negotiations to Lower Prescription Drug Costs for People with Medicare</w:t>
      </w:r>
    </w:p>
    <w:p w14:paraId="70F379F0" w14:textId="77777777" w:rsidR="00BC0AC7" w:rsidRPr="00BC0AC7" w:rsidRDefault="00BC0AC7" w:rsidP="00BC0AC7">
      <w:pPr>
        <w:pStyle w:val="webbullet1"/>
      </w:pPr>
      <w:r w:rsidRPr="00BC0AC7">
        <w:t>CMS Requests Public Input on Coverage of Over-the-Counter Preventive Services, Including Contraception, Tobacco Cessation, and Breastfeeding Supplies</w:t>
      </w:r>
    </w:p>
    <w:p w14:paraId="4799E1C0" w14:textId="77777777" w:rsidR="00BC0AC7" w:rsidRPr="00BC0AC7" w:rsidRDefault="00BC0AC7" w:rsidP="00BC0AC7">
      <w:pPr>
        <w:pStyle w:val="webbullet1"/>
      </w:pPr>
      <w:r w:rsidRPr="00BC0AC7">
        <w:t>Action Plan for Sickle Cell Disease Month</w:t>
      </w:r>
    </w:p>
    <w:p w14:paraId="75765C70" w14:textId="77777777" w:rsidR="00BC0AC7" w:rsidRPr="00BC0AC7" w:rsidRDefault="00BC0AC7" w:rsidP="00BC0AC7">
      <w:pPr>
        <w:pStyle w:val="webbullet1"/>
      </w:pPr>
      <w:r w:rsidRPr="00BC0AC7">
        <w:t>CMS Burden Reduction News &amp; Insights Fall Newsletter</w:t>
      </w:r>
    </w:p>
    <w:p w14:paraId="58C51EC9" w14:textId="77777777" w:rsidR="00BC0AC7" w:rsidRPr="00BC0AC7" w:rsidRDefault="00BC0AC7" w:rsidP="00BC0AC7">
      <w:pPr>
        <w:pStyle w:val="webbullet1"/>
      </w:pPr>
      <w:r w:rsidRPr="00BC0AC7">
        <w:t>New COVID-19 Treatments Add-On Payment Ended September 30</w:t>
      </w:r>
    </w:p>
    <w:p w14:paraId="1D3AE6A7" w14:textId="77777777" w:rsidR="00BC0AC7" w:rsidRPr="00BC0AC7" w:rsidRDefault="00BC0AC7" w:rsidP="00BC0AC7">
      <w:pPr>
        <w:pStyle w:val="webbullet1"/>
      </w:pPr>
      <w:r w:rsidRPr="00BC0AC7">
        <w:t>Clinical Laboratory Fee Schedule: Submit Your Comments</w:t>
      </w:r>
    </w:p>
    <w:p w14:paraId="77AF6224" w14:textId="77777777" w:rsidR="00BC0AC7" w:rsidRPr="00BC0AC7" w:rsidRDefault="00BC0AC7" w:rsidP="00BC0AC7">
      <w:pPr>
        <w:pStyle w:val="webbullet1"/>
      </w:pPr>
      <w:r w:rsidRPr="00BC0AC7">
        <w:t>DMEPOS: New Provider Enrollment Appeals &amp; Rebuttals Contractor Starts October 9</w:t>
      </w:r>
    </w:p>
    <w:p w14:paraId="1E54F83D" w14:textId="77777777" w:rsidR="00BC0AC7" w:rsidRPr="00BC0AC7" w:rsidRDefault="00BC0AC7" w:rsidP="00BC0AC7">
      <w:pPr>
        <w:pStyle w:val="webbullet1"/>
      </w:pPr>
      <w:r w:rsidRPr="00BC0AC7">
        <w:t>Help Detect Breast Cancer Early</w:t>
      </w:r>
    </w:p>
    <w:p w14:paraId="3CC40B0F" w14:textId="77777777" w:rsidR="00BC0AC7" w:rsidRPr="00BC0AC7" w:rsidRDefault="00BC0AC7" w:rsidP="00BC0AC7">
      <w:pPr>
        <w:pStyle w:val="webnormal"/>
        <w:rPr>
          <w:rStyle w:val="webbold"/>
        </w:rPr>
      </w:pPr>
      <w:r w:rsidRPr="00BC0AC7">
        <w:rPr>
          <w:rStyle w:val="webbold"/>
        </w:rPr>
        <w:t xml:space="preserve">Claims, </w:t>
      </w:r>
      <w:proofErr w:type="spellStart"/>
      <w:r w:rsidRPr="00BC0AC7">
        <w:rPr>
          <w:rStyle w:val="webbold"/>
        </w:rPr>
        <w:t>Pricers</w:t>
      </w:r>
      <w:proofErr w:type="spellEnd"/>
      <w:r w:rsidRPr="00BC0AC7">
        <w:rPr>
          <w:rStyle w:val="webbold"/>
        </w:rPr>
        <w:t>, &amp; Codes</w:t>
      </w:r>
    </w:p>
    <w:p w14:paraId="47E9228E" w14:textId="77777777" w:rsidR="00BC0AC7" w:rsidRPr="00BC0AC7" w:rsidRDefault="00BC0AC7" w:rsidP="00BC0AC7">
      <w:pPr>
        <w:pStyle w:val="webbullet1"/>
      </w:pPr>
      <w:r w:rsidRPr="00BC0AC7">
        <w:t>RARCs, CARCs, Medicare Remit Easy Print, &amp; PC Print: October Update</w:t>
      </w:r>
    </w:p>
    <w:p w14:paraId="55DF6ED6" w14:textId="77777777" w:rsidR="00BC0AC7" w:rsidRPr="00BC0AC7" w:rsidRDefault="00BC0AC7" w:rsidP="00BC0AC7">
      <w:pPr>
        <w:pStyle w:val="webnormal"/>
        <w:rPr>
          <w:rStyle w:val="webbold"/>
        </w:rPr>
      </w:pPr>
      <w:r w:rsidRPr="00BC0AC7">
        <w:rPr>
          <w:rStyle w:val="webbold"/>
        </w:rPr>
        <w:t>Publications</w:t>
      </w:r>
    </w:p>
    <w:p w14:paraId="77ABEBFE" w14:textId="77777777" w:rsidR="00BC0AC7" w:rsidRPr="00BC0AC7" w:rsidRDefault="00BC0AC7" w:rsidP="00BC0AC7">
      <w:pPr>
        <w:pStyle w:val="webbullet1"/>
      </w:pPr>
      <w:r w:rsidRPr="00BC0AC7">
        <w:t>Medicare Provider Compliance Newsletter</w:t>
      </w:r>
    </w:p>
    <w:p w14:paraId="198970D4" w14:textId="77777777" w:rsidR="00BC0AC7" w:rsidRPr="00BC0AC7" w:rsidRDefault="00BC0AC7" w:rsidP="00BC0AC7">
      <w:pPr>
        <w:pStyle w:val="webnormal"/>
        <w:rPr>
          <w:rStyle w:val="webbold"/>
        </w:rPr>
      </w:pPr>
      <w:r w:rsidRPr="00BC0AC7">
        <w:rPr>
          <w:rStyle w:val="webbold"/>
        </w:rPr>
        <w:t>Multimedia</w:t>
      </w:r>
    </w:p>
    <w:p w14:paraId="48BA2ABD" w14:textId="77777777" w:rsidR="00BC0AC7" w:rsidRPr="00BC0AC7" w:rsidRDefault="00BC0AC7" w:rsidP="00BC0AC7">
      <w:pPr>
        <w:pStyle w:val="webbullet1"/>
      </w:pPr>
      <w:r w:rsidRPr="00BC0AC7">
        <w:t>Post-Acute Care Quality Reporting Programs: Brief Interview for Mental Status Video</w:t>
      </w:r>
    </w:p>
    <w:p w14:paraId="786DB793" w14:textId="0400F654" w:rsidR="00BC0AC7" w:rsidRDefault="00BC0AC7" w:rsidP="00BC0AC7">
      <w:pPr>
        <w:pStyle w:val="webseparator"/>
      </w:pPr>
      <w:r w:rsidRPr="00BC0AC7">
        <w:t>.</w:t>
      </w:r>
    </w:p>
    <w:p w14:paraId="6099D01D" w14:textId="71D0F5AC" w:rsidR="00B676CC" w:rsidRDefault="00B676CC" w:rsidP="00B676CC">
      <w:pPr>
        <w:pStyle w:val="webheader"/>
      </w:pPr>
      <w:r>
        <w:t>Octo</w:t>
      </w:r>
      <w:r w:rsidRPr="00B676CC">
        <w:t xml:space="preserve">ber </w:t>
      </w:r>
      <w:r>
        <w:t>02</w:t>
      </w:r>
      <w:r w:rsidRPr="00B676CC">
        <w:t>, 2023</w:t>
      </w:r>
    </w:p>
    <w:p w14:paraId="51596B17" w14:textId="77777777" w:rsidR="00B676CC" w:rsidRPr="00B676CC" w:rsidRDefault="00B676CC" w:rsidP="00B676CC">
      <w:pPr>
        <w:pStyle w:val="webheader3"/>
      </w:pPr>
      <w:r w:rsidRPr="00B676CC">
        <w:t xml:space="preserve">Open claim issues </w:t>
      </w:r>
    </w:p>
    <w:p w14:paraId="6E6E32C2" w14:textId="77777777" w:rsidR="00B676CC" w:rsidRPr="00B676CC" w:rsidRDefault="00B676CC" w:rsidP="00B676CC">
      <w:pPr>
        <w:pStyle w:val="webnormal"/>
      </w:pPr>
      <w:r w:rsidRPr="00B676CC">
        <w:t>Update has been made for end stage renal dialysis (ESRD) where an error was discovered with the transmission of data from the Eligibility Database (EDB) to the Common Working File (CWF) that resulted in a change in the date of first dialysis. The error began May 1, 2022, and resulted in some beneficiary records reflecting the ESRD eligibility date in the date of first dialysis field rather than the initial date of first dialysis.</w:t>
      </w:r>
    </w:p>
    <w:p w14:paraId="149E41C7" w14:textId="38BB4BBA" w:rsidR="00B676CC" w:rsidRPr="00B676CC" w:rsidRDefault="00092360" w:rsidP="00B676CC">
      <w:pPr>
        <w:pStyle w:val="webnormal"/>
      </w:pPr>
      <w:r>
        <w:t>October 02, 2023,</w:t>
      </w:r>
      <w:r w:rsidR="00B676CC" w:rsidRPr="00B676CC">
        <w:t xml:space="preserve"> all beneficiary files have been corrected. Providers may submit adjustments to correct claim payments where the onset adjustment was not applied correctly. Please include remarks on your adjustment submission indicating “onset adjustment correction.”</w:t>
      </w:r>
    </w:p>
    <w:p w14:paraId="748E8F99" w14:textId="546B2421" w:rsidR="00BC0AC7" w:rsidRDefault="00BC0AC7" w:rsidP="00BC0AC7">
      <w:pPr>
        <w:pStyle w:val="webseparator"/>
      </w:pPr>
      <w:bookmarkStart w:id="18" w:name="_Hlk147132042"/>
      <w:r w:rsidRPr="00BC0AC7">
        <w:t>.</w:t>
      </w:r>
    </w:p>
    <w:p w14:paraId="5E5E4A52" w14:textId="50AF6A51" w:rsidR="00B676CC" w:rsidRPr="00B676CC" w:rsidRDefault="00B676CC" w:rsidP="00B676CC">
      <w:pPr>
        <w:pStyle w:val="webheader3"/>
      </w:pPr>
      <w:r w:rsidRPr="00B676CC">
        <w:lastRenderedPageBreak/>
        <w:t>Join Us for the A/B DME Collaborative Therapeutic Shoes for Persons with Diabetes Webinar October 17</w:t>
      </w:r>
    </w:p>
    <w:p w14:paraId="625622EC" w14:textId="77777777" w:rsidR="00B676CC" w:rsidRPr="00B676CC" w:rsidRDefault="00B676CC" w:rsidP="00B676CC">
      <w:pPr>
        <w:pStyle w:val="webnormal"/>
      </w:pPr>
      <w:r w:rsidRPr="00B676CC">
        <w:t>Representatives from all four DME MAC jurisdictions and the A/B MACs to explain coverage criteria, medical records requirements, certifying physician and practitioner roles. We hope you’ll join the Medicare administrative contractors for this valuable education opportunity!</w:t>
      </w:r>
    </w:p>
    <w:p w14:paraId="1D86B099" w14:textId="77777777" w:rsidR="00B676CC" w:rsidRPr="00B676CC" w:rsidRDefault="00B676CC" w:rsidP="00B676CC">
      <w:pPr>
        <w:pStyle w:val="webnormal"/>
      </w:pPr>
      <w:r w:rsidRPr="00B676CC">
        <w:t>The webinar is Wednesday, October 17 at noon ET / 11 a.m. CT / 10 a.m. MT. The time is usually one hour. Please</w:t>
      </w:r>
      <w:hyperlink r:id="rId394" w:history="1">
        <w:r w:rsidRPr="00B676CC">
          <w:rPr>
            <w:rStyle w:val="Hyperlink"/>
          </w:rPr>
          <w:t xml:space="preserve"> register</w:t>
        </w:r>
      </w:hyperlink>
      <w:r w:rsidRPr="00B676CC">
        <w:t xml:space="preserve"> for this educational opportunity.</w:t>
      </w:r>
    </w:p>
    <w:p w14:paraId="759BF451" w14:textId="1F1A5805" w:rsidR="00BC0AC7" w:rsidRDefault="00BC0AC7" w:rsidP="00BC0AC7">
      <w:pPr>
        <w:pStyle w:val="webseparator"/>
      </w:pPr>
      <w:bookmarkStart w:id="19" w:name="_Hlk130197075"/>
      <w:bookmarkStart w:id="20" w:name="_Hlk123215450"/>
      <w:bookmarkStart w:id="21" w:name="_Hlk118183260"/>
      <w:bookmarkStart w:id="22" w:name="_Hlk115939892"/>
      <w:bookmarkStart w:id="23" w:name="_Hlk111703366"/>
      <w:bookmarkEnd w:id="18"/>
      <w:r w:rsidRPr="00BC0AC7">
        <w:t>.</w:t>
      </w:r>
    </w:p>
    <w:p w14:paraId="6299BDBF" w14:textId="66235C61" w:rsidR="00C11CE0" w:rsidRDefault="00C11CE0" w:rsidP="00C11CE0">
      <w:pPr>
        <w:pStyle w:val="webheader"/>
      </w:pPr>
      <w:r>
        <w:t>September 29, 2023</w:t>
      </w:r>
    </w:p>
    <w:p w14:paraId="1FE8C029" w14:textId="77777777" w:rsidR="00736DE6" w:rsidRPr="00736DE6" w:rsidRDefault="00736DE6" w:rsidP="00736DE6">
      <w:pPr>
        <w:pStyle w:val="webheader3"/>
        <w:rPr>
          <w:rStyle w:val="webbold"/>
          <w:rFonts w:ascii="Verdana" w:hAnsi="Verdana"/>
          <w:b/>
        </w:rPr>
      </w:pPr>
      <w:bookmarkStart w:id="24" w:name="_Hlk146704619"/>
      <w:bookmarkStart w:id="25" w:name="_Hlk146779351"/>
      <w:bookmarkStart w:id="26" w:name="_Hlk143145288"/>
      <w:bookmarkStart w:id="27" w:name="_Hlk141340722"/>
      <w:bookmarkStart w:id="28" w:name="_Hlk112400870"/>
      <w:bookmarkStart w:id="29" w:name="_Hlk108677535"/>
      <w:bookmarkStart w:id="30" w:name="_Hlk102626673"/>
      <w:r w:rsidRPr="00736DE6">
        <w:rPr>
          <w:rStyle w:val="webbold"/>
          <w:rFonts w:ascii="Verdana" w:hAnsi="Verdana"/>
          <w:b/>
        </w:rPr>
        <w:t>Medical policy</w:t>
      </w:r>
    </w:p>
    <w:p w14:paraId="26D048A4" w14:textId="77777777" w:rsidR="00736DE6" w:rsidRPr="00097046" w:rsidRDefault="00736DE6" w:rsidP="00736DE6">
      <w:pPr>
        <w:pStyle w:val="webnormal"/>
        <w:rPr>
          <w:rStyle w:val="webbold"/>
        </w:rPr>
      </w:pPr>
      <w:r w:rsidRPr="004177C8">
        <w:rPr>
          <w:rStyle w:val="webbold"/>
        </w:rPr>
        <w:t>Please note:</w:t>
      </w:r>
      <w:r w:rsidRPr="004177C8">
        <w:t xml:space="preserve"> The Skin Substitute Grafts/Cellular and/or Tissue-Based Products for the Treatment of Diabetic Foot Ulcers and Venous Leg Ulcers (L35041/A54117) </w:t>
      </w:r>
      <w:r w:rsidRPr="00097046">
        <w:rPr>
          <w:rStyle w:val="webbold"/>
        </w:rPr>
        <w:t>will not become effective on 10/01/2023.</w:t>
      </w:r>
    </w:p>
    <w:p w14:paraId="1F7F70DB" w14:textId="77777777" w:rsidR="00736DE6" w:rsidRPr="004177C8" w:rsidRDefault="00736DE6" w:rsidP="00736DE6">
      <w:pPr>
        <w:pStyle w:val="webnormal"/>
      </w:pPr>
      <w:r w:rsidRPr="004177C8">
        <w:t xml:space="preserve">A new Proposed LCD will be published for comment and presented at an </w:t>
      </w:r>
      <w:r>
        <w:t>o</w:t>
      </w:r>
      <w:r w:rsidRPr="004177C8">
        <w:t xml:space="preserve">pen </w:t>
      </w:r>
      <w:r>
        <w:t>m</w:t>
      </w:r>
      <w:r w:rsidRPr="004177C8">
        <w:t xml:space="preserve">eeting in the near future.  </w:t>
      </w:r>
    </w:p>
    <w:p w14:paraId="77193AA7" w14:textId="77777777" w:rsidR="00736DE6" w:rsidRPr="00097046" w:rsidRDefault="00736DE6" w:rsidP="00736DE6">
      <w:pPr>
        <w:pStyle w:val="webnormal"/>
        <w:rPr>
          <w:rStyle w:val="webbold"/>
        </w:rPr>
      </w:pPr>
      <w:r w:rsidRPr="00DB2557">
        <w:t>In the meantime, current coverage has not changed.</w:t>
      </w:r>
      <w:r>
        <w:t xml:space="preserve"> </w:t>
      </w:r>
      <w:r w:rsidRPr="00DB2557">
        <w:t>The following LCD and article remain in effect</w:t>
      </w:r>
      <w:r w:rsidRPr="00097046">
        <w:rPr>
          <w:rStyle w:val="webbold"/>
        </w:rPr>
        <w:t>.</w:t>
      </w:r>
    </w:p>
    <w:p w14:paraId="1DEC023F" w14:textId="77777777" w:rsidR="00736DE6" w:rsidRPr="004177C8" w:rsidRDefault="00000000" w:rsidP="00736DE6">
      <w:pPr>
        <w:pStyle w:val="webbullet1"/>
      </w:pPr>
      <w:hyperlink r:id="rId395" w:tgtFrame="_blank" w:history="1">
        <w:r w:rsidR="00736DE6" w:rsidRPr="004177C8">
          <w:rPr>
            <w:rStyle w:val="Hyperlink"/>
          </w:rPr>
          <w:t>Application of Bioengineered Skin Substitutes to Lower Extremity Chronic Non-Healing Wounds (L35041)</w:t>
        </w:r>
      </w:hyperlink>
    </w:p>
    <w:p w14:paraId="021EDBD2" w14:textId="77777777" w:rsidR="00736DE6" w:rsidRPr="004177C8" w:rsidRDefault="00000000" w:rsidP="00736DE6">
      <w:pPr>
        <w:pStyle w:val="webbullet2"/>
      </w:pPr>
      <w:hyperlink r:id="rId396" w:tgtFrame="_blank" w:history="1">
        <w:r w:rsidR="00736DE6" w:rsidRPr="004177C8">
          <w:rPr>
            <w:rStyle w:val="Hyperlink"/>
          </w:rPr>
          <w:t>Billing and Coding: Application of Bioengineered Skin Substitutes to Lower Extremity Chronic Non-Healing Wounds (A54117)</w:t>
        </w:r>
      </w:hyperlink>
    </w:p>
    <w:p w14:paraId="4286FAF3" w14:textId="5AFAB4FA" w:rsidR="00BC0AC7" w:rsidRPr="00BC0AC7" w:rsidRDefault="00BC0AC7" w:rsidP="00BC0AC7">
      <w:pPr>
        <w:pStyle w:val="webseparator"/>
        <w:rPr>
          <w:rStyle w:val="webbold"/>
          <w:b w:val="0"/>
        </w:rPr>
      </w:pPr>
      <w:r w:rsidRPr="00BC0AC7">
        <w:t>.</w:t>
      </w:r>
    </w:p>
    <w:p w14:paraId="474870EE" w14:textId="3995CA84" w:rsidR="00C11CE0" w:rsidRPr="00C11CE0" w:rsidRDefault="00C11CE0" w:rsidP="00C11CE0">
      <w:pPr>
        <w:pStyle w:val="webheader3"/>
        <w:rPr>
          <w:rStyle w:val="webbold"/>
          <w:rFonts w:ascii="Verdana" w:hAnsi="Verdana"/>
          <w:b/>
        </w:rPr>
      </w:pPr>
      <w:r w:rsidRPr="00C11CE0">
        <w:rPr>
          <w:rStyle w:val="webbold"/>
          <w:rFonts w:ascii="Verdana" w:hAnsi="Verdana"/>
          <w:b/>
        </w:rPr>
        <w:t>Medical policy</w:t>
      </w:r>
    </w:p>
    <w:p w14:paraId="412125B0" w14:textId="77777777" w:rsidR="00C11CE0" w:rsidRPr="008F2C50" w:rsidRDefault="00C11CE0" w:rsidP="00C11CE0">
      <w:pPr>
        <w:pStyle w:val="webnormal"/>
      </w:pPr>
      <w:r>
        <w:t>Our</w:t>
      </w:r>
      <w:r w:rsidRPr="008F2C50">
        <w:t xml:space="preserve"> Medical Policy team has evaluated all active local coverage articles for any impact in response to the 2024 annual ICD-10-CM code update. The following is a list of the impacted articles.</w:t>
      </w:r>
      <w:r>
        <w:t xml:space="preserve"> </w:t>
      </w:r>
      <w:r w:rsidRPr="008F2C50">
        <w:t xml:space="preserve">The revised articles will be published to the MCD and on </w:t>
      </w:r>
      <w:r>
        <w:t>our</w:t>
      </w:r>
      <w:r w:rsidRPr="008F2C50">
        <w:t xml:space="preserve"> website towards the end of October. Please continue to watch our website for updates.</w:t>
      </w:r>
    </w:p>
    <w:p w14:paraId="2FAFB8DD" w14:textId="77777777" w:rsidR="00C11CE0" w:rsidRPr="004B4CB0" w:rsidRDefault="00C11CE0" w:rsidP="00C11CE0">
      <w:pPr>
        <w:pStyle w:val="webbullet1"/>
      </w:pPr>
      <w:r w:rsidRPr="004B4CB0">
        <w:t xml:space="preserve">Billing and </w:t>
      </w:r>
      <w:r>
        <w:t>c</w:t>
      </w:r>
      <w:r w:rsidRPr="004B4CB0">
        <w:t>oding: Ambulatory Electrocardiograph (AECG) Monitoring (A59268)</w:t>
      </w:r>
    </w:p>
    <w:p w14:paraId="0353CDA8" w14:textId="77777777" w:rsidR="00C11CE0" w:rsidRPr="004B4CB0" w:rsidRDefault="00C11CE0" w:rsidP="00C11CE0">
      <w:pPr>
        <w:pStyle w:val="webbullet1"/>
      </w:pPr>
      <w:r w:rsidRPr="004B4CB0">
        <w:t xml:space="preserve">Billing and </w:t>
      </w:r>
      <w:r>
        <w:t>c</w:t>
      </w:r>
      <w:r w:rsidRPr="004B4CB0">
        <w:t>oding: Assays for Vitamins and Metabolic Function (A56416)</w:t>
      </w:r>
    </w:p>
    <w:p w14:paraId="41055191" w14:textId="77777777" w:rsidR="00C11CE0" w:rsidRPr="004B4CB0" w:rsidRDefault="00C11CE0" w:rsidP="00C11CE0">
      <w:pPr>
        <w:pStyle w:val="webbullet1"/>
      </w:pPr>
      <w:r w:rsidRPr="004B4CB0">
        <w:t xml:space="preserve">Billing and </w:t>
      </w:r>
      <w:r>
        <w:t>c</w:t>
      </w:r>
      <w:r w:rsidRPr="004B4CB0">
        <w:t>oding: Bariatric Surgical Management of Morbid Obesity (A56422)</w:t>
      </w:r>
    </w:p>
    <w:p w14:paraId="0416EF9D" w14:textId="77777777" w:rsidR="00C11CE0" w:rsidRPr="004B4CB0" w:rsidRDefault="00C11CE0" w:rsidP="00C11CE0">
      <w:pPr>
        <w:pStyle w:val="webbullet1"/>
      </w:pPr>
      <w:r w:rsidRPr="004B4CB0">
        <w:t xml:space="preserve">Billing and </w:t>
      </w:r>
      <w:r>
        <w:t>c</w:t>
      </w:r>
      <w:r w:rsidRPr="004B4CB0">
        <w:t>oding: Biomarkers for Oncology (A52986)</w:t>
      </w:r>
    </w:p>
    <w:p w14:paraId="7EF30C89" w14:textId="77777777" w:rsidR="00C11CE0" w:rsidRPr="004B4CB0" w:rsidRDefault="00C11CE0" w:rsidP="00C11CE0">
      <w:pPr>
        <w:pStyle w:val="webbullet1"/>
      </w:pPr>
      <w:r w:rsidRPr="004B4CB0">
        <w:t xml:space="preserve">Billing and </w:t>
      </w:r>
      <w:r>
        <w:t>c</w:t>
      </w:r>
      <w:r w:rsidRPr="004B4CB0">
        <w:t>oding: Cardiac Rhythm Device Evaluation (A56602)</w:t>
      </w:r>
    </w:p>
    <w:p w14:paraId="4D34CDF1" w14:textId="77777777" w:rsidR="00C11CE0" w:rsidRPr="004B4CB0" w:rsidRDefault="00C11CE0" w:rsidP="00C11CE0">
      <w:pPr>
        <w:pStyle w:val="webbullet1"/>
      </w:pPr>
      <w:r w:rsidRPr="004B4CB0">
        <w:t xml:space="preserve">Billing and </w:t>
      </w:r>
      <w:r>
        <w:t>c</w:t>
      </w:r>
      <w:r w:rsidRPr="004B4CB0">
        <w:t>oding: Cardiology Non-emergent Outpatient Stress Testing (A56423)</w:t>
      </w:r>
    </w:p>
    <w:p w14:paraId="7DCD7F39" w14:textId="77777777" w:rsidR="00C11CE0" w:rsidRPr="004B4CB0" w:rsidRDefault="00C11CE0" w:rsidP="00C11CE0">
      <w:pPr>
        <w:pStyle w:val="webbullet1"/>
      </w:pPr>
      <w:r w:rsidRPr="004B4CB0">
        <w:t xml:space="preserve">Billing and </w:t>
      </w:r>
      <w:r>
        <w:t>c</w:t>
      </w:r>
      <w:r w:rsidRPr="004B4CB0">
        <w:t>oding: Controlled Substance Monitoring and Drugs of Abuse Testing (A56645)</w:t>
      </w:r>
    </w:p>
    <w:p w14:paraId="4F96A465" w14:textId="77777777" w:rsidR="00C11CE0" w:rsidRPr="004B4CB0" w:rsidRDefault="00C11CE0" w:rsidP="00C11CE0">
      <w:pPr>
        <w:pStyle w:val="webbullet1"/>
      </w:pPr>
      <w:r w:rsidRPr="004B4CB0">
        <w:t xml:space="preserve">Billing and </w:t>
      </w:r>
      <w:r>
        <w:t>c</w:t>
      </w:r>
      <w:r w:rsidRPr="004B4CB0">
        <w:t>oding: Diagnostic Abdominal Aortography and Renal Angiography (A56682)</w:t>
      </w:r>
    </w:p>
    <w:p w14:paraId="612D85BD" w14:textId="77777777" w:rsidR="00C11CE0" w:rsidRPr="004B4CB0" w:rsidRDefault="00C11CE0" w:rsidP="00C11CE0">
      <w:pPr>
        <w:pStyle w:val="webbullet1"/>
      </w:pPr>
      <w:r w:rsidRPr="004B4CB0">
        <w:t xml:space="preserve">Billing and </w:t>
      </w:r>
      <w:r>
        <w:t>c</w:t>
      </w:r>
      <w:r w:rsidRPr="004B4CB0">
        <w:t>oding: Electroretinography (ERG) (A56672)</w:t>
      </w:r>
    </w:p>
    <w:p w14:paraId="2A7095B4" w14:textId="77777777" w:rsidR="00C11CE0" w:rsidRPr="004B4CB0" w:rsidRDefault="00C11CE0" w:rsidP="00C11CE0">
      <w:pPr>
        <w:pStyle w:val="webbullet1"/>
      </w:pPr>
      <w:r w:rsidRPr="004B4CB0">
        <w:t xml:space="preserve">Billing and </w:t>
      </w:r>
      <w:r>
        <w:t>c</w:t>
      </w:r>
      <w:r w:rsidRPr="004B4CB0">
        <w:t>oding: Intensity Modulated Radiation Therapy (IMRT) (A56725)</w:t>
      </w:r>
    </w:p>
    <w:p w14:paraId="3C2BDF66" w14:textId="77777777" w:rsidR="00C11CE0" w:rsidRPr="004B4CB0" w:rsidRDefault="00C11CE0" w:rsidP="00C11CE0">
      <w:pPr>
        <w:pStyle w:val="webbullet1"/>
      </w:pPr>
      <w:r w:rsidRPr="004B4CB0">
        <w:t xml:space="preserve">Billing and </w:t>
      </w:r>
      <w:r>
        <w:t>c</w:t>
      </w:r>
      <w:r w:rsidRPr="004B4CB0">
        <w:t>oding: Intraoperative Neurophysiological Testing (A56722)</w:t>
      </w:r>
    </w:p>
    <w:p w14:paraId="7A26310E" w14:textId="77777777" w:rsidR="00C11CE0" w:rsidRPr="004B4CB0" w:rsidRDefault="00C11CE0" w:rsidP="00C11CE0">
      <w:pPr>
        <w:pStyle w:val="webbullet1"/>
      </w:pPr>
      <w:r w:rsidRPr="004B4CB0">
        <w:t xml:space="preserve">Billing and </w:t>
      </w:r>
      <w:r>
        <w:t>c</w:t>
      </w:r>
      <w:r w:rsidRPr="004B4CB0">
        <w:t>oding: Magnetic Resonance Angiography (MRA) (A56085)</w:t>
      </w:r>
    </w:p>
    <w:p w14:paraId="2634E098" w14:textId="77777777" w:rsidR="00C11CE0" w:rsidRPr="004B4CB0" w:rsidRDefault="00C11CE0" w:rsidP="00C11CE0">
      <w:pPr>
        <w:pStyle w:val="webbullet1"/>
      </w:pPr>
      <w:r w:rsidRPr="004B4CB0">
        <w:lastRenderedPageBreak/>
        <w:t xml:space="preserve">Billing and </w:t>
      </w:r>
      <w:r>
        <w:t>c</w:t>
      </w:r>
      <w:r w:rsidRPr="004B4CB0">
        <w:t>oding: Monitored Anesthesia Care (A57361)</w:t>
      </w:r>
    </w:p>
    <w:p w14:paraId="55990075" w14:textId="77777777" w:rsidR="00C11CE0" w:rsidRPr="004B4CB0" w:rsidRDefault="00C11CE0" w:rsidP="00C11CE0">
      <w:pPr>
        <w:pStyle w:val="webbullet1"/>
      </w:pPr>
      <w:r w:rsidRPr="004B4CB0">
        <w:t xml:space="preserve">Billing and </w:t>
      </w:r>
      <w:r>
        <w:t>c</w:t>
      </w:r>
      <w:r w:rsidRPr="004B4CB0">
        <w:t>oding: Nerve Conduction Studies and Electromyography (A54095)</w:t>
      </w:r>
    </w:p>
    <w:p w14:paraId="69B36F27" w14:textId="77777777" w:rsidR="00C11CE0" w:rsidRPr="004B4CB0" w:rsidRDefault="00C11CE0" w:rsidP="00C11CE0">
      <w:pPr>
        <w:pStyle w:val="webbullet1"/>
      </w:pPr>
      <w:r w:rsidRPr="004B4CB0">
        <w:t xml:space="preserve">Billing and </w:t>
      </w:r>
      <w:r>
        <w:t>c</w:t>
      </w:r>
      <w:r w:rsidRPr="004B4CB0">
        <w:t>oding: Neurophysiology Evoked Potentials (NEPs) (A56773)</w:t>
      </w:r>
    </w:p>
    <w:p w14:paraId="23BC2587" w14:textId="77777777" w:rsidR="00C11CE0" w:rsidRPr="004B4CB0" w:rsidRDefault="00C11CE0" w:rsidP="00C11CE0">
      <w:pPr>
        <w:pStyle w:val="webbullet1"/>
      </w:pPr>
      <w:r w:rsidRPr="004B4CB0">
        <w:t xml:space="preserve">Billing and </w:t>
      </w:r>
      <w:r>
        <w:t>c</w:t>
      </w:r>
      <w:r w:rsidRPr="004B4CB0">
        <w:t>oding: Oximetry Services (A57205)</w:t>
      </w:r>
    </w:p>
    <w:p w14:paraId="03F87746" w14:textId="77777777" w:rsidR="00C11CE0" w:rsidRPr="004B4CB0" w:rsidRDefault="00C11CE0" w:rsidP="00C11CE0">
      <w:pPr>
        <w:pStyle w:val="webbullet1"/>
      </w:pPr>
      <w:r w:rsidRPr="004B4CB0">
        <w:t xml:space="preserve">Billing and </w:t>
      </w:r>
      <w:r>
        <w:t>c</w:t>
      </w:r>
      <w:r w:rsidRPr="004B4CB0">
        <w:t>oding: Pharmacogenomics Testing (A58801)</w:t>
      </w:r>
    </w:p>
    <w:p w14:paraId="6E0479FD" w14:textId="77777777" w:rsidR="00C11CE0" w:rsidRPr="004B4CB0" w:rsidRDefault="00C11CE0" w:rsidP="00C11CE0">
      <w:pPr>
        <w:pStyle w:val="webbullet1"/>
      </w:pPr>
      <w:r w:rsidRPr="004B4CB0">
        <w:t xml:space="preserve">Billing and </w:t>
      </w:r>
      <w:r>
        <w:t>c</w:t>
      </w:r>
      <w:r w:rsidRPr="004B4CB0">
        <w:t xml:space="preserve">oding: Psychiatric Codes (A57130) </w:t>
      </w:r>
    </w:p>
    <w:p w14:paraId="3CC8DCA4" w14:textId="77777777" w:rsidR="00C11CE0" w:rsidRPr="004B4CB0" w:rsidRDefault="00C11CE0" w:rsidP="00C11CE0">
      <w:pPr>
        <w:pStyle w:val="webbullet1"/>
      </w:pPr>
      <w:r w:rsidRPr="004B4CB0">
        <w:t xml:space="preserve">Billing and </w:t>
      </w:r>
      <w:r>
        <w:t>c</w:t>
      </w:r>
      <w:r w:rsidRPr="004B4CB0">
        <w:t>oding: Single Chamber and Dual Chamber Permanent Cardiac Pacemakers (A54982)</w:t>
      </w:r>
    </w:p>
    <w:p w14:paraId="00C551A1" w14:textId="77777777" w:rsidR="00C11CE0" w:rsidRPr="004B4CB0" w:rsidRDefault="00C11CE0" w:rsidP="00C11CE0">
      <w:pPr>
        <w:pStyle w:val="webbullet1"/>
      </w:pPr>
      <w:r w:rsidRPr="004B4CB0">
        <w:t xml:space="preserve">Billing and </w:t>
      </w:r>
      <w:r>
        <w:t>c</w:t>
      </w:r>
      <w:r w:rsidRPr="004B4CB0">
        <w:t>oding: Speech Language Pathology (SLP) Services: Communication Disorders (A54111)</w:t>
      </w:r>
    </w:p>
    <w:p w14:paraId="2CD93CFF" w14:textId="77777777" w:rsidR="00C11CE0" w:rsidRPr="004B4CB0" w:rsidRDefault="00C11CE0" w:rsidP="00C11CE0">
      <w:pPr>
        <w:pStyle w:val="webbullet1"/>
      </w:pPr>
      <w:r w:rsidRPr="004B4CB0">
        <w:t xml:space="preserve">Billing and </w:t>
      </w:r>
      <w:r>
        <w:t>c</w:t>
      </w:r>
      <w:r w:rsidRPr="004B4CB0">
        <w:t>oding: Thoracic Aortography and Carotid, Vertebral, and Subclavian Angiography (A56631)</w:t>
      </w:r>
    </w:p>
    <w:p w14:paraId="2505BC42" w14:textId="77777777" w:rsidR="00C11CE0" w:rsidRPr="004B4CB0" w:rsidRDefault="00C11CE0" w:rsidP="00C11CE0">
      <w:pPr>
        <w:pStyle w:val="webbullet1"/>
      </w:pPr>
      <w:r w:rsidRPr="004B4CB0">
        <w:t xml:space="preserve">Billing and </w:t>
      </w:r>
      <w:r>
        <w:t>c</w:t>
      </w:r>
      <w:r w:rsidRPr="004B4CB0">
        <w:t>oding: Transesophageal Echocardiography (TEE) (A56505)</w:t>
      </w:r>
    </w:p>
    <w:p w14:paraId="6814091A" w14:textId="6340BC00" w:rsidR="00C11CE0" w:rsidRDefault="00C11CE0" w:rsidP="00C11CE0">
      <w:pPr>
        <w:pStyle w:val="webbullet1"/>
      </w:pPr>
      <w:r w:rsidRPr="004B4CB0">
        <w:t xml:space="preserve">Billing and </w:t>
      </w:r>
      <w:r w:rsidRPr="00C11CE0">
        <w:t>coding: Vestibular and Audiologic Function Studies (A57434)</w:t>
      </w:r>
    </w:p>
    <w:bookmarkEnd w:id="24"/>
    <w:bookmarkEnd w:id="25"/>
    <w:bookmarkEnd w:id="26"/>
    <w:bookmarkEnd w:id="27"/>
    <w:bookmarkEnd w:id="28"/>
    <w:bookmarkEnd w:id="29"/>
    <w:bookmarkEnd w:id="30"/>
    <w:p w14:paraId="37CAC321" w14:textId="5367362A" w:rsidR="00BC0AC7" w:rsidRDefault="00BC0AC7" w:rsidP="00BC0AC7">
      <w:pPr>
        <w:pStyle w:val="webseparator"/>
      </w:pPr>
      <w:r w:rsidRPr="00BC0AC7">
        <w:t>.</w:t>
      </w:r>
    </w:p>
    <w:p w14:paraId="5F63F1B6" w14:textId="4DCFCBD0" w:rsidR="006268A8" w:rsidRDefault="006268A8" w:rsidP="006268A8">
      <w:pPr>
        <w:pStyle w:val="webheader"/>
      </w:pPr>
      <w:r>
        <w:t>September 28, 2023</w:t>
      </w:r>
    </w:p>
    <w:p w14:paraId="4E6B4F61" w14:textId="77777777" w:rsidR="00E36E13" w:rsidRPr="00E36E13" w:rsidRDefault="00000000" w:rsidP="00E36E13">
      <w:pPr>
        <w:pStyle w:val="webheader3"/>
      </w:pPr>
      <w:hyperlink r:id="rId397" w:tgtFrame="_blank" w:history="1">
        <w:r w:rsidR="00E36E13" w:rsidRPr="00E36E13">
          <w:rPr>
            <w:rStyle w:val="Hyperlink"/>
          </w:rPr>
          <w:t>MLN Connects Newsletter: Sept 28, 2023</w:t>
        </w:r>
      </w:hyperlink>
    </w:p>
    <w:p w14:paraId="05D11914" w14:textId="77777777" w:rsidR="00E36E13" w:rsidRPr="00E36E13" w:rsidRDefault="00E36E13" w:rsidP="00E36E13">
      <w:pPr>
        <w:pStyle w:val="webnormal"/>
        <w:rPr>
          <w:rStyle w:val="webbold"/>
        </w:rPr>
      </w:pPr>
      <w:r w:rsidRPr="00E36E13">
        <w:rPr>
          <w:rStyle w:val="webbold"/>
        </w:rPr>
        <w:t>News</w:t>
      </w:r>
    </w:p>
    <w:p w14:paraId="41BBC9C4" w14:textId="77777777" w:rsidR="00E36E13" w:rsidRPr="00E36E13" w:rsidRDefault="00E36E13" w:rsidP="00E36E13">
      <w:pPr>
        <w:pStyle w:val="webbullet1"/>
      </w:pPr>
      <w:r w:rsidRPr="00E36E13">
        <w:t>CMS Statement on Current Status of Blood Tests for Organ Transplant Rejection</w:t>
      </w:r>
    </w:p>
    <w:p w14:paraId="5C383234" w14:textId="77777777" w:rsidR="00E36E13" w:rsidRPr="00E36E13" w:rsidRDefault="00E36E13" w:rsidP="00E36E13">
      <w:pPr>
        <w:pStyle w:val="webbullet1"/>
      </w:pPr>
      <w:r w:rsidRPr="00E36E13">
        <w:t>CMS Roundup (Sept 22, 2023)</w:t>
      </w:r>
    </w:p>
    <w:p w14:paraId="72EAD219" w14:textId="77777777" w:rsidR="00E36E13" w:rsidRPr="00E36E13" w:rsidRDefault="00E36E13" w:rsidP="00E36E13">
      <w:pPr>
        <w:pStyle w:val="webbullet1"/>
      </w:pPr>
      <w:r w:rsidRPr="00E36E13">
        <w:t>Cardiovascular Disease: Talk with Your Patients about Screening</w:t>
      </w:r>
    </w:p>
    <w:p w14:paraId="358B07C9" w14:textId="77777777" w:rsidR="00E36E13" w:rsidRPr="00E36E13" w:rsidRDefault="00E36E13" w:rsidP="00E36E13">
      <w:pPr>
        <w:pStyle w:val="webnormal"/>
        <w:rPr>
          <w:rStyle w:val="webbold"/>
        </w:rPr>
      </w:pPr>
      <w:r w:rsidRPr="00E36E13">
        <w:rPr>
          <w:rStyle w:val="webbold"/>
        </w:rPr>
        <w:t xml:space="preserve">Claims, </w:t>
      </w:r>
      <w:proofErr w:type="spellStart"/>
      <w:r w:rsidRPr="00E36E13">
        <w:rPr>
          <w:rStyle w:val="webbold"/>
        </w:rPr>
        <w:t>Pricers</w:t>
      </w:r>
      <w:proofErr w:type="spellEnd"/>
      <w:r w:rsidRPr="00E36E13">
        <w:rPr>
          <w:rStyle w:val="webbold"/>
        </w:rPr>
        <w:t>, &amp; Codes</w:t>
      </w:r>
    </w:p>
    <w:p w14:paraId="31B689DB" w14:textId="77777777" w:rsidR="00E36E13" w:rsidRPr="00E36E13" w:rsidRDefault="00E36E13" w:rsidP="00E36E13">
      <w:pPr>
        <w:pStyle w:val="webbullet1"/>
      </w:pPr>
      <w:r w:rsidRPr="00E36E13">
        <w:t>ICD-10 Coordination &amp; Maintenance Committee: Meeting Materials &amp; Deadlines</w:t>
      </w:r>
    </w:p>
    <w:p w14:paraId="42D3563F" w14:textId="77777777" w:rsidR="00E36E13" w:rsidRPr="00E36E13" w:rsidRDefault="00E36E13" w:rsidP="00E36E13">
      <w:pPr>
        <w:pStyle w:val="webnormal"/>
        <w:rPr>
          <w:rStyle w:val="webbold"/>
        </w:rPr>
      </w:pPr>
      <w:r w:rsidRPr="00E36E13">
        <w:rPr>
          <w:rStyle w:val="webbold"/>
        </w:rPr>
        <w:t>MLN Matters® Articles</w:t>
      </w:r>
    </w:p>
    <w:p w14:paraId="40A097DD" w14:textId="77777777" w:rsidR="00E36E13" w:rsidRPr="00E36E13" w:rsidRDefault="00E36E13" w:rsidP="00E36E13">
      <w:pPr>
        <w:pStyle w:val="webbullet1"/>
      </w:pPr>
      <w:r w:rsidRPr="00E36E13">
        <w:t>ICD-10 &amp; Other Coding Revisions to National Coverage Determinations: October 2023 Update</w:t>
      </w:r>
    </w:p>
    <w:p w14:paraId="6BEEBF1E" w14:textId="77777777" w:rsidR="00E36E13" w:rsidRPr="00E36E13" w:rsidRDefault="00E36E13" w:rsidP="00E36E13">
      <w:pPr>
        <w:pStyle w:val="webnormal"/>
        <w:rPr>
          <w:rStyle w:val="webbold"/>
        </w:rPr>
      </w:pPr>
      <w:r w:rsidRPr="00E36E13">
        <w:rPr>
          <w:rStyle w:val="webbold"/>
        </w:rPr>
        <w:t>Publications</w:t>
      </w:r>
    </w:p>
    <w:p w14:paraId="4126C6D4" w14:textId="77777777" w:rsidR="00E36E13" w:rsidRPr="00E36E13" w:rsidRDefault="00E36E13" w:rsidP="00E36E13">
      <w:pPr>
        <w:pStyle w:val="webbullet1"/>
      </w:pPr>
      <w:r w:rsidRPr="00E36E13">
        <w:t>Expanded Home Health Value-Based Purchasing Model: September Newsletter</w:t>
      </w:r>
    </w:p>
    <w:p w14:paraId="07A68045" w14:textId="77777777" w:rsidR="00E36E13" w:rsidRPr="00E36E13" w:rsidRDefault="00E36E13" w:rsidP="00E36E13">
      <w:pPr>
        <w:pStyle w:val="webbullet1"/>
      </w:pPr>
      <w:r w:rsidRPr="00E36E13">
        <w:t>Checking Medicare Eligibility — Revised</w:t>
      </w:r>
    </w:p>
    <w:p w14:paraId="723DF84B" w14:textId="38626C09" w:rsidR="00E36E13" w:rsidRDefault="00E36E13" w:rsidP="00E36E13">
      <w:pPr>
        <w:pStyle w:val="webseparator"/>
      </w:pPr>
      <w:r w:rsidRPr="00E36E13">
        <w:t>.</w:t>
      </w:r>
    </w:p>
    <w:p w14:paraId="3A37B0D0" w14:textId="77777777" w:rsidR="005D2586" w:rsidRPr="002E1AFA" w:rsidRDefault="005D2586" w:rsidP="00D34321">
      <w:pPr>
        <w:pStyle w:val="webheader3"/>
      </w:pPr>
      <w:r w:rsidRPr="002E1AFA">
        <w:t xml:space="preserve">Online </w:t>
      </w:r>
      <w:r>
        <w:t>r</w:t>
      </w:r>
      <w:r w:rsidRPr="002E1AFA">
        <w:t xml:space="preserve">egistration </w:t>
      </w:r>
      <w:r>
        <w:t>a</w:t>
      </w:r>
      <w:r w:rsidRPr="002E1AFA">
        <w:t xml:space="preserve">vailable for </w:t>
      </w:r>
      <w:r>
        <w:t>October 13 o</w:t>
      </w:r>
      <w:r w:rsidRPr="002E1AFA">
        <w:t xml:space="preserve">pen </w:t>
      </w:r>
      <w:r>
        <w:t>m</w:t>
      </w:r>
      <w:r w:rsidRPr="002E1AFA">
        <w:t xml:space="preserve">eeting and </w:t>
      </w:r>
      <w:r>
        <w:t>p</w:t>
      </w:r>
      <w:r w:rsidRPr="002E1AFA">
        <w:t xml:space="preserve">roposed LCD </w:t>
      </w:r>
      <w:r>
        <w:t>n</w:t>
      </w:r>
      <w:r w:rsidRPr="002E1AFA">
        <w:t xml:space="preserve">ow </w:t>
      </w:r>
      <w:r>
        <w:t>p</w:t>
      </w:r>
      <w:r w:rsidRPr="002E1AFA">
        <w:t>osted</w:t>
      </w:r>
    </w:p>
    <w:p w14:paraId="0586E6A5" w14:textId="77777777" w:rsidR="005D2586" w:rsidRPr="002E1AFA" w:rsidRDefault="005D2586" w:rsidP="005D2586">
      <w:pPr>
        <w:pStyle w:val="webnormal"/>
      </w:pPr>
      <w:r w:rsidRPr="002E1AFA">
        <w:t xml:space="preserve">Online registration for the </w:t>
      </w:r>
      <w:r>
        <w:t>Friday, October 13</w:t>
      </w:r>
      <w:r w:rsidRPr="002E1AFA">
        <w:t xml:space="preserve"> </w:t>
      </w:r>
      <w:r>
        <w:t>o</w:t>
      </w:r>
      <w:r w:rsidRPr="002E1AFA">
        <w:t xml:space="preserve">pen </w:t>
      </w:r>
      <w:r>
        <w:t>m</w:t>
      </w:r>
      <w:r w:rsidRPr="002E1AFA">
        <w:t xml:space="preserve">eeting is now available and </w:t>
      </w:r>
      <w:r>
        <w:t xml:space="preserve">presenter registration </w:t>
      </w:r>
      <w:r w:rsidRPr="002E1AFA">
        <w:t xml:space="preserve">will close at </w:t>
      </w:r>
      <w:r>
        <w:t>noon</w:t>
      </w:r>
      <w:r w:rsidRPr="002E1AFA">
        <w:t xml:space="preserve"> ET on Wednesday, </w:t>
      </w:r>
      <w:r>
        <w:t>October 11</w:t>
      </w:r>
      <w:r w:rsidRPr="002E1AFA">
        <w:t xml:space="preserve">. </w:t>
      </w:r>
      <w:r w:rsidRPr="002E1AFA">
        <w:rPr>
          <w:rStyle w:val="webbold"/>
        </w:rPr>
        <w:t xml:space="preserve">IMPORTANT: </w:t>
      </w:r>
      <w:r>
        <w:rPr>
          <w:rStyle w:val="webbold"/>
        </w:rPr>
        <w:t>O</w:t>
      </w:r>
      <w:r w:rsidRPr="002E1AFA">
        <w:rPr>
          <w:rStyle w:val="webbold"/>
        </w:rPr>
        <w:t xml:space="preserve">ur </w:t>
      </w:r>
      <w:r>
        <w:rPr>
          <w:rStyle w:val="webbold"/>
        </w:rPr>
        <w:t>o</w:t>
      </w:r>
      <w:r w:rsidRPr="002E1AFA">
        <w:rPr>
          <w:rStyle w:val="webbold"/>
        </w:rPr>
        <w:t xml:space="preserve">pen </w:t>
      </w:r>
      <w:r>
        <w:rPr>
          <w:rStyle w:val="webbold"/>
        </w:rPr>
        <w:t>m</w:t>
      </w:r>
      <w:r w:rsidRPr="002E1AFA">
        <w:rPr>
          <w:rStyle w:val="webbold"/>
        </w:rPr>
        <w:t xml:space="preserve">eeting will be held via </w:t>
      </w:r>
      <w:r>
        <w:rPr>
          <w:rStyle w:val="webbold"/>
        </w:rPr>
        <w:t>webinar</w:t>
      </w:r>
      <w:r w:rsidRPr="002E1AFA">
        <w:rPr>
          <w:rStyle w:val="webbold"/>
        </w:rPr>
        <w:t xml:space="preserve"> only.</w:t>
      </w:r>
      <w:r w:rsidRPr="002E1AFA">
        <w:t xml:space="preserve"> The Novitas Solutions </w:t>
      </w:r>
      <w:r>
        <w:t>p</w:t>
      </w:r>
      <w:r w:rsidRPr="002E1AFA">
        <w:t xml:space="preserve">roposed Local Coverage Determination (LCD) </w:t>
      </w:r>
      <w:r>
        <w:t>is</w:t>
      </w:r>
      <w:r w:rsidRPr="002E1AFA">
        <w:t xml:space="preserve"> now posted.</w:t>
      </w:r>
    </w:p>
    <w:p w14:paraId="234AFB92" w14:textId="77777777" w:rsidR="005D2586" w:rsidRPr="002E1AFA" w:rsidRDefault="005D2586" w:rsidP="005D2586">
      <w:pPr>
        <w:pStyle w:val="webnormal"/>
      </w:pPr>
      <w:r w:rsidRPr="002E1AFA">
        <w:t xml:space="preserve">Open </w:t>
      </w:r>
      <w:r>
        <w:t>m</w:t>
      </w:r>
      <w:r w:rsidRPr="002E1AFA">
        <w:t xml:space="preserve">eetings are to allow interested parties the opportunity to make presentations of information and offer comments related to new </w:t>
      </w:r>
      <w:r>
        <w:t>p</w:t>
      </w:r>
      <w:r w:rsidRPr="002E1AFA">
        <w:t xml:space="preserve">roposed LCDs and/or the revised portion of a </w:t>
      </w:r>
      <w:r>
        <w:t>p</w:t>
      </w:r>
      <w:r w:rsidRPr="002E1AFA">
        <w:t xml:space="preserve">roposed LCD that </w:t>
      </w:r>
      <w:r w:rsidRPr="002E1AFA">
        <w:lastRenderedPageBreak/>
        <w:t xml:space="preserve">are in the 45-day open comment period. Interested parties may also request to attend as an observer. If you are interested in attending as a presenter or observer, please view our </w:t>
      </w:r>
      <w:hyperlink r:id="rId398" w:history="1">
        <w:r w:rsidRPr="002E1AFA">
          <w:rPr>
            <w:rStyle w:val="Hyperlink"/>
          </w:rPr>
          <w:t>Proposed Local Coverage Determination Open Meetings</w:t>
        </w:r>
      </w:hyperlink>
      <w:r w:rsidRPr="002E1AFA">
        <w:t xml:space="preserve"> page for specific guidelines and other helpful information. </w:t>
      </w:r>
    </w:p>
    <w:p w14:paraId="6502DF26" w14:textId="1E63618C" w:rsidR="005D2586" w:rsidRDefault="005D2586" w:rsidP="005D2586">
      <w:pPr>
        <w:pStyle w:val="webseparator"/>
      </w:pPr>
      <w:r w:rsidRPr="000415D9">
        <w:t>.</w:t>
      </w:r>
    </w:p>
    <w:p w14:paraId="183CCC0E" w14:textId="6ADE161A" w:rsidR="006268A8" w:rsidRDefault="006268A8" w:rsidP="006268A8">
      <w:pPr>
        <w:pStyle w:val="webheader3"/>
      </w:pPr>
      <w:r w:rsidRPr="00E47D5C">
        <w:t>Medical policy</w:t>
      </w:r>
      <w:r>
        <w:t xml:space="preserve"> update</w:t>
      </w:r>
    </w:p>
    <w:p w14:paraId="6F6CEF01" w14:textId="77777777" w:rsidR="006268A8" w:rsidRPr="006268A8" w:rsidRDefault="006268A8" w:rsidP="006268A8">
      <w:pPr>
        <w:pStyle w:val="webnormal"/>
        <w:rPr>
          <w:rStyle w:val="webbold"/>
        </w:rPr>
      </w:pPr>
      <w:r w:rsidRPr="006268A8">
        <w:rPr>
          <w:rStyle w:val="webbold"/>
        </w:rPr>
        <w:t xml:space="preserve">The following LCD and related </w:t>
      </w:r>
      <w:r>
        <w:rPr>
          <w:rStyle w:val="webbold"/>
        </w:rPr>
        <w:t>b</w:t>
      </w:r>
      <w:r w:rsidRPr="006268A8">
        <w:rPr>
          <w:rStyle w:val="webbold"/>
        </w:rPr>
        <w:t xml:space="preserve">illing and </w:t>
      </w:r>
      <w:r>
        <w:rPr>
          <w:rStyle w:val="webbold"/>
        </w:rPr>
        <w:t>c</w:t>
      </w:r>
      <w:r w:rsidRPr="006268A8">
        <w:rPr>
          <w:rStyle w:val="webbold"/>
        </w:rPr>
        <w:t xml:space="preserve">oding </w:t>
      </w:r>
      <w:r>
        <w:rPr>
          <w:rStyle w:val="webbold"/>
        </w:rPr>
        <w:t>a</w:t>
      </w:r>
      <w:r w:rsidRPr="006268A8">
        <w:rPr>
          <w:rStyle w:val="webbold"/>
        </w:rPr>
        <w:t>rticle, which were posted for notice on August 3, 2023, will not become effective at this time. Please refer to below NOTE:</w:t>
      </w:r>
    </w:p>
    <w:p w14:paraId="4119E2DD" w14:textId="77777777" w:rsidR="006268A8" w:rsidRPr="005620FF" w:rsidRDefault="006268A8" w:rsidP="006268A8">
      <w:pPr>
        <w:pStyle w:val="webbullet1"/>
      </w:pPr>
      <w:r w:rsidRPr="005620FF">
        <w:t>Skin Substitute Grafts/Cellular and/or Tissue-Based Products for the Treatment of Diabetic Foot Ulcers and Venous Leg Ulcers (L35041)</w:t>
      </w:r>
    </w:p>
    <w:p w14:paraId="19210889" w14:textId="77777777" w:rsidR="006268A8" w:rsidRPr="005620FF" w:rsidRDefault="006268A8" w:rsidP="006268A8">
      <w:pPr>
        <w:pStyle w:val="webbullet2"/>
      </w:pPr>
      <w:r w:rsidRPr="005620FF">
        <w:t>Billing and Coding: Skin Substitute Grafts/Cellular and/or Tissue-Based Products for the Treatment of Diabetic Foot Ulcers and Venous Leg Ulcers (A54117)</w:t>
      </w:r>
    </w:p>
    <w:p w14:paraId="235137DA" w14:textId="77777777" w:rsidR="006268A8" w:rsidRPr="006268A8" w:rsidRDefault="006268A8" w:rsidP="006268A8">
      <w:pPr>
        <w:pStyle w:val="webnormal"/>
        <w:rPr>
          <w:rStyle w:val="webbold"/>
        </w:rPr>
      </w:pPr>
      <w:r w:rsidRPr="006268A8">
        <w:rPr>
          <w:rStyle w:val="webbold"/>
        </w:rPr>
        <w:t>NOTE: Please refer to the current LCD and related article located on our website:</w:t>
      </w:r>
    </w:p>
    <w:p w14:paraId="7DD875FE" w14:textId="77777777" w:rsidR="006268A8" w:rsidRPr="005620FF" w:rsidRDefault="00000000" w:rsidP="006268A8">
      <w:pPr>
        <w:pStyle w:val="webbullet1"/>
      </w:pPr>
      <w:hyperlink r:id="rId399" w:history="1">
        <w:r w:rsidR="006268A8" w:rsidRPr="005620FF">
          <w:rPr>
            <w:rStyle w:val="Hyperlink"/>
          </w:rPr>
          <w:t>Application of Bioengineered Skin Substitutes to Lower Extremity Chronic Non-Healing Wounds (L35041)</w:t>
        </w:r>
      </w:hyperlink>
    </w:p>
    <w:p w14:paraId="74337C45" w14:textId="77777777" w:rsidR="006268A8" w:rsidRPr="005620FF" w:rsidRDefault="00000000" w:rsidP="006268A8">
      <w:pPr>
        <w:pStyle w:val="webbullet2"/>
      </w:pPr>
      <w:hyperlink r:id="rId400" w:history="1">
        <w:r w:rsidR="006268A8" w:rsidRPr="005620FF">
          <w:rPr>
            <w:rStyle w:val="Hyperlink"/>
          </w:rPr>
          <w:t>Billing and Coding: Application of Bioengineered Skin Substitutes to Lower Extremity Chronic Non-Healing Wounds (A54117)</w:t>
        </w:r>
      </w:hyperlink>
    </w:p>
    <w:p w14:paraId="76334B97" w14:textId="77777777" w:rsidR="006268A8" w:rsidRPr="006268A8" w:rsidRDefault="006268A8" w:rsidP="006268A8">
      <w:pPr>
        <w:pStyle w:val="webnormal"/>
        <w:rPr>
          <w:rStyle w:val="webbold"/>
        </w:rPr>
      </w:pPr>
      <w:r w:rsidRPr="006268A8">
        <w:rPr>
          <w:rStyle w:val="webbold"/>
        </w:rPr>
        <w:t>The following proposed LCD has been posted for comment. The comment period will end on November 11, 2023; however, you are encouraged to submit your comments as soon as possible. When submitting your comments, we encourage you to submit literature/evidence supporting your recommendations for consideration.</w:t>
      </w:r>
    </w:p>
    <w:p w14:paraId="28E7C8AF" w14:textId="77777777" w:rsidR="006268A8" w:rsidRPr="005620FF" w:rsidRDefault="00000000" w:rsidP="006268A8">
      <w:pPr>
        <w:pStyle w:val="webbullet1"/>
      </w:pPr>
      <w:hyperlink r:id="rId401" w:history="1">
        <w:r w:rsidR="006268A8" w:rsidRPr="00F646E4">
          <w:rPr>
            <w:rStyle w:val="Hyperlink"/>
          </w:rPr>
          <w:t>Allergen Immunotherapy (DL36240)</w:t>
        </w:r>
      </w:hyperlink>
    </w:p>
    <w:p w14:paraId="5F0A998B" w14:textId="1AF02DFB" w:rsidR="006268A8" w:rsidRPr="006268A8" w:rsidRDefault="006268A8" w:rsidP="006268A8">
      <w:pPr>
        <w:pStyle w:val="webindent2"/>
        <w:rPr>
          <w:rStyle w:val="Hyperlink"/>
        </w:rPr>
      </w:pPr>
      <w:r>
        <w:fldChar w:fldCharType="begin"/>
      </w:r>
      <w:r>
        <w:instrText xml:space="preserve"> HYPERLINK "http://www.novitas-solutions.com/webcenter/portal/MedicareJL/pagebyid?contentId=00024350" </w:instrText>
      </w:r>
      <w:r>
        <w:fldChar w:fldCharType="separate"/>
      </w:r>
      <w:r w:rsidRPr="006268A8">
        <w:rPr>
          <w:rStyle w:val="Hyperlink"/>
        </w:rPr>
        <w:t>Submit Comments</w:t>
      </w:r>
    </w:p>
    <w:p w14:paraId="34B15DA3" w14:textId="3B7AF0C1" w:rsidR="006268A8" w:rsidRPr="006268A8" w:rsidRDefault="006268A8" w:rsidP="006268A8">
      <w:pPr>
        <w:pStyle w:val="webnormal"/>
        <w:rPr>
          <w:rStyle w:val="webbold"/>
        </w:rPr>
      </w:pPr>
      <w:r>
        <w:fldChar w:fldCharType="end"/>
      </w:r>
      <w:r w:rsidRPr="006268A8">
        <w:rPr>
          <w:rStyle w:val="webbold"/>
        </w:rPr>
        <w:t>The following billing and coding articles have been revised:</w:t>
      </w:r>
    </w:p>
    <w:p w14:paraId="1361FE86" w14:textId="77777777" w:rsidR="006268A8" w:rsidRPr="005620FF" w:rsidRDefault="00000000" w:rsidP="006268A8">
      <w:pPr>
        <w:pStyle w:val="webbullet1"/>
      </w:pPr>
      <w:hyperlink r:id="rId402" w:history="1">
        <w:r w:rsidR="006268A8" w:rsidRPr="00F646E4">
          <w:rPr>
            <w:rStyle w:val="Hyperlink"/>
          </w:rPr>
          <w:t xml:space="preserve">Billing and Coding: </w:t>
        </w:r>
        <w:proofErr w:type="spellStart"/>
        <w:r w:rsidR="006268A8" w:rsidRPr="00F646E4">
          <w:rPr>
            <w:rStyle w:val="Hyperlink"/>
          </w:rPr>
          <w:t>eVox</w:t>
        </w:r>
        <w:proofErr w:type="spellEnd"/>
        <w:r w:rsidR="006268A8" w:rsidRPr="00F646E4">
          <w:rPr>
            <w:rStyle w:val="Hyperlink"/>
          </w:rPr>
          <w:t>® System and Other Electroencephalograph Testing for Memory Loss (A56440)</w:t>
        </w:r>
      </w:hyperlink>
    </w:p>
    <w:p w14:paraId="316E1905" w14:textId="77777777" w:rsidR="006268A8" w:rsidRPr="005620FF" w:rsidRDefault="00000000" w:rsidP="006268A8">
      <w:pPr>
        <w:pStyle w:val="webbullet1"/>
      </w:pPr>
      <w:hyperlink r:id="rId403" w:history="1">
        <w:r w:rsidR="006268A8" w:rsidRPr="00F646E4">
          <w:rPr>
            <w:rStyle w:val="Hyperlink"/>
          </w:rPr>
          <w:t>Billing and Coding: Mohs Micrographic Surgery (MMS) (A53883)</w:t>
        </w:r>
      </w:hyperlink>
    </w:p>
    <w:p w14:paraId="67C2B373" w14:textId="77777777" w:rsidR="006268A8" w:rsidRPr="006268A8" w:rsidRDefault="006268A8" w:rsidP="006268A8">
      <w:pPr>
        <w:pStyle w:val="webnormal"/>
        <w:rPr>
          <w:rStyle w:val="webbold"/>
        </w:rPr>
      </w:pPr>
      <w:r w:rsidRPr="006268A8">
        <w:rPr>
          <w:rStyle w:val="webbold"/>
        </w:rPr>
        <w:t>The following LCD and related billing and coding article have been retired:</w:t>
      </w:r>
    </w:p>
    <w:p w14:paraId="336B2C6D" w14:textId="77777777" w:rsidR="006268A8" w:rsidRPr="005620FF" w:rsidRDefault="00000000" w:rsidP="006268A8">
      <w:pPr>
        <w:pStyle w:val="webbullet1"/>
      </w:pPr>
      <w:hyperlink r:id="rId404" w:history="1">
        <w:r w:rsidR="006268A8" w:rsidRPr="00F646E4">
          <w:rPr>
            <w:rStyle w:val="Hyperlink"/>
          </w:rPr>
          <w:t>3D Interpretation and Reporting of Imaging Studies (L35408)</w:t>
        </w:r>
      </w:hyperlink>
    </w:p>
    <w:p w14:paraId="31942FC9" w14:textId="77777777" w:rsidR="006268A8" w:rsidRPr="00E47D5C" w:rsidRDefault="00000000" w:rsidP="006268A8">
      <w:pPr>
        <w:pStyle w:val="webbullet2"/>
      </w:pPr>
      <w:hyperlink r:id="rId405" w:history="1">
        <w:r w:rsidR="006268A8" w:rsidRPr="00F646E4">
          <w:rPr>
            <w:rStyle w:val="Hyperlink"/>
          </w:rPr>
          <w:t>Billing and Coding: 3D Interpretation and Reporting of Imaging Studies (A56526)</w:t>
        </w:r>
      </w:hyperlink>
    </w:p>
    <w:p w14:paraId="6B44AA10" w14:textId="6DB42C62" w:rsidR="006268A8" w:rsidRDefault="006268A8" w:rsidP="006268A8">
      <w:pPr>
        <w:pStyle w:val="webseparator"/>
      </w:pPr>
      <w:r w:rsidRPr="00185CD1">
        <w:t>.</w:t>
      </w:r>
    </w:p>
    <w:p w14:paraId="0472EACB" w14:textId="6E311021" w:rsidR="00733B3D" w:rsidRDefault="00733B3D" w:rsidP="000415D9">
      <w:pPr>
        <w:pStyle w:val="webheader"/>
      </w:pPr>
      <w:r>
        <w:t>September 26, 2023</w:t>
      </w:r>
    </w:p>
    <w:p w14:paraId="54935FEF" w14:textId="77777777" w:rsidR="00733B3D" w:rsidRPr="003E4E1C" w:rsidRDefault="00733B3D" w:rsidP="00733B3D">
      <w:pPr>
        <w:pStyle w:val="webheader3"/>
      </w:pPr>
      <w:r w:rsidRPr="003E4E1C">
        <w:t xml:space="preserve">Updated COVID-19 vaccine and administration codes </w:t>
      </w:r>
    </w:p>
    <w:p w14:paraId="34D44498" w14:textId="77777777" w:rsidR="00733B3D" w:rsidRPr="003E4E1C" w:rsidRDefault="00733B3D" w:rsidP="00733B3D">
      <w:pPr>
        <w:pStyle w:val="webnormal"/>
      </w:pPr>
      <w:r w:rsidRPr="003E4E1C">
        <w:t>On September 11, the </w:t>
      </w:r>
      <w:hyperlink r:id="rId406" w:history="1">
        <w:r w:rsidRPr="003E4E1C">
          <w:rPr>
            <w:rStyle w:val="Hyperlink"/>
          </w:rPr>
          <w:t>FDA</w:t>
        </w:r>
      </w:hyperlink>
      <w:r w:rsidRPr="003E4E1C">
        <w:t xml:space="preserve"> approved and authorized for emergency use updated Moderna and Pfizer-BioNTech COVID-19 vaccines.</w:t>
      </w:r>
    </w:p>
    <w:p w14:paraId="4E583CDB" w14:textId="77777777" w:rsidR="00733B3D" w:rsidRPr="003E4E1C" w:rsidRDefault="00733B3D" w:rsidP="00733B3D">
      <w:pPr>
        <w:pStyle w:val="webnormal"/>
      </w:pPr>
      <w:r w:rsidRPr="003E4E1C">
        <w:t>In response, CMS identifies an effective date of September 11, for CPT code 90480 and codes 91318-91322. The federal government is not purchasing these products. Medicare Part B pays for the drug and its administration under the applicable Medicare Part B payment policy.</w:t>
      </w:r>
    </w:p>
    <w:p w14:paraId="2A237BE5" w14:textId="77777777" w:rsidR="00733B3D" w:rsidRPr="003E4E1C" w:rsidRDefault="00733B3D" w:rsidP="00733B3D">
      <w:pPr>
        <w:pStyle w:val="webnormal"/>
      </w:pPr>
      <w:r w:rsidRPr="003E4E1C">
        <w:t>Additionally, codes 91312, 91313, 91314, 91315, 91316, 91317, 0121A, 0124A, 0134A, 0141A, 0142A, 0144A, 0151A, 0154A, 0164A, 0171A, 0172A, 0173A, 0174A are no longer payable as of September 12, 2023.</w:t>
      </w:r>
    </w:p>
    <w:p w14:paraId="2E54CDF8" w14:textId="77777777" w:rsidR="00733B3D" w:rsidRPr="008B469C" w:rsidRDefault="00733B3D" w:rsidP="00733B3D">
      <w:pPr>
        <w:pStyle w:val="webnormal"/>
      </w:pPr>
      <w:r w:rsidRPr="008B469C">
        <w:lastRenderedPageBreak/>
        <w:t>As a result of the</w:t>
      </w:r>
      <w:r>
        <w:t>se</w:t>
      </w:r>
      <w:r w:rsidRPr="008B469C">
        <w:t xml:space="preserve"> change</w:t>
      </w:r>
      <w:r>
        <w:t>s</w:t>
      </w:r>
      <w:r w:rsidRPr="008B469C">
        <w:t>, updates have been made to the following references:</w:t>
      </w:r>
    </w:p>
    <w:p w14:paraId="066E6B67" w14:textId="77777777" w:rsidR="00733B3D" w:rsidRPr="008B469C" w:rsidRDefault="00733B3D" w:rsidP="00733B3D">
      <w:pPr>
        <w:pStyle w:val="webbullet1"/>
        <w:rPr>
          <w:rStyle w:val="Hyperlink"/>
        </w:rPr>
      </w:pPr>
      <w:r w:rsidRPr="008B469C">
        <w:fldChar w:fldCharType="begin"/>
      </w:r>
      <w:r>
        <w:instrText>HYPERLINK "http://www.novitas-solutions.com/webcenter/portal/MedicareJL/pagebyid?contentId=00243902"</w:instrText>
      </w:r>
      <w:r w:rsidRPr="008B469C">
        <w:fldChar w:fldCharType="separate"/>
      </w:r>
      <w:r w:rsidRPr="008B469C">
        <w:rPr>
          <w:rStyle w:val="Hyperlink"/>
        </w:rPr>
        <w:t>COVID-19 vaccine and monoclonal antibodies billing for Part A</w:t>
      </w:r>
    </w:p>
    <w:p w14:paraId="551B0CC2" w14:textId="77777777" w:rsidR="00733B3D" w:rsidRPr="008B469C" w:rsidRDefault="00733B3D" w:rsidP="00733B3D">
      <w:pPr>
        <w:pStyle w:val="webbullet1"/>
        <w:rPr>
          <w:rStyle w:val="Hyperlink"/>
        </w:rPr>
      </w:pPr>
      <w:r w:rsidRPr="008B469C">
        <w:fldChar w:fldCharType="end"/>
      </w:r>
      <w:r w:rsidRPr="008B469C">
        <w:fldChar w:fldCharType="begin"/>
      </w:r>
      <w:r>
        <w:instrText>HYPERLINK "https://www.novitas-solutions.com/webcenter/portal/MedicareJL/pagebyid?contentId=00273108"</w:instrText>
      </w:r>
      <w:r w:rsidRPr="008B469C">
        <w:fldChar w:fldCharType="separate"/>
      </w:r>
      <w:r w:rsidRPr="008B469C">
        <w:rPr>
          <w:rStyle w:val="Hyperlink"/>
        </w:rPr>
        <w:t xml:space="preserve">2023 COVID-19 vaccine reimbursement </w:t>
      </w:r>
    </w:p>
    <w:p w14:paraId="09C54D1D" w14:textId="77777777" w:rsidR="00733B3D" w:rsidRPr="00EE3C48" w:rsidRDefault="00733B3D" w:rsidP="00733B3D">
      <w:pPr>
        <w:pStyle w:val="webbullet1"/>
        <w:rPr>
          <w:rStyle w:val="Hyperlink"/>
        </w:rPr>
      </w:pPr>
      <w:r w:rsidRPr="008B469C">
        <w:fldChar w:fldCharType="end"/>
      </w:r>
      <w:r>
        <w:fldChar w:fldCharType="begin"/>
      </w:r>
      <w:r>
        <w:instrText xml:space="preserve"> HYPERLINK "https://www.novitas-solutions.com/webcenter/portal/MedicareJL/pagebyid?contentId=00273109" </w:instrText>
      </w:r>
      <w:r>
        <w:fldChar w:fldCharType="separate"/>
      </w:r>
      <w:r w:rsidRPr="00EE3C48">
        <w:rPr>
          <w:rStyle w:val="Hyperlink"/>
        </w:rPr>
        <w:t>2023 COVID-19 vaccine administration fees for centralized billers, Indian Health Services, and Veterans Affairs</w:t>
      </w:r>
    </w:p>
    <w:p w14:paraId="2845F308" w14:textId="30400099" w:rsidR="00733B3D" w:rsidRPr="000415D9" w:rsidRDefault="00733B3D" w:rsidP="00733B3D">
      <w:pPr>
        <w:pStyle w:val="webnormal"/>
      </w:pPr>
      <w:r>
        <w:fldChar w:fldCharType="end"/>
      </w:r>
    </w:p>
    <w:p w14:paraId="4D37420C" w14:textId="132291CC" w:rsidR="00733B3D" w:rsidRDefault="00733B3D" w:rsidP="00733B3D">
      <w:pPr>
        <w:pStyle w:val="webseparator"/>
      </w:pPr>
      <w:r w:rsidRPr="000415D9">
        <w:t>.</w:t>
      </w:r>
    </w:p>
    <w:p w14:paraId="2723B0B9" w14:textId="51809740" w:rsidR="000415D9" w:rsidRPr="000415D9" w:rsidRDefault="000415D9" w:rsidP="000415D9">
      <w:pPr>
        <w:pStyle w:val="webheader"/>
      </w:pPr>
      <w:r w:rsidRPr="000415D9">
        <w:t>September 21, 2023</w:t>
      </w:r>
    </w:p>
    <w:p w14:paraId="0172F192" w14:textId="77777777" w:rsidR="00907303" w:rsidRPr="00907303" w:rsidRDefault="00000000" w:rsidP="00907303">
      <w:pPr>
        <w:pStyle w:val="webheader3"/>
      </w:pPr>
      <w:hyperlink r:id="rId407" w:tgtFrame="_blank" w:history="1">
        <w:r w:rsidR="00907303" w:rsidRPr="00907303">
          <w:rPr>
            <w:rStyle w:val="Hyperlink"/>
          </w:rPr>
          <w:t>MLN Connects Newsletter: Sept 21, 2023</w:t>
        </w:r>
      </w:hyperlink>
    </w:p>
    <w:p w14:paraId="31AA2975" w14:textId="77777777" w:rsidR="00907303" w:rsidRPr="00907303" w:rsidRDefault="00907303" w:rsidP="00907303">
      <w:pPr>
        <w:pStyle w:val="webnormal"/>
        <w:rPr>
          <w:rStyle w:val="webbold"/>
        </w:rPr>
      </w:pPr>
      <w:r w:rsidRPr="00907303">
        <w:rPr>
          <w:rStyle w:val="webbold"/>
        </w:rPr>
        <w:t>News</w:t>
      </w:r>
    </w:p>
    <w:p w14:paraId="680548EA" w14:textId="77777777" w:rsidR="00907303" w:rsidRPr="00907303" w:rsidRDefault="00907303" w:rsidP="00907303">
      <w:pPr>
        <w:pStyle w:val="webbullet1"/>
      </w:pPr>
      <w:r w:rsidRPr="00907303">
        <w:t>CMS Announces Resources and Flexibilities to Assist with the Public Health Emergency in the State of Georgia</w:t>
      </w:r>
    </w:p>
    <w:p w14:paraId="2DCB356D" w14:textId="77777777" w:rsidR="00907303" w:rsidRPr="00907303" w:rsidRDefault="00907303" w:rsidP="00907303">
      <w:pPr>
        <w:pStyle w:val="webbullet1"/>
      </w:pPr>
      <w:r w:rsidRPr="00907303">
        <w:t>Organ Transplantation Affinity Group: Strengthening Accountability, Equity, And Performance</w:t>
      </w:r>
    </w:p>
    <w:p w14:paraId="67CD74DB" w14:textId="77777777" w:rsidR="00907303" w:rsidRPr="00907303" w:rsidRDefault="00907303" w:rsidP="00907303">
      <w:pPr>
        <w:pStyle w:val="webbullet1"/>
      </w:pPr>
      <w:r w:rsidRPr="00907303">
        <w:t>Psychotherapy for Crisis:  Medicare Pays for Services</w:t>
      </w:r>
    </w:p>
    <w:p w14:paraId="5008E2BA" w14:textId="77777777" w:rsidR="00907303" w:rsidRPr="00907303" w:rsidRDefault="00907303" w:rsidP="00907303">
      <w:pPr>
        <w:pStyle w:val="webbullet1"/>
      </w:pPr>
      <w:r w:rsidRPr="00907303">
        <w:t>Flu Shot: Encourage Preferred Vaccines for Patients 65+</w:t>
      </w:r>
    </w:p>
    <w:p w14:paraId="7FEEEC5B" w14:textId="77777777" w:rsidR="00907303" w:rsidRPr="00907303" w:rsidRDefault="00907303" w:rsidP="00907303">
      <w:pPr>
        <w:pStyle w:val="webbullet1"/>
      </w:pPr>
      <w:r w:rsidRPr="00907303">
        <w:t>Help Reduce Health Gaps for Hispanic or Latino Patients</w:t>
      </w:r>
    </w:p>
    <w:p w14:paraId="0BEE69C1" w14:textId="77777777" w:rsidR="00907303" w:rsidRPr="00907303" w:rsidRDefault="00907303" w:rsidP="00907303">
      <w:pPr>
        <w:pStyle w:val="webnormal"/>
        <w:rPr>
          <w:rStyle w:val="webbold"/>
        </w:rPr>
      </w:pPr>
      <w:r w:rsidRPr="00907303">
        <w:rPr>
          <w:rStyle w:val="webbold"/>
        </w:rPr>
        <w:t>MLN Matters® Articles</w:t>
      </w:r>
    </w:p>
    <w:p w14:paraId="545BCCFB" w14:textId="77777777" w:rsidR="00907303" w:rsidRPr="00907303" w:rsidRDefault="00907303" w:rsidP="00907303">
      <w:pPr>
        <w:pStyle w:val="webbullet1"/>
      </w:pPr>
      <w:r w:rsidRPr="00907303">
        <w:t>Limitation on Recoupment of Overpayments</w:t>
      </w:r>
    </w:p>
    <w:p w14:paraId="60D3980B" w14:textId="77777777" w:rsidR="00907303" w:rsidRPr="00907303" w:rsidRDefault="00907303" w:rsidP="00907303">
      <w:pPr>
        <w:pStyle w:val="webbullet1"/>
      </w:pPr>
      <w:r w:rsidRPr="00907303">
        <w:t>Inpatient &amp; Long-Term Care Hospital Prospective Payment System: FY 2024 Changes</w:t>
      </w:r>
    </w:p>
    <w:p w14:paraId="307CB630" w14:textId="77777777" w:rsidR="00907303" w:rsidRPr="00907303" w:rsidRDefault="00907303" w:rsidP="00907303">
      <w:pPr>
        <w:pStyle w:val="webnormal"/>
        <w:rPr>
          <w:rStyle w:val="webbold"/>
        </w:rPr>
      </w:pPr>
      <w:r w:rsidRPr="00907303">
        <w:rPr>
          <w:rStyle w:val="webbold"/>
        </w:rPr>
        <w:t>Information for Patients</w:t>
      </w:r>
    </w:p>
    <w:p w14:paraId="3B662143" w14:textId="77777777" w:rsidR="00907303" w:rsidRPr="00907303" w:rsidRDefault="00907303" w:rsidP="00907303">
      <w:pPr>
        <w:pStyle w:val="webbullet1"/>
      </w:pPr>
      <w:r w:rsidRPr="00907303">
        <w:t>HHS Takes the Most Significant Action in a Decade to Make Care for Older Adults &amp; People with Disabilities More Affordable and Accessible</w:t>
      </w:r>
    </w:p>
    <w:p w14:paraId="52E39FB6" w14:textId="47CFD2E2" w:rsidR="00907303" w:rsidRDefault="00907303" w:rsidP="00907303">
      <w:pPr>
        <w:pStyle w:val="webseparator"/>
      </w:pPr>
      <w:r w:rsidRPr="00907303">
        <w:t>.</w:t>
      </w:r>
    </w:p>
    <w:p w14:paraId="1F3F7077" w14:textId="5129FD34" w:rsidR="000415D9" w:rsidRPr="000415D9" w:rsidRDefault="000415D9" w:rsidP="000415D9">
      <w:pPr>
        <w:pStyle w:val="webheader3"/>
      </w:pPr>
      <w:r w:rsidRPr="000415D9">
        <w:t>Limited systems availability</w:t>
      </w:r>
    </w:p>
    <w:p w14:paraId="5FCA551A" w14:textId="77777777" w:rsidR="000415D9" w:rsidRPr="000415D9" w:rsidRDefault="000415D9" w:rsidP="000415D9">
      <w:pPr>
        <w:pStyle w:val="webnormal"/>
      </w:pPr>
      <w:r w:rsidRPr="000415D9">
        <w:t>There will be Common Working File (CWF) Dark Days from Friday, Friday, September 29,2023, through Sunday, October 1, 2023, due to the October 2023 release updates. The interactive voice response (IVR) will have limited availability.</w:t>
      </w:r>
    </w:p>
    <w:p w14:paraId="3340332B" w14:textId="33731A9F" w:rsidR="000415D9" w:rsidRDefault="000415D9" w:rsidP="000415D9">
      <w:pPr>
        <w:pStyle w:val="webseparator"/>
      </w:pPr>
      <w:r w:rsidRPr="000415D9">
        <w:t>.</w:t>
      </w:r>
    </w:p>
    <w:p w14:paraId="205C03CE" w14:textId="7FB3E409" w:rsidR="001E1F8F" w:rsidRDefault="001E1F8F" w:rsidP="001E1F8F">
      <w:pPr>
        <w:pStyle w:val="webheader"/>
      </w:pPr>
      <w:r>
        <w:t>September 19, 2023</w:t>
      </w:r>
    </w:p>
    <w:p w14:paraId="050AB6CD" w14:textId="77777777" w:rsidR="001E1F8F" w:rsidRPr="001970C8" w:rsidRDefault="001E1F8F" w:rsidP="001E1F8F">
      <w:pPr>
        <w:pStyle w:val="webheader3"/>
      </w:pPr>
      <w:r w:rsidRPr="001970C8">
        <w:t>Medicare Learning Network® MLN Matters® Articles from CMS</w:t>
      </w:r>
    </w:p>
    <w:p w14:paraId="07139C76" w14:textId="77777777" w:rsidR="001E1F8F" w:rsidRPr="001970C8" w:rsidRDefault="001E1F8F" w:rsidP="001E1F8F">
      <w:pPr>
        <w:pStyle w:val="webnormal"/>
        <w:rPr>
          <w:rStyle w:val="webbold"/>
        </w:rPr>
      </w:pPr>
      <w:r w:rsidRPr="001970C8">
        <w:rPr>
          <w:rStyle w:val="webbold"/>
        </w:rPr>
        <w:t>New:</w:t>
      </w:r>
    </w:p>
    <w:p w14:paraId="16660102" w14:textId="77777777" w:rsidR="001E1F8F" w:rsidRDefault="00000000" w:rsidP="001E1F8F">
      <w:pPr>
        <w:pStyle w:val="webbullet1"/>
      </w:pPr>
      <w:hyperlink r:id="rId408" w:history="1">
        <w:r w:rsidR="001E1F8F" w:rsidRPr="00380F1C">
          <w:rPr>
            <w:rStyle w:val="Hyperlink"/>
          </w:rPr>
          <w:t>MM13166 - ICD-10 &amp; Other Coding Revisions to National Coverage Determinations: October 2023 Update</w:t>
        </w:r>
      </w:hyperlink>
    </w:p>
    <w:p w14:paraId="62416EA9" w14:textId="77777777" w:rsidR="001E1F8F" w:rsidRDefault="001E1F8F" w:rsidP="001E1F8F">
      <w:pPr>
        <w:pStyle w:val="webindent1"/>
      </w:pPr>
      <w:r w:rsidRPr="00380F1C">
        <w:t xml:space="preserve">Make sure your billing staff knows about these </w:t>
      </w:r>
      <w:r>
        <w:t>changes of n</w:t>
      </w:r>
      <w:r w:rsidRPr="00380F1C">
        <w:t>ewly available codes</w:t>
      </w:r>
      <w:r>
        <w:t>,</w:t>
      </w:r>
      <w:r w:rsidRPr="00380F1C">
        <w:t xml:space="preserve"> </w:t>
      </w:r>
      <w:r>
        <w:t>r</w:t>
      </w:r>
      <w:r w:rsidRPr="00380F1C">
        <w:t>ecent coding changes</w:t>
      </w:r>
      <w:r>
        <w:t>, and</w:t>
      </w:r>
      <w:r w:rsidRPr="00380F1C">
        <w:t xml:space="preserve"> </w:t>
      </w:r>
      <w:r>
        <w:t>h</w:t>
      </w:r>
      <w:r w:rsidRPr="00380F1C">
        <w:t>ow to find NCD coding information</w:t>
      </w:r>
      <w:r>
        <w:t>.</w:t>
      </w:r>
    </w:p>
    <w:p w14:paraId="418B8437" w14:textId="0B0EC313" w:rsidR="001E1F8F" w:rsidRDefault="001E1F8F" w:rsidP="001E1F8F">
      <w:pPr>
        <w:pStyle w:val="webseparator"/>
      </w:pPr>
      <w:r w:rsidRPr="00F71E78">
        <w:t>.</w:t>
      </w:r>
    </w:p>
    <w:p w14:paraId="56572752" w14:textId="5501CFBE" w:rsidR="00A56ABC" w:rsidRDefault="00A56ABC" w:rsidP="00A56ABC">
      <w:pPr>
        <w:pStyle w:val="webheader"/>
      </w:pPr>
      <w:r>
        <w:lastRenderedPageBreak/>
        <w:t>September 18, 2023</w:t>
      </w:r>
    </w:p>
    <w:p w14:paraId="020C695E" w14:textId="77777777" w:rsidR="007B5A19" w:rsidRDefault="007B5A19" w:rsidP="007B5A19">
      <w:pPr>
        <w:pStyle w:val="webheader3"/>
      </w:pPr>
      <w:bookmarkStart w:id="31" w:name="_Hlk145917758"/>
      <w:r>
        <w:t>Medical policy</w:t>
      </w:r>
    </w:p>
    <w:p w14:paraId="3132DB38" w14:textId="77777777" w:rsidR="007B5A19" w:rsidRPr="001D4D54" w:rsidRDefault="007B5A19" w:rsidP="007B5A19">
      <w:pPr>
        <w:pStyle w:val="webnormal"/>
      </w:pPr>
      <w:r w:rsidRPr="001D4D54">
        <w:t xml:space="preserve">The comment period is now closed for the following </w:t>
      </w:r>
      <w:r>
        <w:t>p</w:t>
      </w:r>
      <w:r w:rsidRPr="001D4D54">
        <w:t xml:space="preserve">roposed LCD. Comments received will be reviewed by our </w:t>
      </w:r>
      <w:r>
        <w:t>c</w:t>
      </w:r>
      <w:r w:rsidRPr="001D4D54">
        <w:t xml:space="preserve">ontractor </w:t>
      </w:r>
      <w:r>
        <w:t>m</w:t>
      </w:r>
      <w:r w:rsidRPr="001D4D54">
        <w:t xml:space="preserve">edical </w:t>
      </w:r>
      <w:r>
        <w:t>d</w:t>
      </w:r>
      <w:r w:rsidRPr="001D4D54">
        <w:t xml:space="preserve">irectors. The </w:t>
      </w:r>
      <w:r>
        <w:t>r</w:t>
      </w:r>
      <w:r w:rsidRPr="001D4D54">
        <w:t xml:space="preserve">esponse to </w:t>
      </w:r>
      <w:r>
        <w:t>c</w:t>
      </w:r>
      <w:r w:rsidRPr="001D4D54">
        <w:t xml:space="preserve">omments </w:t>
      </w:r>
      <w:r>
        <w:t>a</w:t>
      </w:r>
      <w:r w:rsidRPr="001D4D54">
        <w:t xml:space="preserve">rticle and finalized </w:t>
      </w:r>
      <w:r>
        <w:t>b</w:t>
      </w:r>
      <w:r w:rsidRPr="001D4D54">
        <w:t xml:space="preserve">illing and </w:t>
      </w:r>
      <w:r>
        <w:t>c</w:t>
      </w:r>
      <w:r w:rsidRPr="001D4D54">
        <w:t xml:space="preserve">oding </w:t>
      </w:r>
      <w:r>
        <w:t>a</w:t>
      </w:r>
      <w:r w:rsidRPr="001D4D54">
        <w:t>rticle will be related to the final LCD when it is posted for notice.</w:t>
      </w:r>
    </w:p>
    <w:p w14:paraId="0710C34C" w14:textId="143DA1C0" w:rsidR="007B5A19" w:rsidRPr="0098173E" w:rsidRDefault="0098173E" w:rsidP="007B5A19">
      <w:pPr>
        <w:pStyle w:val="webbullet1"/>
        <w:rPr>
          <w:rStyle w:val="Hyperlink"/>
        </w:rPr>
      </w:pPr>
      <w:r>
        <w:fldChar w:fldCharType="begin"/>
      </w:r>
      <w:r>
        <w:instrText xml:space="preserve"> HYPERLINK "https://www.cms.gov/medicare-coverage-database/view/lcd.aspx?lcdId=39659&amp;ver=13" </w:instrText>
      </w:r>
      <w:r>
        <w:fldChar w:fldCharType="separate"/>
      </w:r>
      <w:r w:rsidR="007B5A19" w:rsidRPr="0098173E">
        <w:rPr>
          <w:rStyle w:val="Hyperlink"/>
        </w:rPr>
        <w:t>Peripheral Venous Ultrasound (DL35451)</w:t>
      </w:r>
    </w:p>
    <w:bookmarkEnd w:id="31"/>
    <w:p w14:paraId="2DADDD38" w14:textId="6CE0D53F" w:rsidR="007B5A19" w:rsidRDefault="0098173E" w:rsidP="007B5A19">
      <w:pPr>
        <w:pStyle w:val="webseparator"/>
        <w:rPr>
          <w:rStyle w:val="Hyperlink"/>
        </w:rPr>
      </w:pPr>
      <w:r>
        <w:rPr>
          <w:color w:val="auto"/>
        </w:rPr>
        <w:fldChar w:fldCharType="end"/>
      </w:r>
      <w:r w:rsidR="007B5A19" w:rsidRPr="00F71E78">
        <w:t>.</w:t>
      </w:r>
    </w:p>
    <w:p w14:paraId="688C64BB" w14:textId="0CEAFB0D" w:rsidR="00A56ABC" w:rsidRPr="00A56ABC" w:rsidRDefault="00A56ABC" w:rsidP="00A56ABC">
      <w:pPr>
        <w:pStyle w:val="webheader3"/>
        <w:rPr>
          <w:rStyle w:val="Hyperlink"/>
        </w:rPr>
      </w:pPr>
      <w:r>
        <w:rPr>
          <w:rStyle w:val="Hyperlink"/>
        </w:rPr>
        <w:fldChar w:fldCharType="begin"/>
      </w:r>
      <w:r>
        <w:rPr>
          <w:rStyle w:val="Hyperlink"/>
        </w:rPr>
        <w:instrText xml:space="preserve"> HYPERLINK "https://www.novitas-solutions.com/webcenter/portal/MedicareJL/pagebyid?contentId=00003625" </w:instrText>
      </w:r>
      <w:r>
        <w:rPr>
          <w:rStyle w:val="Hyperlink"/>
        </w:rPr>
      </w:r>
      <w:r>
        <w:rPr>
          <w:rStyle w:val="Hyperlink"/>
        </w:rPr>
        <w:fldChar w:fldCharType="separate"/>
      </w:r>
      <w:r w:rsidRPr="00A56ABC">
        <w:rPr>
          <w:rStyle w:val="Hyperlink"/>
        </w:rPr>
        <w:t xml:space="preserve">Open claim issues </w:t>
      </w:r>
    </w:p>
    <w:p w14:paraId="6D014202" w14:textId="1A794794" w:rsidR="00A56ABC" w:rsidRPr="007308D8" w:rsidRDefault="00A56ABC" w:rsidP="00A56ABC">
      <w:pPr>
        <w:pStyle w:val="webnormal"/>
      </w:pPr>
      <w:r>
        <w:rPr>
          <w:rStyle w:val="Hyperlink"/>
          <w:b/>
          <w:sz w:val="28"/>
          <w:szCs w:val="20"/>
        </w:rPr>
        <w:fldChar w:fldCharType="end"/>
      </w:r>
      <w:r w:rsidRPr="00D25172">
        <w:t xml:space="preserve">Update </w:t>
      </w:r>
      <w:r>
        <w:t>has been made for e</w:t>
      </w:r>
      <w:r w:rsidRPr="005C3EB4">
        <w:t xml:space="preserve">nd </w:t>
      </w:r>
      <w:r>
        <w:t>s</w:t>
      </w:r>
      <w:r w:rsidRPr="005C3EB4">
        <w:t xml:space="preserve">tage </w:t>
      </w:r>
      <w:r>
        <w:t>r</w:t>
      </w:r>
      <w:r w:rsidRPr="005C3EB4">
        <w:t xml:space="preserve">enal </w:t>
      </w:r>
      <w:r>
        <w:t>d</w:t>
      </w:r>
      <w:r w:rsidRPr="005C3EB4">
        <w:t>ialysis (ESRD)</w:t>
      </w:r>
      <w:r>
        <w:t xml:space="preserve"> denying incorrectly with reason code 37187. </w:t>
      </w:r>
      <w:r w:rsidRPr="007308D8">
        <w:t xml:space="preserve">A correction has been installed on September 13, 2023. This will prevent claims from continuing to process incorrectly. </w:t>
      </w:r>
    </w:p>
    <w:p w14:paraId="644E2C07" w14:textId="77777777" w:rsidR="00A56ABC" w:rsidRDefault="00A56ABC" w:rsidP="00A56ABC">
      <w:pPr>
        <w:pStyle w:val="webnormal"/>
      </w:pPr>
      <w:r w:rsidRPr="00D25172">
        <w:t>Impacted claims will be identified and mass adjusted automatically.</w:t>
      </w:r>
      <w:r>
        <w:t xml:space="preserve"> </w:t>
      </w:r>
      <w:r w:rsidRPr="00D25172">
        <w:t xml:space="preserve">We will post an update when the mass adjustments begin.  </w:t>
      </w:r>
    </w:p>
    <w:p w14:paraId="5B4A8EDA" w14:textId="0489E084" w:rsidR="00A56ABC" w:rsidRDefault="00A56ABC" w:rsidP="00A56ABC">
      <w:pPr>
        <w:pStyle w:val="webseparator"/>
      </w:pPr>
      <w:r w:rsidRPr="00F71E78">
        <w:t>.</w:t>
      </w:r>
    </w:p>
    <w:p w14:paraId="723EDFE4" w14:textId="50AEC1B8" w:rsidR="00541338" w:rsidRDefault="00541338" w:rsidP="00541338">
      <w:pPr>
        <w:pStyle w:val="webheader"/>
      </w:pPr>
      <w:r>
        <w:t>September 15, 2023</w:t>
      </w:r>
    </w:p>
    <w:p w14:paraId="71202BA1" w14:textId="77777777" w:rsidR="00541338" w:rsidRPr="004157E8" w:rsidRDefault="00000000" w:rsidP="00541338">
      <w:pPr>
        <w:pStyle w:val="webheader3"/>
      </w:pPr>
      <w:hyperlink r:id="rId409" w:tgtFrame="_blank" w:history="1">
        <w:r w:rsidR="00541338" w:rsidRPr="004157E8">
          <w:rPr>
            <w:rStyle w:val="Hyperlink"/>
          </w:rPr>
          <w:t>MLN Connects Newsletter: COVID-19: Updated mRNA Vaccines for Patients 6 Months &amp; Older – Sept 14, 2023</w:t>
        </w:r>
      </w:hyperlink>
    </w:p>
    <w:p w14:paraId="7A36BECA" w14:textId="77777777" w:rsidR="00541338" w:rsidRPr="004157E8" w:rsidRDefault="00541338" w:rsidP="00541338">
      <w:pPr>
        <w:pStyle w:val="webnormal"/>
        <w:rPr>
          <w:rStyle w:val="webbold"/>
        </w:rPr>
      </w:pPr>
      <w:r w:rsidRPr="004157E8">
        <w:rPr>
          <w:rStyle w:val="webbold"/>
        </w:rPr>
        <w:t>News</w:t>
      </w:r>
    </w:p>
    <w:p w14:paraId="21423C9A" w14:textId="77777777" w:rsidR="00541338" w:rsidRPr="004157E8" w:rsidRDefault="00541338" w:rsidP="00541338">
      <w:pPr>
        <w:pStyle w:val="webbullet1"/>
      </w:pPr>
      <w:r w:rsidRPr="004157E8">
        <w:t>COVID-19: Updated mRNA Vaccines for Patients 6 Months &amp; Older</w:t>
      </w:r>
    </w:p>
    <w:p w14:paraId="26019EE1" w14:textId="3D351684" w:rsidR="00541338" w:rsidRDefault="00541338" w:rsidP="00541338">
      <w:pPr>
        <w:pStyle w:val="webseparator"/>
      </w:pPr>
      <w:r w:rsidRPr="004157E8">
        <w:t>.</w:t>
      </w:r>
    </w:p>
    <w:p w14:paraId="12F1C30C" w14:textId="3D8EAFF8" w:rsidR="00574460" w:rsidRDefault="00574460" w:rsidP="00574460">
      <w:pPr>
        <w:pStyle w:val="webheader"/>
      </w:pPr>
      <w:r>
        <w:t>September 14, 2023</w:t>
      </w:r>
    </w:p>
    <w:p w14:paraId="63E5785A" w14:textId="77777777" w:rsidR="00815DE6" w:rsidRPr="00815DE6" w:rsidRDefault="00000000" w:rsidP="00815DE6">
      <w:pPr>
        <w:pStyle w:val="webheader3"/>
      </w:pPr>
      <w:hyperlink r:id="rId410" w:tgtFrame="_blank" w:history="1">
        <w:r w:rsidR="00815DE6" w:rsidRPr="00815DE6">
          <w:rPr>
            <w:rStyle w:val="Hyperlink"/>
          </w:rPr>
          <w:t>MLN Connects Newsletter: Sept 14, 2023</w:t>
        </w:r>
      </w:hyperlink>
    </w:p>
    <w:p w14:paraId="7546FFD7" w14:textId="77777777" w:rsidR="00815DE6" w:rsidRPr="00815DE6" w:rsidRDefault="00815DE6" w:rsidP="00815DE6">
      <w:pPr>
        <w:pStyle w:val="webnormal"/>
        <w:rPr>
          <w:rStyle w:val="webbold"/>
        </w:rPr>
      </w:pPr>
      <w:r w:rsidRPr="00815DE6">
        <w:rPr>
          <w:rStyle w:val="webbold"/>
        </w:rPr>
        <w:t>News</w:t>
      </w:r>
    </w:p>
    <w:p w14:paraId="3FD1D191" w14:textId="77777777" w:rsidR="00815DE6" w:rsidRPr="00815DE6" w:rsidRDefault="00815DE6" w:rsidP="00815DE6">
      <w:pPr>
        <w:pStyle w:val="webbullet1"/>
      </w:pPr>
      <w:r w:rsidRPr="00815DE6">
        <w:t>Inflation Reduction Act Continues to Lower Out-of-Pocket Prescription Drug Costs for Drugs with Price Increases Above Inflation</w:t>
      </w:r>
    </w:p>
    <w:p w14:paraId="6F618841" w14:textId="77777777" w:rsidR="00815DE6" w:rsidRPr="00815DE6" w:rsidRDefault="00815DE6" w:rsidP="00815DE6">
      <w:pPr>
        <w:pStyle w:val="webbullet1"/>
      </w:pPr>
      <w:r w:rsidRPr="00815DE6">
        <w:t>CMS Roundup (Sept 8, 2023)</w:t>
      </w:r>
    </w:p>
    <w:p w14:paraId="0BB52AFD" w14:textId="77777777" w:rsidR="00815DE6" w:rsidRPr="00815DE6" w:rsidRDefault="00815DE6" w:rsidP="00815DE6">
      <w:pPr>
        <w:pStyle w:val="webbullet1"/>
      </w:pPr>
      <w:r w:rsidRPr="00815DE6">
        <w:t>New Provider Types 2024: Marriage and Family Therapists &amp; Mental Health Counselors</w:t>
      </w:r>
    </w:p>
    <w:p w14:paraId="403EEBAD" w14:textId="77777777" w:rsidR="00815DE6" w:rsidRPr="00815DE6" w:rsidRDefault="00815DE6" w:rsidP="00815DE6">
      <w:pPr>
        <w:pStyle w:val="webbullet1"/>
      </w:pPr>
      <w:r w:rsidRPr="00815DE6">
        <w:t>PECOS 2.0 Is Coming Soon</w:t>
      </w:r>
    </w:p>
    <w:p w14:paraId="48E4156D" w14:textId="77777777" w:rsidR="00815DE6" w:rsidRPr="00815DE6" w:rsidRDefault="00815DE6" w:rsidP="00815DE6">
      <w:pPr>
        <w:pStyle w:val="webbullet1"/>
      </w:pPr>
      <w:r w:rsidRPr="00815DE6">
        <w:t>Medicare Secondary Payer: Are You Getting Diagnosis Codes?</w:t>
      </w:r>
    </w:p>
    <w:p w14:paraId="7116DEAC" w14:textId="77777777" w:rsidR="00815DE6" w:rsidRPr="00815DE6" w:rsidRDefault="00815DE6" w:rsidP="00815DE6">
      <w:pPr>
        <w:pStyle w:val="webbullet1"/>
      </w:pPr>
      <w:r w:rsidRPr="00815DE6">
        <w:t>Social Determinants of Health: Collect Data with ICD-10-CM Z Codes</w:t>
      </w:r>
    </w:p>
    <w:p w14:paraId="156951CA" w14:textId="77777777" w:rsidR="00815DE6" w:rsidRPr="00815DE6" w:rsidRDefault="00815DE6" w:rsidP="00815DE6">
      <w:pPr>
        <w:pStyle w:val="webbullet1"/>
      </w:pPr>
      <w:r w:rsidRPr="00815DE6">
        <w:t>ESRD: Submitting Dialysis Claims That Include Capital Related Assets Eligible for the TPNIES</w:t>
      </w:r>
    </w:p>
    <w:p w14:paraId="04737C0B" w14:textId="77777777" w:rsidR="00815DE6" w:rsidRPr="00815DE6" w:rsidRDefault="00815DE6" w:rsidP="00815DE6">
      <w:pPr>
        <w:pStyle w:val="webbullet1"/>
      </w:pPr>
      <w:r w:rsidRPr="00815DE6">
        <w:t>Medicare Physician Fee Schedule Database: October Update</w:t>
      </w:r>
    </w:p>
    <w:p w14:paraId="5D6A5450" w14:textId="77777777" w:rsidR="00815DE6" w:rsidRPr="00815DE6" w:rsidRDefault="00815DE6" w:rsidP="00815DE6">
      <w:pPr>
        <w:pStyle w:val="webbullet1"/>
      </w:pPr>
      <w:r w:rsidRPr="00815DE6">
        <w:t>Prostate Cancer:  Encourage Your Patients to Get Screened</w:t>
      </w:r>
    </w:p>
    <w:p w14:paraId="5331623E" w14:textId="77777777" w:rsidR="00815DE6" w:rsidRPr="00815DE6" w:rsidRDefault="00815DE6" w:rsidP="00815DE6">
      <w:pPr>
        <w:pStyle w:val="webnormal"/>
        <w:rPr>
          <w:rStyle w:val="webbold"/>
        </w:rPr>
      </w:pPr>
      <w:r w:rsidRPr="00815DE6">
        <w:rPr>
          <w:rStyle w:val="webbold"/>
        </w:rPr>
        <w:t xml:space="preserve">Claims, </w:t>
      </w:r>
      <w:proofErr w:type="spellStart"/>
      <w:r w:rsidRPr="00815DE6">
        <w:rPr>
          <w:rStyle w:val="webbold"/>
        </w:rPr>
        <w:t>Pricers</w:t>
      </w:r>
      <w:proofErr w:type="spellEnd"/>
      <w:r w:rsidRPr="00815DE6">
        <w:rPr>
          <w:rStyle w:val="webbold"/>
        </w:rPr>
        <w:t>, &amp; Codes</w:t>
      </w:r>
    </w:p>
    <w:p w14:paraId="2892D4EB" w14:textId="77777777" w:rsidR="00815DE6" w:rsidRPr="00815DE6" w:rsidRDefault="00815DE6" w:rsidP="00815DE6">
      <w:pPr>
        <w:pStyle w:val="webbullet1"/>
      </w:pPr>
      <w:r w:rsidRPr="00815DE6">
        <w:t>National Correct Coding Initiative: October Update</w:t>
      </w:r>
    </w:p>
    <w:p w14:paraId="23FF0088" w14:textId="77777777" w:rsidR="00815DE6" w:rsidRPr="00815DE6" w:rsidRDefault="00815DE6" w:rsidP="00815DE6">
      <w:pPr>
        <w:pStyle w:val="webbullet1"/>
      </w:pPr>
      <w:r w:rsidRPr="00815DE6">
        <w:lastRenderedPageBreak/>
        <w:t>Integrated Outpatient Code Editor: Version 24.3</w:t>
      </w:r>
    </w:p>
    <w:p w14:paraId="08C42DFD" w14:textId="77777777" w:rsidR="00815DE6" w:rsidRPr="00815DE6" w:rsidRDefault="00815DE6" w:rsidP="00815DE6">
      <w:pPr>
        <w:pStyle w:val="webnormal"/>
        <w:rPr>
          <w:rStyle w:val="webbold"/>
        </w:rPr>
      </w:pPr>
      <w:r w:rsidRPr="00815DE6">
        <w:rPr>
          <w:rStyle w:val="webbold"/>
        </w:rPr>
        <w:t>MLN Matters® Articles</w:t>
      </w:r>
    </w:p>
    <w:p w14:paraId="6924E872" w14:textId="77777777" w:rsidR="00815DE6" w:rsidRPr="00815DE6" w:rsidRDefault="00815DE6" w:rsidP="00815DE6">
      <w:pPr>
        <w:pStyle w:val="webbullet1"/>
      </w:pPr>
      <w:r w:rsidRPr="00815DE6">
        <w:t>Ambulatory Surgical Center Payment System: October 2023 Update</w:t>
      </w:r>
    </w:p>
    <w:p w14:paraId="47F65DB1" w14:textId="77777777" w:rsidR="00815DE6" w:rsidRPr="00815DE6" w:rsidRDefault="00815DE6" w:rsidP="00815DE6">
      <w:pPr>
        <w:pStyle w:val="webbullet1"/>
      </w:pPr>
      <w:r w:rsidRPr="00815DE6">
        <w:t>DMEPOS Fee Schedule: October 2023 Quarterly Update</w:t>
      </w:r>
    </w:p>
    <w:p w14:paraId="517527F1" w14:textId="77777777" w:rsidR="00815DE6" w:rsidRPr="00815DE6" w:rsidRDefault="00815DE6" w:rsidP="00815DE6">
      <w:pPr>
        <w:pStyle w:val="webbullet1"/>
      </w:pPr>
      <w:r w:rsidRPr="00815DE6">
        <w:t>Hospital Outpatient Prospective Payment System: October 2023 Update</w:t>
      </w:r>
    </w:p>
    <w:p w14:paraId="168A1DD2" w14:textId="77777777" w:rsidR="00815DE6" w:rsidRPr="00815DE6" w:rsidRDefault="00815DE6" w:rsidP="00815DE6">
      <w:pPr>
        <w:pStyle w:val="webnormal"/>
        <w:rPr>
          <w:rStyle w:val="webbold"/>
        </w:rPr>
      </w:pPr>
      <w:r w:rsidRPr="00815DE6">
        <w:rPr>
          <w:rStyle w:val="webbold"/>
        </w:rPr>
        <w:t>Publications &amp; Multimedia</w:t>
      </w:r>
    </w:p>
    <w:p w14:paraId="4BA6CFE3" w14:textId="77777777" w:rsidR="00815DE6" w:rsidRPr="00815DE6" w:rsidRDefault="00815DE6" w:rsidP="00815DE6">
      <w:pPr>
        <w:pStyle w:val="webbullet1"/>
      </w:pPr>
      <w:r w:rsidRPr="00815DE6">
        <w:t>Expanded Home Health Value-Based Purchasing Model: Updated Resource &amp; Event Materials</w:t>
      </w:r>
    </w:p>
    <w:p w14:paraId="35FDC7C4" w14:textId="4414F3C2" w:rsidR="00815DE6" w:rsidRDefault="00815DE6" w:rsidP="00815DE6">
      <w:pPr>
        <w:pStyle w:val="webseparator"/>
      </w:pPr>
      <w:r w:rsidRPr="00815DE6">
        <w:t>.</w:t>
      </w:r>
    </w:p>
    <w:p w14:paraId="5FD46BF7" w14:textId="4182121D" w:rsidR="00574460" w:rsidRPr="000C4D01" w:rsidRDefault="00574460" w:rsidP="00574460">
      <w:pPr>
        <w:pStyle w:val="webheader3"/>
      </w:pPr>
      <w:r>
        <w:t>Multi-jurisdictional CAC</w:t>
      </w:r>
      <w:r w:rsidRPr="000C4D01">
        <w:t xml:space="preserve"> </w:t>
      </w:r>
      <w:r>
        <w:t>m</w:t>
      </w:r>
      <w:r w:rsidRPr="000C4D01">
        <w:t xml:space="preserve">eeting </w:t>
      </w:r>
      <w:r>
        <w:t>to be held October 19 on botulinum toxins</w:t>
      </w:r>
    </w:p>
    <w:p w14:paraId="733EBCF1" w14:textId="77777777" w:rsidR="00574460" w:rsidRPr="00AA119A" w:rsidRDefault="00574460" w:rsidP="00574460">
      <w:pPr>
        <w:pStyle w:val="webnormal"/>
      </w:pPr>
      <w:r w:rsidRPr="00AA119A">
        <w:t>National Government Services (NGS)</w:t>
      </w:r>
      <w:r>
        <w:t>,</w:t>
      </w:r>
      <w:r w:rsidRPr="00AA119A">
        <w:t xml:space="preserve"> along with CGS Administrators,</w:t>
      </w:r>
      <w:r>
        <w:t xml:space="preserve"> </w:t>
      </w:r>
      <w:r w:rsidRPr="00AA119A">
        <w:t xml:space="preserve">Noridian Healthcare Solutions, </w:t>
      </w:r>
      <w:r>
        <w:t xml:space="preserve">Novitas Solutions, </w:t>
      </w:r>
      <w:r w:rsidRPr="00AA119A">
        <w:t xml:space="preserve">First Coast Service Options, Palmetto GBA, </w:t>
      </w:r>
      <w:r>
        <w:t xml:space="preserve">and </w:t>
      </w:r>
      <w:r w:rsidRPr="00AA119A">
        <w:t xml:space="preserve">WPS Government Health Administrators (WPS), will host a </w:t>
      </w:r>
      <w:r>
        <w:t>m</w:t>
      </w:r>
      <w:r w:rsidRPr="00AA119A">
        <w:t>ulti-</w:t>
      </w:r>
      <w:r>
        <w:t>j</w:t>
      </w:r>
      <w:r w:rsidRPr="00AA119A">
        <w:t xml:space="preserve">urisdictional </w:t>
      </w:r>
      <w:r>
        <w:t>C</w:t>
      </w:r>
      <w:r w:rsidRPr="00AA119A">
        <w:t xml:space="preserve">ontractor </w:t>
      </w:r>
      <w:r>
        <w:t>A</w:t>
      </w:r>
      <w:r w:rsidRPr="00AA119A">
        <w:t xml:space="preserve">dvisory </w:t>
      </w:r>
      <w:r>
        <w:t>C</w:t>
      </w:r>
      <w:r w:rsidRPr="00AA119A">
        <w:t xml:space="preserve">ommittee (CAC) </w:t>
      </w:r>
      <w:r>
        <w:t>m</w:t>
      </w:r>
      <w:r w:rsidRPr="00AA119A">
        <w:t xml:space="preserve">eeting via </w:t>
      </w:r>
      <w:r>
        <w:t xml:space="preserve">teleconference/webinar. </w:t>
      </w:r>
      <w:r w:rsidRPr="00AA119A">
        <w:t xml:space="preserve">Discussions will focus on </w:t>
      </w:r>
      <w:r>
        <w:t>botulinum toxins.</w:t>
      </w:r>
      <w:r w:rsidRPr="00AA119A">
        <w:t xml:space="preserve">  </w:t>
      </w:r>
    </w:p>
    <w:p w14:paraId="48E35E10" w14:textId="77777777" w:rsidR="00574460" w:rsidRDefault="00574460" w:rsidP="00574460">
      <w:pPr>
        <w:pStyle w:val="webnormal"/>
      </w:pPr>
      <w:r w:rsidRPr="00E575D0">
        <w:rPr>
          <w:rStyle w:val="webbold"/>
        </w:rPr>
        <w:t>Date</w:t>
      </w:r>
      <w:r>
        <w:t>: Thursday, October 19, 2023</w:t>
      </w:r>
    </w:p>
    <w:p w14:paraId="559C7709" w14:textId="77777777" w:rsidR="00574460" w:rsidRPr="00AA119A" w:rsidRDefault="00574460" w:rsidP="00574460">
      <w:pPr>
        <w:pStyle w:val="webnormal"/>
      </w:pPr>
      <w:r w:rsidRPr="00E575D0">
        <w:rPr>
          <w:rStyle w:val="webbold"/>
        </w:rPr>
        <w:t>Time</w:t>
      </w:r>
      <w:r>
        <w:t xml:space="preserve">: </w:t>
      </w:r>
      <w:r w:rsidRPr="00AA119A">
        <w:t>2:00 p.m. to 5:00 p.m. ET</w:t>
      </w:r>
    </w:p>
    <w:p w14:paraId="6E8F6B55" w14:textId="77777777" w:rsidR="00574460" w:rsidRPr="002178C9" w:rsidRDefault="00574460" w:rsidP="00574460">
      <w:pPr>
        <w:pStyle w:val="webnormal"/>
      </w:pPr>
      <w:r w:rsidRPr="002178C9">
        <w:t>The purpose of the meeting is to obtain advice from subject matter experts (SMEs) regarding the strength of published evidence on botulinum toxin</w:t>
      </w:r>
      <w:r>
        <w:t>s</w:t>
      </w:r>
      <w:r w:rsidRPr="002178C9">
        <w:t xml:space="preserve">. The SME panel will respond to a series of key questions. CAC panels do not make coverage determinations, but Medicare </w:t>
      </w:r>
      <w:r>
        <w:t>a</w:t>
      </w:r>
      <w:r w:rsidRPr="002178C9">
        <w:t xml:space="preserve">dministrative </w:t>
      </w:r>
      <w:r>
        <w:t>c</w:t>
      </w:r>
      <w:r w:rsidRPr="002178C9">
        <w:t>ontractors (MACs) benefit from their advice. The public is invited to attend as observers.  </w:t>
      </w:r>
    </w:p>
    <w:p w14:paraId="0F159EA2" w14:textId="77777777" w:rsidR="00574460" w:rsidRPr="002178C9" w:rsidRDefault="00574460" w:rsidP="00574460">
      <w:pPr>
        <w:pStyle w:val="webnormal"/>
      </w:pPr>
      <w:r w:rsidRPr="002178C9">
        <w:t>Registration is required.</w:t>
      </w:r>
      <w:r>
        <w:t xml:space="preserve"> </w:t>
      </w:r>
      <w:r w:rsidRPr="002178C9">
        <w:t xml:space="preserve">The registration link, agenda, </w:t>
      </w:r>
      <w:r>
        <w:t>discussion</w:t>
      </w:r>
      <w:r w:rsidRPr="002178C9">
        <w:t xml:space="preserve"> questions, and bibliography are available on the </w:t>
      </w:r>
      <w:hyperlink r:id="rId411" w:history="1">
        <w:r w:rsidRPr="002178C9">
          <w:rPr>
            <w:rStyle w:val="Hyperlink"/>
          </w:rPr>
          <w:t>NGS Website</w:t>
        </w:r>
      </w:hyperlink>
      <w:r w:rsidRPr="002178C9">
        <w:t>.</w:t>
      </w:r>
    </w:p>
    <w:p w14:paraId="3370F497" w14:textId="06CC99F1" w:rsidR="00574460" w:rsidRDefault="00574460" w:rsidP="00574460">
      <w:pPr>
        <w:pStyle w:val="webseparator"/>
      </w:pPr>
      <w:r w:rsidRPr="00F71E78">
        <w:t>.</w:t>
      </w:r>
    </w:p>
    <w:p w14:paraId="6E63123C" w14:textId="7BCAF048" w:rsidR="009113A6" w:rsidRDefault="009113A6" w:rsidP="009113A6">
      <w:pPr>
        <w:pStyle w:val="webheader"/>
      </w:pPr>
      <w:r>
        <w:t>September 12, 2023</w:t>
      </w:r>
    </w:p>
    <w:p w14:paraId="69BF76C3" w14:textId="77777777" w:rsidR="009113A6" w:rsidRPr="001970C8" w:rsidRDefault="009113A6" w:rsidP="009113A6">
      <w:pPr>
        <w:pStyle w:val="webheader3"/>
      </w:pPr>
      <w:r w:rsidRPr="001970C8">
        <w:t>Medicare Learning Network® MLN Matters® Articles from CMS</w:t>
      </w:r>
    </w:p>
    <w:p w14:paraId="713C177D" w14:textId="77777777" w:rsidR="009113A6" w:rsidRPr="001970C8" w:rsidRDefault="009113A6" w:rsidP="009113A6">
      <w:pPr>
        <w:pStyle w:val="webnormal"/>
        <w:rPr>
          <w:rStyle w:val="webbold"/>
        </w:rPr>
      </w:pPr>
      <w:r w:rsidRPr="001970C8">
        <w:rPr>
          <w:rStyle w:val="webbold"/>
        </w:rPr>
        <w:t>New:</w:t>
      </w:r>
    </w:p>
    <w:p w14:paraId="295E11E5" w14:textId="77777777" w:rsidR="009113A6" w:rsidRDefault="00000000" w:rsidP="009113A6">
      <w:pPr>
        <w:pStyle w:val="webbullet1"/>
      </w:pPr>
      <w:hyperlink r:id="rId412" w:history="1">
        <w:r w:rsidR="009113A6" w:rsidRPr="00696EB0">
          <w:rPr>
            <w:rStyle w:val="Hyperlink"/>
          </w:rPr>
          <w:t>MM11262 - Limitation on Recoupment of Overpayments</w:t>
        </w:r>
      </w:hyperlink>
    </w:p>
    <w:p w14:paraId="18E13EDB" w14:textId="77777777" w:rsidR="009113A6" w:rsidRPr="00690182" w:rsidRDefault="009113A6" w:rsidP="009113A6">
      <w:pPr>
        <w:pStyle w:val="webindent1"/>
      </w:pPr>
      <w:r w:rsidRPr="00696EB0">
        <w:t>Make sure your staff knows about how</w:t>
      </w:r>
      <w:r>
        <w:t xml:space="preserve"> </w:t>
      </w:r>
      <w:r w:rsidRPr="00696EB0">
        <w:t>Medicare recoups overpayments</w:t>
      </w:r>
      <w:r>
        <w:t xml:space="preserve"> and</w:t>
      </w:r>
      <w:r w:rsidRPr="00696EB0">
        <w:t xml:space="preserve"> </w:t>
      </w:r>
      <w:r>
        <w:t>a</w:t>
      </w:r>
      <w:r w:rsidRPr="00696EB0">
        <w:t>ppeals and reconsiderations affect these recoupments</w:t>
      </w:r>
      <w:r>
        <w:t>.</w:t>
      </w:r>
    </w:p>
    <w:p w14:paraId="350726AA" w14:textId="62989804" w:rsidR="009113A6" w:rsidRDefault="009113A6" w:rsidP="009113A6">
      <w:pPr>
        <w:pStyle w:val="webseparator"/>
      </w:pPr>
      <w:r w:rsidRPr="00F71E78">
        <w:t>.</w:t>
      </w:r>
    </w:p>
    <w:p w14:paraId="3580B730" w14:textId="2F965351" w:rsidR="00AB11D8" w:rsidRDefault="00AB11D8" w:rsidP="00AB11D8">
      <w:pPr>
        <w:pStyle w:val="webheader"/>
      </w:pPr>
      <w:r>
        <w:t>September 11, 2023</w:t>
      </w:r>
    </w:p>
    <w:p w14:paraId="26008BE6" w14:textId="77777777" w:rsidR="00AB11D8" w:rsidRPr="00C170BA" w:rsidRDefault="00AB11D8" w:rsidP="00AB11D8">
      <w:pPr>
        <w:pStyle w:val="webheader3"/>
      </w:pPr>
      <w:bookmarkStart w:id="32" w:name="_Hlk145313898"/>
      <w:r>
        <w:t>Medical policy</w:t>
      </w:r>
    </w:p>
    <w:p w14:paraId="7E03B9C3" w14:textId="77777777" w:rsidR="00AB11D8" w:rsidRPr="00C170BA" w:rsidRDefault="00AB11D8" w:rsidP="00AB11D8">
      <w:pPr>
        <w:pStyle w:val="webnormal"/>
      </w:pPr>
      <w:r w:rsidRPr="00C170BA">
        <w:t xml:space="preserve">The comment period is now closed for the following Proposed LCD. Comments received will be reviewed by our </w:t>
      </w:r>
      <w:r>
        <w:t>c</w:t>
      </w:r>
      <w:r w:rsidRPr="00C170BA">
        <w:t xml:space="preserve">ontractor </w:t>
      </w:r>
      <w:r>
        <w:t>m</w:t>
      </w:r>
      <w:r w:rsidRPr="00C170BA">
        <w:t xml:space="preserve">edical </w:t>
      </w:r>
      <w:r>
        <w:t>d</w:t>
      </w:r>
      <w:r w:rsidRPr="00C170BA">
        <w:t>irectors.</w:t>
      </w:r>
      <w:r>
        <w:t xml:space="preserve"> </w:t>
      </w:r>
      <w:r w:rsidRPr="00C170BA">
        <w:t xml:space="preserve">The </w:t>
      </w:r>
      <w:r>
        <w:t>r</w:t>
      </w:r>
      <w:r w:rsidRPr="00C170BA">
        <w:t xml:space="preserve">esponse to </w:t>
      </w:r>
      <w:r>
        <w:t>c</w:t>
      </w:r>
      <w:r w:rsidRPr="00C170BA">
        <w:t xml:space="preserve">omments </w:t>
      </w:r>
      <w:r>
        <w:t>a</w:t>
      </w:r>
      <w:r w:rsidRPr="00C170BA">
        <w:t xml:space="preserve">rticle and finalized </w:t>
      </w:r>
      <w:r>
        <w:t>b</w:t>
      </w:r>
      <w:r w:rsidRPr="00C170BA">
        <w:t xml:space="preserve">illing and </w:t>
      </w:r>
      <w:r>
        <w:t>c</w:t>
      </w:r>
      <w:r w:rsidRPr="00C170BA">
        <w:t xml:space="preserve">oding </w:t>
      </w:r>
      <w:r>
        <w:t>a</w:t>
      </w:r>
      <w:r w:rsidRPr="00C170BA">
        <w:t>rticle will be related to the final LCD when it is posted for notice.</w:t>
      </w:r>
    </w:p>
    <w:p w14:paraId="6FFA6B6B" w14:textId="77777777" w:rsidR="00AB11D8" w:rsidRPr="00910FE9" w:rsidRDefault="00000000" w:rsidP="00AB11D8">
      <w:pPr>
        <w:pStyle w:val="webbullet1"/>
      </w:pPr>
      <w:hyperlink r:id="rId413" w:history="1">
        <w:r w:rsidR="00AB11D8" w:rsidRPr="00C170BA">
          <w:rPr>
            <w:rStyle w:val="Hyperlink"/>
          </w:rPr>
          <w:t>Genetic Testing for Oncology (DL39365)</w:t>
        </w:r>
      </w:hyperlink>
      <w:bookmarkEnd w:id="32"/>
    </w:p>
    <w:p w14:paraId="265271A9" w14:textId="3F24E47D" w:rsidR="00AB11D8" w:rsidRDefault="00AB11D8" w:rsidP="00AB11D8">
      <w:pPr>
        <w:pStyle w:val="webseparator"/>
      </w:pPr>
      <w:r w:rsidRPr="00F71E78">
        <w:t>.</w:t>
      </w:r>
    </w:p>
    <w:p w14:paraId="078ECD8B" w14:textId="3C190144" w:rsidR="00CA2501" w:rsidRDefault="00CA2501" w:rsidP="00CA2501">
      <w:pPr>
        <w:pStyle w:val="webheader"/>
      </w:pPr>
      <w:r>
        <w:lastRenderedPageBreak/>
        <w:t>September 8, 2023</w:t>
      </w:r>
    </w:p>
    <w:p w14:paraId="0C700E3D" w14:textId="77777777" w:rsidR="00CA2501" w:rsidRPr="00040B4D" w:rsidRDefault="00000000" w:rsidP="00CA2501">
      <w:pPr>
        <w:pStyle w:val="webheader3"/>
        <w:rPr>
          <w:rStyle w:val="Hyperlink"/>
        </w:rPr>
      </w:pPr>
      <w:hyperlink r:id="rId414" w:history="1">
        <w:r w:rsidR="00CA2501" w:rsidRPr="00040B4D">
          <w:rPr>
            <w:rStyle w:val="Hyperlink"/>
          </w:rPr>
          <w:t>Prior authorization request (PAR): How to avoid potential non-affirmations</w:t>
        </w:r>
      </w:hyperlink>
    </w:p>
    <w:p w14:paraId="41DEEB3D" w14:textId="77777777" w:rsidR="00CA2501" w:rsidRPr="00EC44F9" w:rsidRDefault="00CA2501" w:rsidP="00CA2501">
      <w:pPr>
        <w:pStyle w:val="webnormal"/>
      </w:pPr>
      <w:r w:rsidRPr="00EC44F9">
        <w:t xml:space="preserve">When submitting a prior authorization request (PAR), be mindful of specific guidelines relating to proper submission to avoid potential non-affirmations.  Please review this new article that identities common issues and related recommendations from the Novitas Prior Authorization team to assist with proper submission. </w:t>
      </w:r>
    </w:p>
    <w:p w14:paraId="09EDEC4C" w14:textId="392DCCFA" w:rsidR="00CA2501" w:rsidRDefault="00CA2501" w:rsidP="00CA2501">
      <w:pPr>
        <w:pStyle w:val="webseparator"/>
      </w:pPr>
      <w:r w:rsidRPr="00F71E78">
        <w:t>.</w:t>
      </w:r>
    </w:p>
    <w:p w14:paraId="3A09D86C" w14:textId="0D04BDB1" w:rsidR="003A50B6" w:rsidRDefault="003A50B6" w:rsidP="00A04A13">
      <w:pPr>
        <w:pStyle w:val="webheader"/>
      </w:pPr>
      <w:r>
        <w:t>September 7, 2023</w:t>
      </w:r>
    </w:p>
    <w:bookmarkStart w:id="33" w:name="_Hlk144969007"/>
    <w:bookmarkStart w:id="34" w:name="_Hlk144357188"/>
    <w:p w14:paraId="7879B1C4" w14:textId="77777777" w:rsidR="007A0FD6" w:rsidRPr="007A0FD6" w:rsidRDefault="007A0FD6" w:rsidP="007A0FD6">
      <w:pPr>
        <w:pStyle w:val="webheader3"/>
      </w:pPr>
      <w:r w:rsidRPr="007A0FD6">
        <w:fldChar w:fldCharType="begin"/>
      </w:r>
      <w:r w:rsidRPr="007A0FD6">
        <w:instrText xml:space="preserve"> HYPERLINK "https://lnks.gd/l/eyJhbGciOiJIUzI1NiJ9.eyJidWxsZXRpbl9saW5rX2lkIjoxMDEsInVyaSI6ImJwMjpjbGljayIsInVybCI6Imh0dHBzOi8vd3d3LmNtcy5nb3YvdHJhaW5pbmctZWR1Y2F0aW9uL21lZGljYXJlLWxlYXJuaW5nLW5ldHdvcmsvbmV3c2xldHRlci8yMDIzLTA5LTA3LW1sbmMiLCJidWxsZXRpbl9pZCI6IjIwMjMwOTA3LjgyMjQ2OTgxIn0.LuIBnO6orrM24jPthOJP4EweyoaxPGsMHT4IJgZkBPU/s/741183389/br/225477880831-l" \t "_blank" </w:instrText>
      </w:r>
      <w:r w:rsidRPr="007A0FD6">
        <w:fldChar w:fldCharType="separate"/>
      </w:r>
      <w:r w:rsidRPr="007A0FD6">
        <w:rPr>
          <w:rStyle w:val="Hyperlink"/>
        </w:rPr>
        <w:t>MLN Connects Newsletter: Sept 7, 2023</w:t>
      </w:r>
      <w:r w:rsidRPr="007A0FD6">
        <w:fldChar w:fldCharType="end"/>
      </w:r>
    </w:p>
    <w:p w14:paraId="6FA59746" w14:textId="77777777" w:rsidR="007A0FD6" w:rsidRPr="007A0FD6" w:rsidRDefault="007A0FD6" w:rsidP="007A0FD6">
      <w:pPr>
        <w:pStyle w:val="webnormal"/>
        <w:rPr>
          <w:rStyle w:val="webbold"/>
        </w:rPr>
      </w:pPr>
      <w:r w:rsidRPr="007A0FD6">
        <w:rPr>
          <w:rStyle w:val="webbold"/>
        </w:rPr>
        <w:t>News</w:t>
      </w:r>
    </w:p>
    <w:p w14:paraId="3EA94800" w14:textId="77777777" w:rsidR="007A0FD6" w:rsidRPr="007A0FD6" w:rsidRDefault="007A0FD6" w:rsidP="007A0FD6">
      <w:pPr>
        <w:pStyle w:val="webbullet1"/>
      </w:pPr>
      <w:r w:rsidRPr="007A0FD6">
        <w:t>New Version of CMS.gov</w:t>
      </w:r>
    </w:p>
    <w:p w14:paraId="7F3BED4E" w14:textId="77777777" w:rsidR="007A0FD6" w:rsidRPr="007A0FD6" w:rsidRDefault="007A0FD6" w:rsidP="007A0FD6">
      <w:pPr>
        <w:pStyle w:val="webbullet1"/>
      </w:pPr>
      <w:r w:rsidRPr="007A0FD6">
        <w:t>HHS Proposes Minimum Staffing Standards to Enhance Safety and Quality in Nursing Homes</w:t>
      </w:r>
    </w:p>
    <w:p w14:paraId="390BCA37" w14:textId="77777777" w:rsidR="007A0FD6" w:rsidRPr="007A0FD6" w:rsidRDefault="007A0FD6" w:rsidP="007A0FD6">
      <w:pPr>
        <w:pStyle w:val="webbullet1"/>
      </w:pPr>
      <w:r w:rsidRPr="007A0FD6">
        <w:t>CMS Announces Resources and Flexibilities to Assist with the Public Health Emergency in the State of Florida</w:t>
      </w:r>
    </w:p>
    <w:p w14:paraId="145963A5" w14:textId="77777777" w:rsidR="007A0FD6" w:rsidRPr="007A0FD6" w:rsidRDefault="007A0FD6" w:rsidP="007A0FD6">
      <w:pPr>
        <w:pStyle w:val="webbullet1"/>
      </w:pPr>
      <w:r w:rsidRPr="007A0FD6">
        <w:t>Laboratory Tests for Blood Counts: Comparative Billing Report in September</w:t>
      </w:r>
    </w:p>
    <w:p w14:paraId="4450653E" w14:textId="77777777" w:rsidR="007A0FD6" w:rsidRPr="007A0FD6" w:rsidRDefault="007A0FD6" w:rsidP="007A0FD6">
      <w:pPr>
        <w:pStyle w:val="webbullet1"/>
      </w:pPr>
      <w:r w:rsidRPr="007A0FD6">
        <w:t>Expanded Home Health Value-Based Purchasing Model: Submit Technical Expert Panel Nominations by September 27</w:t>
      </w:r>
    </w:p>
    <w:p w14:paraId="5B48CD1E" w14:textId="77777777" w:rsidR="007A0FD6" w:rsidRPr="007A0FD6" w:rsidRDefault="007A0FD6" w:rsidP="007A0FD6">
      <w:pPr>
        <w:pStyle w:val="webbullet1"/>
      </w:pPr>
      <w:r w:rsidRPr="007A0FD6">
        <w:t>Physicians &amp; Non-Physician Practitioners: Revised Medicare Enrollment Application Required November 1</w:t>
      </w:r>
    </w:p>
    <w:p w14:paraId="12F1F0B0" w14:textId="77777777" w:rsidR="007A0FD6" w:rsidRPr="007A0FD6" w:rsidRDefault="007A0FD6" w:rsidP="007A0FD6">
      <w:pPr>
        <w:pStyle w:val="webbullet1"/>
      </w:pPr>
      <w:r w:rsidRPr="007A0FD6">
        <w:t>DMEPOS: New Benefit Category Determinations</w:t>
      </w:r>
    </w:p>
    <w:p w14:paraId="66AB3BEB" w14:textId="77777777" w:rsidR="007A0FD6" w:rsidRPr="007A0FD6" w:rsidRDefault="007A0FD6" w:rsidP="007A0FD6">
      <w:pPr>
        <w:pStyle w:val="webbullet1"/>
      </w:pPr>
      <w:r w:rsidRPr="007A0FD6">
        <w:t>Short-Term Acute Care Hospitals: Program for Evaluating Payment Patterns Electronic Reports</w:t>
      </w:r>
    </w:p>
    <w:p w14:paraId="5226981D" w14:textId="77777777" w:rsidR="007A0FD6" w:rsidRPr="007A0FD6" w:rsidRDefault="007A0FD6" w:rsidP="007A0FD6">
      <w:pPr>
        <w:pStyle w:val="webbullet1"/>
      </w:pPr>
      <w:r w:rsidRPr="007A0FD6">
        <w:t>Healthy Aging: Recommend Services for Your Patients</w:t>
      </w:r>
    </w:p>
    <w:p w14:paraId="2DA66009" w14:textId="77777777" w:rsidR="007A0FD6" w:rsidRPr="007A0FD6" w:rsidRDefault="007A0FD6" w:rsidP="007A0FD6">
      <w:pPr>
        <w:pStyle w:val="webnormal"/>
        <w:rPr>
          <w:rStyle w:val="webbold"/>
        </w:rPr>
      </w:pPr>
      <w:r w:rsidRPr="007A0FD6">
        <w:rPr>
          <w:rStyle w:val="webbold"/>
        </w:rPr>
        <w:t>MLN Matters® Articles</w:t>
      </w:r>
    </w:p>
    <w:p w14:paraId="62BF0864" w14:textId="77777777" w:rsidR="007A0FD6" w:rsidRPr="007A0FD6" w:rsidRDefault="007A0FD6" w:rsidP="007A0FD6">
      <w:pPr>
        <w:pStyle w:val="webbullet1"/>
      </w:pPr>
      <w:r w:rsidRPr="007A0FD6">
        <w:t>Changes to the Laboratory National Coverage Determination Edit Software: January 2024 Update</w:t>
      </w:r>
    </w:p>
    <w:p w14:paraId="55B1DD56" w14:textId="77777777" w:rsidR="007A0FD6" w:rsidRPr="007A0FD6" w:rsidRDefault="007A0FD6" w:rsidP="007A0FD6">
      <w:pPr>
        <w:pStyle w:val="webbullet1"/>
      </w:pPr>
      <w:r w:rsidRPr="007A0FD6">
        <w:t>Inpatient Psychiatric Facilities Prospective Payment System: FY 2024 Updates</w:t>
      </w:r>
    </w:p>
    <w:p w14:paraId="2385137F" w14:textId="77777777" w:rsidR="007A0FD6" w:rsidRPr="007A0FD6" w:rsidRDefault="007A0FD6" w:rsidP="007A0FD6">
      <w:pPr>
        <w:pStyle w:val="webnormal"/>
        <w:rPr>
          <w:rStyle w:val="webbold"/>
        </w:rPr>
      </w:pPr>
      <w:r w:rsidRPr="007A0FD6">
        <w:rPr>
          <w:rStyle w:val="webbold"/>
        </w:rPr>
        <w:t>Publications</w:t>
      </w:r>
    </w:p>
    <w:p w14:paraId="4349AE27" w14:textId="77777777" w:rsidR="007A0FD6" w:rsidRPr="007A0FD6" w:rsidRDefault="007A0FD6" w:rsidP="007A0FD6">
      <w:pPr>
        <w:pStyle w:val="webbullet1"/>
      </w:pPr>
      <w:r w:rsidRPr="007A0FD6">
        <w:t>Evaluation and Management Services Guide — Revised</w:t>
      </w:r>
    </w:p>
    <w:p w14:paraId="7CAADECA" w14:textId="77777777" w:rsidR="007A0FD6" w:rsidRPr="007A0FD6" w:rsidRDefault="007A0FD6" w:rsidP="007A0FD6">
      <w:pPr>
        <w:pStyle w:val="webnormal"/>
        <w:rPr>
          <w:rStyle w:val="webbold"/>
        </w:rPr>
      </w:pPr>
      <w:r w:rsidRPr="007A0FD6">
        <w:rPr>
          <w:rStyle w:val="webbold"/>
        </w:rPr>
        <w:t>Multimedia</w:t>
      </w:r>
    </w:p>
    <w:p w14:paraId="4231D64E" w14:textId="77777777" w:rsidR="007A0FD6" w:rsidRPr="007A0FD6" w:rsidRDefault="007A0FD6" w:rsidP="007A0FD6">
      <w:pPr>
        <w:pStyle w:val="webbullet1"/>
      </w:pPr>
      <w:r w:rsidRPr="007A0FD6">
        <w:t>Medicare Ground Ambulance Data Collection System Video</w:t>
      </w:r>
    </w:p>
    <w:p w14:paraId="0CF74FF9" w14:textId="77777777" w:rsidR="007A0FD6" w:rsidRPr="007A0FD6" w:rsidRDefault="007A0FD6" w:rsidP="007A0FD6">
      <w:pPr>
        <w:pStyle w:val="webnormal"/>
        <w:rPr>
          <w:rStyle w:val="webbold"/>
        </w:rPr>
      </w:pPr>
      <w:r w:rsidRPr="007A0FD6">
        <w:rPr>
          <w:rStyle w:val="webbold"/>
        </w:rPr>
        <w:t>From Our Federal Partners</w:t>
      </w:r>
    </w:p>
    <w:p w14:paraId="06C3AA93" w14:textId="77777777" w:rsidR="007A0FD6" w:rsidRPr="007A0FD6" w:rsidRDefault="007A0FD6" w:rsidP="007A0FD6">
      <w:pPr>
        <w:pStyle w:val="webbullet1"/>
      </w:pPr>
      <w:r w:rsidRPr="007A0FD6">
        <w:t>Severe Vibrio vulnificus Infections in U.S. Associated with Warming Coastal Waters</w:t>
      </w:r>
    </w:p>
    <w:p w14:paraId="1B7375D6" w14:textId="77777777" w:rsidR="007A0FD6" w:rsidRPr="007A0FD6" w:rsidRDefault="007A0FD6" w:rsidP="007A0FD6">
      <w:pPr>
        <w:pStyle w:val="webbullet1"/>
      </w:pPr>
      <w:r w:rsidRPr="007A0FD6">
        <w:t>Increased Respiratory Syncytial Virus Activity in Parts of Southeastern U.S.: New Prevention Tools Available to Protect Patients</w:t>
      </w:r>
    </w:p>
    <w:p w14:paraId="377C6191" w14:textId="77777777" w:rsidR="007A0FD6" w:rsidRPr="007A0FD6" w:rsidRDefault="007A0FD6" w:rsidP="007A0FD6">
      <w:pPr>
        <w:pStyle w:val="webnormal"/>
        <w:rPr>
          <w:rStyle w:val="webbold"/>
        </w:rPr>
      </w:pPr>
      <w:r w:rsidRPr="007A0FD6">
        <w:rPr>
          <w:rStyle w:val="webbold"/>
        </w:rPr>
        <w:t>Information for Patients</w:t>
      </w:r>
    </w:p>
    <w:p w14:paraId="39B7D4D0" w14:textId="77777777" w:rsidR="007A0FD6" w:rsidRPr="007A0FD6" w:rsidRDefault="007A0FD6" w:rsidP="007A0FD6">
      <w:pPr>
        <w:pStyle w:val="webbullet1"/>
      </w:pPr>
      <w:r w:rsidRPr="007A0FD6">
        <w:t>CMS Hosts Patient-Focused Listening Sessions this Fall</w:t>
      </w:r>
    </w:p>
    <w:p w14:paraId="0E694B48" w14:textId="20C72F89" w:rsidR="007A0FD6" w:rsidRDefault="007A0FD6" w:rsidP="007A0FD6">
      <w:pPr>
        <w:pStyle w:val="webseparator"/>
      </w:pPr>
      <w:r w:rsidRPr="007A0FD6">
        <w:lastRenderedPageBreak/>
        <w:t>.</w:t>
      </w:r>
    </w:p>
    <w:p w14:paraId="5D5E651A" w14:textId="46F05E95" w:rsidR="003A50B6" w:rsidRPr="00227F39" w:rsidRDefault="003A50B6" w:rsidP="003A50B6">
      <w:pPr>
        <w:pStyle w:val="webheader3"/>
      </w:pPr>
      <w:r w:rsidRPr="00227F39">
        <w:t>Medical Policy</w:t>
      </w:r>
    </w:p>
    <w:p w14:paraId="0959766F" w14:textId="77777777" w:rsidR="003A50B6" w:rsidRPr="00227F39" w:rsidRDefault="003A50B6" w:rsidP="003A50B6">
      <w:pPr>
        <w:pStyle w:val="webnormal"/>
      </w:pPr>
      <w:r w:rsidRPr="00227F39">
        <w:t>As a reminder, the comment period for the following proposed LCD is currently open and will close on September 16, 2023. Please consider including literature/evidence in support of your request with your comments. We encourage you to submit your comments as soon as possible.</w:t>
      </w:r>
    </w:p>
    <w:p w14:paraId="48212796" w14:textId="77777777" w:rsidR="003A50B6" w:rsidRPr="00366E06" w:rsidRDefault="00000000" w:rsidP="003A50B6">
      <w:pPr>
        <w:pStyle w:val="webbullet1"/>
      </w:pPr>
      <w:hyperlink r:id="rId415" w:tgtFrame="_blank" w:history="1">
        <w:r w:rsidR="003A50B6" w:rsidRPr="00366E06">
          <w:rPr>
            <w:rStyle w:val="Hyperlink"/>
          </w:rPr>
          <w:t xml:space="preserve">Peripheral </w:t>
        </w:r>
        <w:r w:rsidR="003A50B6">
          <w:rPr>
            <w:rStyle w:val="Hyperlink"/>
          </w:rPr>
          <w:t>v</w:t>
        </w:r>
        <w:r w:rsidR="003A50B6" w:rsidRPr="00366E06">
          <w:rPr>
            <w:rStyle w:val="Hyperlink"/>
          </w:rPr>
          <w:t xml:space="preserve">enous </w:t>
        </w:r>
        <w:r w:rsidR="003A50B6">
          <w:rPr>
            <w:rStyle w:val="Hyperlink"/>
          </w:rPr>
          <w:t>u</w:t>
        </w:r>
        <w:r w:rsidR="003A50B6" w:rsidRPr="00366E06">
          <w:rPr>
            <w:rStyle w:val="Hyperlink"/>
          </w:rPr>
          <w:t>ltrasound (DL35451)</w:t>
        </w:r>
      </w:hyperlink>
    </w:p>
    <w:p w14:paraId="3AF8863A" w14:textId="77777777" w:rsidR="003A50B6" w:rsidRPr="00047A01" w:rsidRDefault="00000000" w:rsidP="001D03C3">
      <w:pPr>
        <w:pStyle w:val="webnormal"/>
      </w:pPr>
      <w:hyperlink r:id="rId416" w:tgtFrame="_top" w:history="1">
        <w:r w:rsidR="003A50B6" w:rsidRPr="00366E06">
          <w:rPr>
            <w:rStyle w:val="Hyperlink"/>
          </w:rPr>
          <w:t xml:space="preserve">Submit </w:t>
        </w:r>
        <w:r w:rsidR="003A50B6">
          <w:rPr>
            <w:rStyle w:val="Hyperlink"/>
          </w:rPr>
          <w:t>c</w:t>
        </w:r>
        <w:r w:rsidR="003A50B6" w:rsidRPr="00366E06">
          <w:rPr>
            <w:rStyle w:val="Hyperlink"/>
          </w:rPr>
          <w:t>omments</w:t>
        </w:r>
      </w:hyperlink>
      <w:bookmarkEnd w:id="33"/>
      <w:bookmarkEnd w:id="34"/>
    </w:p>
    <w:p w14:paraId="724A4C40" w14:textId="03A81640" w:rsidR="003A50B6" w:rsidRDefault="003A50B6" w:rsidP="003A50B6">
      <w:pPr>
        <w:pStyle w:val="webseparator"/>
      </w:pPr>
      <w:r w:rsidRPr="00F71E78">
        <w:t>.</w:t>
      </w:r>
    </w:p>
    <w:p w14:paraId="00BB77BC" w14:textId="00AFC5F7" w:rsidR="00A04A13" w:rsidRDefault="00A04A13" w:rsidP="00A04A13">
      <w:pPr>
        <w:pStyle w:val="webheader"/>
      </w:pPr>
      <w:r>
        <w:t>September 5, 2023</w:t>
      </w:r>
    </w:p>
    <w:p w14:paraId="32ED07BE" w14:textId="77777777" w:rsidR="00A04A13" w:rsidRPr="00812AB4" w:rsidRDefault="00A04A13" w:rsidP="00A04A13">
      <w:pPr>
        <w:pStyle w:val="webheader3"/>
      </w:pPr>
      <w:r w:rsidRPr="00812AB4">
        <w:t>Medical policy</w:t>
      </w:r>
    </w:p>
    <w:p w14:paraId="4A4ED073" w14:textId="77777777" w:rsidR="00A04A13" w:rsidRPr="00812AB4" w:rsidRDefault="00A04A13" w:rsidP="00A04A13">
      <w:pPr>
        <w:pStyle w:val="webnormal"/>
      </w:pPr>
      <w:r w:rsidRPr="00812AB4">
        <w:t>The following article, which was posted for notice on July 20, 2023, became effective on September 3, 2023:</w:t>
      </w:r>
    </w:p>
    <w:p w14:paraId="4C9FBB9B" w14:textId="77777777" w:rsidR="00A04A13" w:rsidRPr="009A41BE" w:rsidRDefault="00000000" w:rsidP="00A04A13">
      <w:pPr>
        <w:pStyle w:val="webbullet1"/>
      </w:pPr>
      <w:hyperlink r:id="rId417" w:history="1">
        <w:r w:rsidR="00A04A13" w:rsidRPr="000803A5">
          <w:rPr>
            <w:rStyle w:val="Hyperlink"/>
          </w:rPr>
          <w:t>Self-</w:t>
        </w:r>
        <w:r w:rsidR="00A04A13">
          <w:rPr>
            <w:rStyle w:val="Hyperlink"/>
          </w:rPr>
          <w:t>a</w:t>
        </w:r>
        <w:r w:rsidR="00A04A13" w:rsidRPr="000803A5">
          <w:rPr>
            <w:rStyle w:val="Hyperlink"/>
          </w:rPr>
          <w:t xml:space="preserve">dministered </w:t>
        </w:r>
        <w:r w:rsidR="00A04A13">
          <w:rPr>
            <w:rStyle w:val="Hyperlink"/>
          </w:rPr>
          <w:t>d</w:t>
        </w:r>
        <w:r w:rsidR="00A04A13" w:rsidRPr="000803A5">
          <w:rPr>
            <w:rStyle w:val="Hyperlink"/>
          </w:rPr>
          <w:t xml:space="preserve">rug </w:t>
        </w:r>
        <w:r w:rsidR="00A04A13">
          <w:rPr>
            <w:rStyle w:val="Hyperlink"/>
          </w:rPr>
          <w:t>e</w:t>
        </w:r>
        <w:r w:rsidR="00A04A13" w:rsidRPr="000803A5">
          <w:rPr>
            <w:rStyle w:val="Hyperlink"/>
          </w:rPr>
          <w:t xml:space="preserve">xclusion </w:t>
        </w:r>
        <w:r w:rsidR="00A04A13">
          <w:rPr>
            <w:rStyle w:val="Hyperlink"/>
          </w:rPr>
          <w:t>l</w:t>
        </w:r>
        <w:r w:rsidR="00A04A13" w:rsidRPr="000803A5">
          <w:rPr>
            <w:rStyle w:val="Hyperlink"/>
          </w:rPr>
          <w:t>ist (A53127)</w:t>
        </w:r>
      </w:hyperlink>
    </w:p>
    <w:p w14:paraId="7F39017D" w14:textId="2B9F08B6" w:rsidR="00A04A13" w:rsidRDefault="00A04A13" w:rsidP="00A04A13">
      <w:pPr>
        <w:pStyle w:val="webseparator"/>
      </w:pPr>
      <w:r w:rsidRPr="00F71E78">
        <w:t>.</w:t>
      </w:r>
    </w:p>
    <w:p w14:paraId="6A3B8C3A" w14:textId="77777777" w:rsidR="00B4078B" w:rsidRDefault="00000000" w:rsidP="00B4078B">
      <w:pPr>
        <w:pStyle w:val="webheader3"/>
        <w:rPr>
          <w:rFonts w:eastAsiaTheme="minorHAnsi"/>
        </w:rPr>
      </w:pPr>
      <w:hyperlink r:id="rId418" w:history="1">
        <w:r w:rsidR="00B4078B" w:rsidRPr="00B4078B">
          <w:rPr>
            <w:rStyle w:val="Hyperlink"/>
          </w:rPr>
          <w:t>Molecular pathology and genetic testing</w:t>
        </w:r>
      </w:hyperlink>
    </w:p>
    <w:p w14:paraId="6A038947" w14:textId="40ED49F8" w:rsidR="00B4078B" w:rsidRPr="00B4078B" w:rsidRDefault="00B4078B" w:rsidP="00B4078B">
      <w:pPr>
        <w:pStyle w:val="webnormal"/>
      </w:pPr>
      <w:r w:rsidRPr="00B4078B">
        <w:t xml:space="preserve">Effective 30 days from the posting of this updated article, the description of the service must be reported in the narrative section and must provide enough details for processing. If the description of the service is too large for the narrative field, records should be submitted with the </w:t>
      </w:r>
      <w:hyperlink r:id="rId419" w:history="1">
        <w:r w:rsidRPr="00B4078B">
          <w:rPr>
            <w:rStyle w:val="Hyperlink"/>
          </w:rPr>
          <w:t>initial claim submission.</w:t>
        </w:r>
      </w:hyperlink>
      <w:r w:rsidRPr="00B4078B">
        <w:t xml:space="preserve"> If we are unable to process the service based on remarks and no records are submitted to support the service billed, the service will be rejected (Part B) or the claim will be returned as </w:t>
      </w:r>
      <w:proofErr w:type="spellStart"/>
      <w:r w:rsidRPr="00B4078B">
        <w:t>unprocessable</w:t>
      </w:r>
      <w:proofErr w:type="spellEnd"/>
      <w:r w:rsidRPr="00B4078B">
        <w:t xml:space="preserve"> (Part A) and the claim must be resubmitted with the appropriate information. </w:t>
      </w:r>
    </w:p>
    <w:p w14:paraId="6E8465BA" w14:textId="455DF8EE" w:rsidR="00B4078B" w:rsidRDefault="00B4078B" w:rsidP="00B4078B">
      <w:pPr>
        <w:pStyle w:val="webseparator"/>
      </w:pPr>
      <w:r w:rsidRPr="00F71E78">
        <w:t>.</w:t>
      </w:r>
    </w:p>
    <w:p w14:paraId="51408685" w14:textId="18FE4AB3" w:rsidR="00533EE4" w:rsidRDefault="00533EE4" w:rsidP="00533EE4">
      <w:pPr>
        <w:pStyle w:val="webheader"/>
      </w:pPr>
      <w:r>
        <w:t>September 1, 2023</w:t>
      </w:r>
    </w:p>
    <w:p w14:paraId="337575A2" w14:textId="77777777" w:rsidR="00533EE4" w:rsidRDefault="00000000" w:rsidP="00533EE4">
      <w:pPr>
        <w:pStyle w:val="webheader3"/>
        <w:rPr>
          <w:rStyle w:val="Hyperlink"/>
        </w:rPr>
      </w:pPr>
      <w:hyperlink r:id="rId420" w:history="1">
        <w:r w:rsidR="00533EE4" w:rsidRPr="006251CD">
          <w:rPr>
            <w:rStyle w:val="Hyperlink"/>
          </w:rPr>
          <w:t>Open Claims Issue</w:t>
        </w:r>
      </w:hyperlink>
    </w:p>
    <w:p w14:paraId="3C2E8F1C" w14:textId="77777777" w:rsidR="00533EE4" w:rsidRPr="001414A3" w:rsidRDefault="00533EE4" w:rsidP="00533EE4">
      <w:pPr>
        <w:pStyle w:val="webnormal"/>
      </w:pPr>
      <w:r w:rsidRPr="005C3EB4">
        <w:t>Starting approximately around July 17, 2023, some ESRD claims are not receiving reimbursement with reason code 37187 or reimbursing very low amounts for dialysis services.</w:t>
      </w:r>
    </w:p>
    <w:p w14:paraId="2D2A77BE" w14:textId="0104AC49" w:rsidR="00533EE4" w:rsidRDefault="00533EE4" w:rsidP="00533EE4">
      <w:pPr>
        <w:pStyle w:val="webseparator"/>
      </w:pPr>
      <w:r w:rsidRPr="00F71E78">
        <w:t>.</w:t>
      </w:r>
    </w:p>
    <w:p w14:paraId="498A477D" w14:textId="7452F268" w:rsidR="00DE68E6" w:rsidRPr="00DE68E6" w:rsidRDefault="00DE68E6" w:rsidP="00DE68E6">
      <w:pPr>
        <w:pStyle w:val="webheader"/>
      </w:pPr>
      <w:r w:rsidRPr="00DE68E6">
        <w:t>August 31, 2023</w:t>
      </w:r>
    </w:p>
    <w:p w14:paraId="58E55D2D" w14:textId="77777777" w:rsidR="00DE68E6" w:rsidRPr="00DE68E6" w:rsidRDefault="00000000" w:rsidP="00DE68E6">
      <w:pPr>
        <w:pStyle w:val="webheader3"/>
      </w:pPr>
      <w:hyperlink r:id="rId421" w:tgtFrame="_blank" w:history="1">
        <w:r w:rsidR="00DE68E6" w:rsidRPr="00DE68E6">
          <w:rPr>
            <w:rStyle w:val="Hyperlink"/>
          </w:rPr>
          <w:t>MLN Connects Newsletter: Aug 31, 2023</w:t>
        </w:r>
      </w:hyperlink>
    </w:p>
    <w:p w14:paraId="72346E39" w14:textId="77777777" w:rsidR="00DE68E6" w:rsidRPr="00DE68E6" w:rsidRDefault="00DE68E6" w:rsidP="00DE68E6">
      <w:pPr>
        <w:pStyle w:val="webnormal"/>
        <w:rPr>
          <w:rStyle w:val="webbold"/>
        </w:rPr>
      </w:pPr>
      <w:r w:rsidRPr="00DE68E6">
        <w:rPr>
          <w:rStyle w:val="webbold"/>
        </w:rPr>
        <w:t>News</w:t>
      </w:r>
    </w:p>
    <w:p w14:paraId="6075699B" w14:textId="77777777" w:rsidR="00DE68E6" w:rsidRPr="00DE68E6" w:rsidRDefault="00DE68E6" w:rsidP="00DE68E6">
      <w:pPr>
        <w:pStyle w:val="webbullet1"/>
      </w:pPr>
      <w:r w:rsidRPr="00DE68E6">
        <w:t>HHS Selects the First Drugs for Medicare Drug Price Negotiation</w:t>
      </w:r>
    </w:p>
    <w:p w14:paraId="1361448A" w14:textId="77777777" w:rsidR="00DE68E6" w:rsidRPr="00DE68E6" w:rsidRDefault="00DE68E6" w:rsidP="00DE68E6">
      <w:pPr>
        <w:pStyle w:val="webbullet1"/>
      </w:pPr>
      <w:r w:rsidRPr="00DE68E6">
        <w:t>Medicare Shared Savings Program Saves Medicare More Than $1.8 Billion in 2022 and Continues to Deliver High-quality Care</w:t>
      </w:r>
    </w:p>
    <w:p w14:paraId="158F24D2" w14:textId="77777777" w:rsidR="00DE68E6" w:rsidRPr="00DE68E6" w:rsidRDefault="00DE68E6" w:rsidP="00DE68E6">
      <w:pPr>
        <w:pStyle w:val="webbullet1"/>
      </w:pPr>
      <w:r w:rsidRPr="00DE68E6">
        <w:t>CMS Issues Draft Guidance on New Program to Allow People with Medicare to Pay Out-of-Pocket Prescription Drug Costs in Monthly Payments</w:t>
      </w:r>
    </w:p>
    <w:p w14:paraId="2F845918" w14:textId="77777777" w:rsidR="00DE68E6" w:rsidRPr="00DE68E6" w:rsidRDefault="00DE68E6" w:rsidP="00DE68E6">
      <w:pPr>
        <w:pStyle w:val="webbullet1"/>
      </w:pPr>
      <w:r w:rsidRPr="00DE68E6">
        <w:t>CMS Roundup (Aug. 25, 2023)</w:t>
      </w:r>
    </w:p>
    <w:p w14:paraId="035AA82B" w14:textId="77777777" w:rsidR="00DE68E6" w:rsidRPr="00DE68E6" w:rsidRDefault="00DE68E6" w:rsidP="00DE68E6">
      <w:pPr>
        <w:pStyle w:val="webbullet1"/>
      </w:pPr>
      <w:r w:rsidRPr="00DE68E6">
        <w:lastRenderedPageBreak/>
        <w:t>CMS.gov Website Refresh – Provide Feedback on Test Website by September 5</w:t>
      </w:r>
    </w:p>
    <w:p w14:paraId="47F220CF" w14:textId="77777777" w:rsidR="00DE68E6" w:rsidRPr="00DE68E6" w:rsidRDefault="00DE68E6" w:rsidP="00DE68E6">
      <w:pPr>
        <w:pStyle w:val="webnormal"/>
        <w:rPr>
          <w:rStyle w:val="webbold"/>
        </w:rPr>
      </w:pPr>
      <w:r w:rsidRPr="00DE68E6">
        <w:rPr>
          <w:rStyle w:val="webbold"/>
        </w:rPr>
        <w:t xml:space="preserve">Claims, </w:t>
      </w:r>
      <w:proofErr w:type="spellStart"/>
      <w:r w:rsidRPr="00DE68E6">
        <w:rPr>
          <w:rStyle w:val="webbold"/>
        </w:rPr>
        <w:t>Pricers</w:t>
      </w:r>
      <w:proofErr w:type="spellEnd"/>
      <w:r w:rsidRPr="00DE68E6">
        <w:rPr>
          <w:rStyle w:val="webbold"/>
        </w:rPr>
        <w:t>, &amp; Codes</w:t>
      </w:r>
    </w:p>
    <w:p w14:paraId="2EE17EF7" w14:textId="77777777" w:rsidR="00DE68E6" w:rsidRPr="00DE68E6" w:rsidRDefault="00DE68E6" w:rsidP="00DE68E6">
      <w:pPr>
        <w:pStyle w:val="webbullet1"/>
      </w:pPr>
      <w:r w:rsidRPr="00DE68E6">
        <w:t>HCPCS Application Summaries &amp; Coding Decisions: Non-Drug &amp; Non-Biological Items and Services</w:t>
      </w:r>
    </w:p>
    <w:p w14:paraId="1BD09470" w14:textId="77777777" w:rsidR="00DE68E6" w:rsidRPr="00DE68E6" w:rsidRDefault="00DE68E6" w:rsidP="00DE68E6">
      <w:pPr>
        <w:pStyle w:val="webbullet1"/>
      </w:pPr>
      <w:r w:rsidRPr="00DE68E6">
        <w:t>Home Health Prospective Payment System Grouper: October Update</w:t>
      </w:r>
    </w:p>
    <w:p w14:paraId="2BDB43D6" w14:textId="77777777" w:rsidR="00DE68E6" w:rsidRPr="00DE68E6" w:rsidRDefault="00DE68E6" w:rsidP="00DE68E6">
      <w:pPr>
        <w:pStyle w:val="webbullet1"/>
      </w:pPr>
      <w:r w:rsidRPr="00DE68E6">
        <w:t>Updated ICD-10 Medicare Severity Diagnosis-Related Group Version 41</w:t>
      </w:r>
    </w:p>
    <w:p w14:paraId="15C63698" w14:textId="77777777" w:rsidR="00DE68E6" w:rsidRPr="00DE68E6" w:rsidRDefault="00DE68E6" w:rsidP="00DE68E6">
      <w:pPr>
        <w:pStyle w:val="webnormal"/>
        <w:rPr>
          <w:rStyle w:val="webbold"/>
        </w:rPr>
      </w:pPr>
      <w:r w:rsidRPr="00DE68E6">
        <w:rPr>
          <w:rStyle w:val="webbold"/>
        </w:rPr>
        <w:t>From Our Federal Partners</w:t>
      </w:r>
    </w:p>
    <w:p w14:paraId="7029347E" w14:textId="77777777" w:rsidR="00DE68E6" w:rsidRPr="00DE68E6" w:rsidRDefault="00DE68E6" w:rsidP="00DE68E6">
      <w:pPr>
        <w:pStyle w:val="webbullet1"/>
      </w:pPr>
      <w:r w:rsidRPr="00DE68E6">
        <w:t>Locally Acquired Malaria Cases Identified in Florida, Texas, &amp; Maryland — Important Updates</w:t>
      </w:r>
    </w:p>
    <w:p w14:paraId="77CFA65A" w14:textId="77777777" w:rsidR="00DE68E6" w:rsidRPr="00DE68E6" w:rsidRDefault="00DE68E6" w:rsidP="00DE68E6">
      <w:pPr>
        <w:pStyle w:val="webseparator"/>
      </w:pPr>
      <w:r w:rsidRPr="00DE68E6">
        <w:t>.</w:t>
      </w:r>
    </w:p>
    <w:p w14:paraId="742DD024" w14:textId="77777777" w:rsidR="00DE68E6" w:rsidRPr="00DE68E6" w:rsidRDefault="00DE68E6" w:rsidP="00DE68E6">
      <w:pPr>
        <w:pStyle w:val="webheader3"/>
      </w:pPr>
      <w:bookmarkStart w:id="35" w:name="_Hlk144357737"/>
      <w:r w:rsidRPr="00DE68E6">
        <w:t>Medical policy</w:t>
      </w:r>
    </w:p>
    <w:p w14:paraId="1C96E240" w14:textId="77777777" w:rsidR="00DE68E6" w:rsidRPr="00DE68E6" w:rsidRDefault="00DE68E6" w:rsidP="00DE68E6">
      <w:pPr>
        <w:pStyle w:val="webnormal"/>
      </w:pPr>
      <w:r w:rsidRPr="00DE68E6">
        <w:t>As a reminder, the comment period for the following proposed LCD is currently open and will close on September 9, 2023. Please consider including literature/evidence in support of your request with your comments. We encourage you to submit your comments as soon as possible.</w:t>
      </w:r>
    </w:p>
    <w:p w14:paraId="63727DC0" w14:textId="77777777" w:rsidR="00DE68E6" w:rsidRPr="00DE68E6" w:rsidRDefault="00000000" w:rsidP="00DE68E6">
      <w:pPr>
        <w:pStyle w:val="webbullet1"/>
      </w:pPr>
      <w:hyperlink r:id="rId422" w:history="1">
        <w:r w:rsidR="00DE68E6" w:rsidRPr="00DE68E6">
          <w:rPr>
            <w:rStyle w:val="Hyperlink"/>
          </w:rPr>
          <w:t>Genetic Testing for Oncology (DL39365)</w:t>
        </w:r>
      </w:hyperlink>
    </w:p>
    <w:p w14:paraId="3A4F1A0C" w14:textId="658596EA" w:rsidR="00DE68E6" w:rsidRPr="00DE68E6" w:rsidRDefault="00DE68E6" w:rsidP="00DE68E6">
      <w:pPr>
        <w:pStyle w:val="webnormal"/>
        <w:rPr>
          <w:rStyle w:val="Hyperlink"/>
        </w:rPr>
      </w:pPr>
      <w:r>
        <w:fldChar w:fldCharType="begin"/>
      </w:r>
      <w:r>
        <w:instrText xml:space="preserve"> HYPERLINK "https://www.novitas-solutions.com/webcenter/portal/MedicareJL/pagebyid?contentId=00024350" </w:instrText>
      </w:r>
      <w:r>
        <w:fldChar w:fldCharType="separate"/>
      </w:r>
      <w:r w:rsidRPr="00DE68E6">
        <w:rPr>
          <w:rStyle w:val="Hyperlink"/>
        </w:rPr>
        <w:t>Submit Comments</w:t>
      </w:r>
    </w:p>
    <w:p w14:paraId="07A71C66" w14:textId="7B7EBEE3" w:rsidR="00DE68E6" w:rsidRPr="00DE68E6" w:rsidRDefault="00DE68E6" w:rsidP="00DE68E6">
      <w:pPr>
        <w:pStyle w:val="webnormal"/>
        <w:rPr>
          <w:rStyle w:val="webbold"/>
        </w:rPr>
      </w:pPr>
      <w:r>
        <w:fldChar w:fldCharType="end"/>
      </w:r>
      <w:r w:rsidRPr="00DE68E6">
        <w:t>The following billing and coding articles have been revised</w:t>
      </w:r>
      <w:r w:rsidRPr="00DE68E6">
        <w:rPr>
          <w:rStyle w:val="webbold"/>
        </w:rPr>
        <w:t>:</w:t>
      </w:r>
    </w:p>
    <w:p w14:paraId="30F926F5" w14:textId="77777777" w:rsidR="00DE68E6" w:rsidRPr="00DE68E6" w:rsidRDefault="00DE68E6" w:rsidP="00DE68E6">
      <w:pPr>
        <w:pStyle w:val="webbullet1"/>
        <w:rPr>
          <w:rStyle w:val="Hyperlink"/>
        </w:rPr>
      </w:pPr>
      <w:r w:rsidRPr="00DE68E6">
        <w:fldChar w:fldCharType="begin"/>
      </w:r>
      <w:r w:rsidRPr="00DE68E6">
        <w:instrText xml:space="preserve"> HYPERLINK "https://www.cms.gov/medicare-coverage-database/view/article.aspx?articleid=59268" </w:instrText>
      </w:r>
      <w:r w:rsidRPr="00DE68E6">
        <w:fldChar w:fldCharType="separate"/>
      </w:r>
      <w:r w:rsidRPr="00DE68E6">
        <w:rPr>
          <w:rStyle w:val="Hyperlink"/>
        </w:rPr>
        <w:t>Billing and Coding: Ambulatory Electrocardiograph (AECG) Monitoring (A59268)</w:t>
      </w:r>
    </w:p>
    <w:p w14:paraId="61585DCB" w14:textId="77777777" w:rsidR="00DE68E6" w:rsidRPr="00DE68E6" w:rsidRDefault="00DE68E6" w:rsidP="00DE68E6">
      <w:pPr>
        <w:pStyle w:val="webbullet1"/>
        <w:rPr>
          <w:rStyle w:val="Hyperlink"/>
        </w:rPr>
      </w:pPr>
      <w:r w:rsidRPr="00DE68E6">
        <w:fldChar w:fldCharType="end"/>
      </w:r>
      <w:r w:rsidRPr="00DE68E6">
        <w:fldChar w:fldCharType="begin"/>
      </w:r>
      <w:r w:rsidRPr="00DE68E6">
        <w:instrText xml:space="preserve"> HYPERLINK "https://www.cms.gov/medicare-coverage-database/view/article.aspx?articleid=52986" </w:instrText>
      </w:r>
      <w:r w:rsidRPr="00DE68E6">
        <w:fldChar w:fldCharType="separate"/>
      </w:r>
      <w:r w:rsidRPr="00DE68E6">
        <w:rPr>
          <w:rStyle w:val="Hyperlink"/>
        </w:rPr>
        <w:t>Billing and Coding: Biomarkers for Oncology (A52986)</w:t>
      </w:r>
    </w:p>
    <w:p w14:paraId="161317F4" w14:textId="77777777" w:rsidR="00DE68E6" w:rsidRPr="00DE68E6" w:rsidRDefault="00DE68E6" w:rsidP="00DE68E6">
      <w:pPr>
        <w:pStyle w:val="webbullet1"/>
      </w:pPr>
      <w:r w:rsidRPr="00DE68E6">
        <w:fldChar w:fldCharType="end"/>
      </w:r>
      <w:hyperlink r:id="rId423" w:history="1">
        <w:r w:rsidRPr="00DE68E6">
          <w:rPr>
            <w:rStyle w:val="Hyperlink"/>
          </w:rPr>
          <w:t>Billing and Coding: Cardiology Non-emergent Outpatient Stress Testing (A56423)</w:t>
        </w:r>
      </w:hyperlink>
      <w:bookmarkEnd w:id="35"/>
    </w:p>
    <w:p w14:paraId="32A384A8" w14:textId="7F8023BE" w:rsidR="00DE68E6" w:rsidRDefault="00DE68E6" w:rsidP="00DE68E6">
      <w:pPr>
        <w:pStyle w:val="webseparator"/>
      </w:pPr>
      <w:r w:rsidRPr="00DE68E6">
        <w:t>.</w:t>
      </w:r>
    </w:p>
    <w:p w14:paraId="76C3ACC6" w14:textId="27458F9F" w:rsidR="005C560B" w:rsidRDefault="005C560B" w:rsidP="005C560B">
      <w:pPr>
        <w:pStyle w:val="webheader"/>
      </w:pPr>
      <w:r>
        <w:t>August 28, 2023</w:t>
      </w:r>
    </w:p>
    <w:p w14:paraId="4BC829C8" w14:textId="77777777" w:rsidR="005C560B" w:rsidRPr="00B6385F" w:rsidRDefault="005C560B" w:rsidP="005C560B">
      <w:pPr>
        <w:pStyle w:val="webheader3"/>
      </w:pPr>
      <w:r w:rsidRPr="00B6385F">
        <w:t>Medicare Learning Network® MLN Matters® Articles from CMS</w:t>
      </w:r>
    </w:p>
    <w:p w14:paraId="58F7AF41" w14:textId="77777777" w:rsidR="005C560B" w:rsidRPr="00B6385F" w:rsidRDefault="005C560B" w:rsidP="005C560B">
      <w:pPr>
        <w:pStyle w:val="webnormal"/>
        <w:rPr>
          <w:rStyle w:val="webbold"/>
        </w:rPr>
      </w:pPr>
      <w:r w:rsidRPr="00B6385F">
        <w:rPr>
          <w:rStyle w:val="webbold"/>
        </w:rPr>
        <w:t>New:</w:t>
      </w:r>
    </w:p>
    <w:p w14:paraId="310B2309" w14:textId="77777777" w:rsidR="005C560B" w:rsidRDefault="00000000" w:rsidP="005C560B">
      <w:pPr>
        <w:pStyle w:val="webbullet1"/>
      </w:pPr>
      <w:hyperlink r:id="rId424" w:history="1">
        <w:r w:rsidR="005C560B" w:rsidRPr="00C26A09">
          <w:rPr>
            <w:rStyle w:val="Hyperlink"/>
          </w:rPr>
          <w:t>MM13335 - Inpatient Psychiatric Facilities Prospective Payment System: FY 2024 Updates</w:t>
        </w:r>
      </w:hyperlink>
    </w:p>
    <w:p w14:paraId="134BE29E" w14:textId="77777777" w:rsidR="005C560B" w:rsidRPr="00690182" w:rsidRDefault="005C560B" w:rsidP="005C560B">
      <w:pPr>
        <w:pStyle w:val="webindent1"/>
      </w:pPr>
      <w:r w:rsidRPr="00C26A09">
        <w:t>Make sure your billing staff knows about</w:t>
      </w:r>
      <w:r>
        <w:t xml:space="preserve"> </w:t>
      </w:r>
      <w:r w:rsidRPr="00C26A09">
        <w:t>FY 2024 market basket update</w:t>
      </w:r>
      <w:r>
        <w:t xml:space="preserve">, </w:t>
      </w:r>
      <w:r w:rsidRPr="00C26A09">
        <w:t>FY 2024 wage index update</w:t>
      </w:r>
      <w:r>
        <w:t xml:space="preserve">, and </w:t>
      </w:r>
      <w:r w:rsidRPr="00C26A09">
        <w:t>IPF Quality Reporting Program (IPFQR)</w:t>
      </w:r>
      <w:r>
        <w:t>.</w:t>
      </w:r>
    </w:p>
    <w:p w14:paraId="16885A18" w14:textId="4F6489E4" w:rsidR="005C560B" w:rsidRDefault="005C560B" w:rsidP="005C560B">
      <w:pPr>
        <w:pStyle w:val="webseparator"/>
      </w:pPr>
      <w:r w:rsidRPr="00F71E78">
        <w:t>.</w:t>
      </w:r>
    </w:p>
    <w:p w14:paraId="52768F92" w14:textId="47515721" w:rsidR="00AB4C30" w:rsidRPr="00AB4C30" w:rsidRDefault="00AB4C30" w:rsidP="00AB4C30">
      <w:pPr>
        <w:pStyle w:val="webheader"/>
      </w:pPr>
      <w:r w:rsidRPr="00AB4C30">
        <w:t>August 24, 2023</w:t>
      </w:r>
    </w:p>
    <w:p w14:paraId="296EC2DC" w14:textId="77777777" w:rsidR="00AB4C30" w:rsidRPr="00AB4C30" w:rsidRDefault="00000000" w:rsidP="00AB4C30">
      <w:pPr>
        <w:pStyle w:val="webheader3"/>
      </w:pPr>
      <w:hyperlink r:id="rId425" w:tgtFrame="_blank" w:history="1">
        <w:r w:rsidR="00AB4C30" w:rsidRPr="00AB4C30">
          <w:rPr>
            <w:rStyle w:val="Hyperlink"/>
          </w:rPr>
          <w:t>MLN Connects Newsletter: Aug 24, 2023</w:t>
        </w:r>
      </w:hyperlink>
    </w:p>
    <w:p w14:paraId="19363E34" w14:textId="77777777" w:rsidR="00AB4C30" w:rsidRPr="00AB4C30" w:rsidRDefault="00AB4C30" w:rsidP="00AB4C30">
      <w:pPr>
        <w:pStyle w:val="webnormal"/>
        <w:rPr>
          <w:rStyle w:val="webbold"/>
        </w:rPr>
      </w:pPr>
      <w:r w:rsidRPr="00AB4C30">
        <w:rPr>
          <w:rStyle w:val="webbold"/>
        </w:rPr>
        <w:t>News</w:t>
      </w:r>
    </w:p>
    <w:p w14:paraId="50FD00EB" w14:textId="77777777" w:rsidR="00AB4C30" w:rsidRPr="00AB4C30" w:rsidRDefault="00AB4C30" w:rsidP="00AB4C30">
      <w:pPr>
        <w:pStyle w:val="webbullet1"/>
      </w:pPr>
      <w:r w:rsidRPr="00AB4C30">
        <w:t>Seasonal Flu Vaccine Pricing for 2023–2024 Season</w:t>
      </w:r>
    </w:p>
    <w:p w14:paraId="151921C6" w14:textId="77777777" w:rsidR="00AB4C30" w:rsidRPr="00AB4C30" w:rsidRDefault="00AB4C30" w:rsidP="00AB4C30">
      <w:pPr>
        <w:pStyle w:val="webbullet1"/>
      </w:pPr>
      <w:r w:rsidRPr="00AB4C30">
        <w:t>Expanded Home Health Value-Based Purchasing Model: July 2023 Interim Performance Reports, Post-Event Materials, &amp; Comment on CY 2024 Proposals</w:t>
      </w:r>
    </w:p>
    <w:p w14:paraId="003159B6" w14:textId="77777777" w:rsidR="00AB4C30" w:rsidRPr="00AB4C30" w:rsidRDefault="00AB4C30" w:rsidP="00AB4C30">
      <w:pPr>
        <w:pStyle w:val="webbullet1"/>
      </w:pPr>
      <w:r w:rsidRPr="00AB4C30">
        <w:t>Behavioral Health Integration Services: Are Your Patients Eligible?</w:t>
      </w:r>
    </w:p>
    <w:p w14:paraId="004B581D" w14:textId="77777777" w:rsidR="00AB4C30" w:rsidRPr="00AB4C30" w:rsidRDefault="00AB4C30" w:rsidP="00AB4C30">
      <w:pPr>
        <w:pStyle w:val="webnormal"/>
        <w:rPr>
          <w:rStyle w:val="webbold"/>
        </w:rPr>
      </w:pPr>
      <w:r w:rsidRPr="00AB4C30">
        <w:rPr>
          <w:rStyle w:val="webbold"/>
        </w:rPr>
        <w:t xml:space="preserve">Claims, </w:t>
      </w:r>
      <w:proofErr w:type="spellStart"/>
      <w:r w:rsidRPr="00AB4C30">
        <w:rPr>
          <w:rStyle w:val="webbold"/>
        </w:rPr>
        <w:t>Pricers</w:t>
      </w:r>
      <w:proofErr w:type="spellEnd"/>
      <w:r w:rsidRPr="00AB4C30">
        <w:rPr>
          <w:rStyle w:val="webbold"/>
        </w:rPr>
        <w:t>, &amp; Codes</w:t>
      </w:r>
    </w:p>
    <w:p w14:paraId="657FFE77" w14:textId="77777777" w:rsidR="00AB4C30" w:rsidRPr="00AB4C30" w:rsidRDefault="00AB4C30" w:rsidP="00AB4C30">
      <w:pPr>
        <w:pStyle w:val="webbullet1"/>
      </w:pPr>
      <w:r w:rsidRPr="00AB4C30">
        <w:lastRenderedPageBreak/>
        <w:t>HCPCS Application Summaries &amp; Coding Decisions: Non-Drug &amp; Non-Biological Items &amp; Services</w:t>
      </w:r>
    </w:p>
    <w:p w14:paraId="7A5210B4" w14:textId="77777777" w:rsidR="00AB4C30" w:rsidRPr="00AB4C30" w:rsidRDefault="00AB4C30" w:rsidP="00AB4C30">
      <w:pPr>
        <w:pStyle w:val="webbullet1"/>
      </w:pPr>
      <w:r w:rsidRPr="00AB4C30">
        <w:t>New Place of Service Code 27 – Outreach Site/Street</w:t>
      </w:r>
    </w:p>
    <w:p w14:paraId="3957BCC8" w14:textId="77777777" w:rsidR="00AB4C30" w:rsidRPr="00AB4C30" w:rsidRDefault="00AB4C30" w:rsidP="00AB4C30">
      <w:pPr>
        <w:pStyle w:val="webnormal"/>
        <w:rPr>
          <w:rStyle w:val="webbold"/>
        </w:rPr>
      </w:pPr>
      <w:r w:rsidRPr="00AB4C30">
        <w:rPr>
          <w:rStyle w:val="webbold"/>
        </w:rPr>
        <w:t>Events</w:t>
      </w:r>
    </w:p>
    <w:p w14:paraId="75F21401" w14:textId="77777777" w:rsidR="00AB4C30" w:rsidRPr="00AB4C30" w:rsidRDefault="00AB4C30" w:rsidP="00AB4C30">
      <w:pPr>
        <w:pStyle w:val="webbullet1"/>
      </w:pPr>
      <w:r w:rsidRPr="00AB4C30">
        <w:t>ICD-10 Coordination &amp; Maintenance Committee Meeting — September 12–13</w:t>
      </w:r>
    </w:p>
    <w:p w14:paraId="62F651EA" w14:textId="77777777" w:rsidR="00AB4C30" w:rsidRPr="00AB4C30" w:rsidRDefault="00AB4C30" w:rsidP="00AB4C30">
      <w:pPr>
        <w:pStyle w:val="webbullet1"/>
      </w:pPr>
      <w:r w:rsidRPr="00AB4C30">
        <w:t>Optimizing Healthcare Delivery to Improve Patient Lives Conference – November 15</w:t>
      </w:r>
    </w:p>
    <w:p w14:paraId="1EB1590C" w14:textId="77777777" w:rsidR="00AB4C30" w:rsidRPr="00AB4C30" w:rsidRDefault="00AB4C30" w:rsidP="00AB4C30">
      <w:pPr>
        <w:pStyle w:val="webnormal"/>
        <w:rPr>
          <w:rStyle w:val="webbold"/>
        </w:rPr>
      </w:pPr>
      <w:r w:rsidRPr="00AB4C30">
        <w:rPr>
          <w:rStyle w:val="webbold"/>
        </w:rPr>
        <w:t>MLN Matters® Articles</w:t>
      </w:r>
    </w:p>
    <w:p w14:paraId="14B1EF70" w14:textId="77777777" w:rsidR="00AB4C30" w:rsidRPr="00AB4C30" w:rsidRDefault="00AB4C30" w:rsidP="00AB4C30">
      <w:pPr>
        <w:pStyle w:val="webbullet1"/>
      </w:pPr>
      <w:r w:rsidRPr="00AB4C30">
        <w:t>Clinical Laboratory Fee Schedule &amp; Laboratory Services Reasonable Charge Payment: Quarterly Update</w:t>
      </w:r>
    </w:p>
    <w:p w14:paraId="093B5982" w14:textId="77777777" w:rsidR="00AB4C30" w:rsidRPr="00AB4C30" w:rsidRDefault="00AB4C30" w:rsidP="00AB4C30">
      <w:pPr>
        <w:pStyle w:val="webbullet1"/>
      </w:pPr>
      <w:r w:rsidRPr="00AB4C30">
        <w:t>Activation of Validation Edits for Providers with Multiple Service Locations — Revised</w:t>
      </w:r>
    </w:p>
    <w:p w14:paraId="500AF3F3" w14:textId="44E4C7B0" w:rsidR="00AB4C30" w:rsidRDefault="00AB4C30" w:rsidP="00AB4C30">
      <w:pPr>
        <w:pStyle w:val="webseparator"/>
      </w:pPr>
      <w:r w:rsidRPr="00AB4C30">
        <w:t>.</w:t>
      </w:r>
    </w:p>
    <w:p w14:paraId="0A09AD64" w14:textId="50EDDB82" w:rsidR="00CA57A1" w:rsidRDefault="00CA57A1" w:rsidP="000F3E3C">
      <w:pPr>
        <w:pStyle w:val="webheader"/>
      </w:pPr>
      <w:r>
        <w:t>August 21, 2023</w:t>
      </w:r>
    </w:p>
    <w:p w14:paraId="79B41C11" w14:textId="77777777" w:rsidR="00CA57A1" w:rsidRPr="00CA57A1" w:rsidRDefault="00000000" w:rsidP="00CA57A1">
      <w:pPr>
        <w:pStyle w:val="webheader3"/>
        <w:rPr>
          <w:rStyle w:val="webbold"/>
        </w:rPr>
      </w:pPr>
      <w:hyperlink r:id="rId426" w:history="1">
        <w:r w:rsidR="00CA57A1" w:rsidRPr="00CA57A1">
          <w:rPr>
            <w:rStyle w:val="Hyperlink"/>
          </w:rPr>
          <w:t>Prior authorization: Facet joint interventions for pain management</w:t>
        </w:r>
      </w:hyperlink>
    </w:p>
    <w:p w14:paraId="0DA5A919" w14:textId="77777777" w:rsidR="00CA57A1" w:rsidRPr="00CA57A1" w:rsidRDefault="00CA57A1" w:rsidP="00CA57A1">
      <w:pPr>
        <w:pStyle w:val="webnormal"/>
      </w:pPr>
      <w:r w:rsidRPr="00CA57A1">
        <w:t xml:space="preserve">Prior authorization (PA) for facet joint interventions was effective for dates of service on and after July 1, 2023. The A/B MAC Prior Authorization Collaboration Workgroup developed a new article on facet joint interventions. This new article has been added to the </w:t>
      </w:r>
      <w:hyperlink r:id="rId427" w:tgtFrame="_top" w:history="1">
        <w:r w:rsidRPr="00CA57A1">
          <w:rPr>
            <w:rStyle w:val="Hyperlink"/>
          </w:rPr>
          <w:t>Prior authorization (PA) program for certain hospital outpatient department (OPD) services</w:t>
        </w:r>
      </w:hyperlink>
      <w:r w:rsidRPr="00CA57A1">
        <w:t> webpage. Please carefully review this information.</w:t>
      </w:r>
    </w:p>
    <w:p w14:paraId="3CD54146" w14:textId="77777777" w:rsidR="00CA57A1" w:rsidRPr="00CA57A1" w:rsidRDefault="00CA57A1" w:rsidP="00CA57A1">
      <w:pPr>
        <w:pStyle w:val="webseparator"/>
      </w:pPr>
      <w:r w:rsidRPr="00CA57A1">
        <w:t>.</w:t>
      </w:r>
    </w:p>
    <w:p w14:paraId="352F2817" w14:textId="00EFE246" w:rsidR="00CA57A1" w:rsidRPr="00CA57A1" w:rsidRDefault="00000000" w:rsidP="00CA57A1">
      <w:pPr>
        <w:pStyle w:val="webheader3"/>
        <w:rPr>
          <w:rStyle w:val="Hyperlink"/>
        </w:rPr>
      </w:pPr>
      <w:hyperlink r:id="rId428" w:history="1">
        <w:r w:rsidR="00CA57A1" w:rsidRPr="00CA57A1">
          <w:rPr>
            <w:rStyle w:val="Hyperlink"/>
          </w:rPr>
          <w:t>Correctly bill Units for the Tablo home dialysis machine for hemodialysis</w:t>
        </w:r>
      </w:hyperlink>
    </w:p>
    <w:p w14:paraId="6D21CD86" w14:textId="77777777" w:rsidR="00CA57A1" w:rsidRPr="00CA57A1" w:rsidRDefault="00CA57A1" w:rsidP="00CA57A1">
      <w:pPr>
        <w:pStyle w:val="webnormal"/>
      </w:pPr>
      <w:r w:rsidRPr="00CA57A1">
        <w:t>Please take time to review this article on Correctly bill Units for the Tablo home dialysis machine for hemodialysis that has been added to the ESRD specialty page.</w:t>
      </w:r>
    </w:p>
    <w:p w14:paraId="1730141B" w14:textId="502755C9" w:rsidR="00CA57A1" w:rsidRPr="00CA57A1" w:rsidRDefault="00CA57A1" w:rsidP="00CA57A1">
      <w:pPr>
        <w:pStyle w:val="webseparator"/>
      </w:pPr>
      <w:r w:rsidRPr="00CA57A1">
        <w:t>.</w:t>
      </w:r>
    </w:p>
    <w:p w14:paraId="7C6E6D5A" w14:textId="306E1433" w:rsidR="000F3E3C" w:rsidRDefault="000F3E3C" w:rsidP="000F3E3C">
      <w:pPr>
        <w:pStyle w:val="webheader"/>
      </w:pPr>
      <w:r>
        <w:t>August 18, 2023</w:t>
      </w:r>
    </w:p>
    <w:p w14:paraId="33662230" w14:textId="77777777" w:rsidR="000F3E3C" w:rsidRPr="00B6385F" w:rsidRDefault="000F3E3C" w:rsidP="000F3E3C">
      <w:pPr>
        <w:pStyle w:val="webheader3"/>
      </w:pPr>
      <w:r w:rsidRPr="00B6385F">
        <w:t>Medicare Learning Network® MLN Matters® Articles from CMS</w:t>
      </w:r>
    </w:p>
    <w:p w14:paraId="703A5517" w14:textId="77777777" w:rsidR="000F3E3C" w:rsidRPr="00B6385F" w:rsidRDefault="000F3E3C" w:rsidP="000F3E3C">
      <w:pPr>
        <w:pStyle w:val="webnormal"/>
        <w:rPr>
          <w:rStyle w:val="webbold"/>
        </w:rPr>
      </w:pPr>
      <w:r w:rsidRPr="00B6385F">
        <w:rPr>
          <w:rStyle w:val="webbold"/>
        </w:rPr>
        <w:t>New:</w:t>
      </w:r>
    </w:p>
    <w:p w14:paraId="08DF4267" w14:textId="77777777" w:rsidR="000F3E3C" w:rsidRDefault="00000000" w:rsidP="000F3E3C">
      <w:pPr>
        <w:pStyle w:val="webbullet1"/>
      </w:pPr>
      <w:hyperlink r:id="rId429" w:history="1">
        <w:r w:rsidR="000F3E3C" w:rsidRPr="002C3907">
          <w:rPr>
            <w:rStyle w:val="Hyperlink"/>
          </w:rPr>
          <w:t>MM13321 - Clinical Laboratory Fee Schedule &amp; Laboratory Services Reasonable Charge Payment: Quarterly Update</w:t>
        </w:r>
      </w:hyperlink>
    </w:p>
    <w:p w14:paraId="78032462" w14:textId="77777777" w:rsidR="000F3E3C" w:rsidRPr="00690182" w:rsidRDefault="000F3E3C" w:rsidP="000F3E3C">
      <w:pPr>
        <w:pStyle w:val="webindent1"/>
      </w:pPr>
      <w:r w:rsidRPr="002C3907">
        <w:t>Make sure your billing staff knows about</w:t>
      </w:r>
      <w:r>
        <w:t xml:space="preserve"> p</w:t>
      </w:r>
      <w:r w:rsidRPr="002C3907">
        <w:t>rivate payor data reporting</w:t>
      </w:r>
      <w:r>
        <w:t>.</w:t>
      </w:r>
      <w:r w:rsidRPr="002C3907">
        <w:t xml:space="preserve"> You must report data between January – March 2024</w:t>
      </w:r>
      <w:r>
        <w:t>, G</w:t>
      </w:r>
      <w:r w:rsidRPr="002C3907">
        <w:t>eneral specimen collection fee increase</w:t>
      </w:r>
      <w:r>
        <w:t>, and</w:t>
      </w:r>
      <w:r w:rsidRPr="002C3907">
        <w:t xml:space="preserve"> </w:t>
      </w:r>
      <w:r>
        <w:t>n</w:t>
      </w:r>
      <w:r w:rsidRPr="002C3907">
        <w:t xml:space="preserve">ew and deleted HCPCS </w:t>
      </w:r>
      <w:r>
        <w:t>c</w:t>
      </w:r>
      <w:r w:rsidRPr="002C3907">
        <w:t>odes</w:t>
      </w:r>
      <w:r>
        <w:t>.</w:t>
      </w:r>
    </w:p>
    <w:p w14:paraId="737E9BDC" w14:textId="5261F803" w:rsidR="000F3E3C" w:rsidRDefault="000F3E3C" w:rsidP="000F3E3C">
      <w:pPr>
        <w:pStyle w:val="webseparator"/>
      </w:pPr>
      <w:r w:rsidRPr="004F0B8F">
        <w:t>.</w:t>
      </w:r>
    </w:p>
    <w:p w14:paraId="20C5C5DF" w14:textId="48C97447" w:rsidR="004E3400" w:rsidRDefault="004E3400" w:rsidP="004E3400">
      <w:pPr>
        <w:pStyle w:val="webheader"/>
      </w:pPr>
      <w:r>
        <w:t>August 17, 2023</w:t>
      </w:r>
    </w:p>
    <w:p w14:paraId="24B5F24B" w14:textId="77777777" w:rsidR="007344A8" w:rsidRPr="007344A8" w:rsidRDefault="00000000" w:rsidP="007344A8">
      <w:pPr>
        <w:pStyle w:val="webheader3"/>
      </w:pPr>
      <w:hyperlink r:id="rId430" w:tgtFrame="_blank" w:history="1">
        <w:r w:rsidR="007344A8" w:rsidRPr="007344A8">
          <w:rPr>
            <w:rStyle w:val="Hyperlink"/>
          </w:rPr>
          <w:t>MLN Connects Newsletter: Aug 17, 2023</w:t>
        </w:r>
      </w:hyperlink>
    </w:p>
    <w:p w14:paraId="731CEC54" w14:textId="77777777" w:rsidR="007344A8" w:rsidRPr="007344A8" w:rsidRDefault="007344A8" w:rsidP="007344A8">
      <w:pPr>
        <w:pStyle w:val="webnormal"/>
        <w:rPr>
          <w:rStyle w:val="webbold"/>
        </w:rPr>
      </w:pPr>
      <w:r w:rsidRPr="007344A8">
        <w:rPr>
          <w:rStyle w:val="webbold"/>
        </w:rPr>
        <w:t>News</w:t>
      </w:r>
    </w:p>
    <w:p w14:paraId="37A33E7D" w14:textId="77777777" w:rsidR="007344A8" w:rsidRPr="007344A8" w:rsidRDefault="007344A8" w:rsidP="007344A8">
      <w:pPr>
        <w:pStyle w:val="webbullet1"/>
      </w:pPr>
      <w:r w:rsidRPr="007344A8">
        <w:t>CMS.gov Website Refresh – Test Website Available for Feedback</w:t>
      </w:r>
    </w:p>
    <w:p w14:paraId="0CA11183" w14:textId="77777777" w:rsidR="007344A8" w:rsidRPr="007344A8" w:rsidRDefault="007344A8" w:rsidP="007344A8">
      <w:pPr>
        <w:pStyle w:val="webbullet1"/>
      </w:pPr>
      <w:r w:rsidRPr="007344A8">
        <w:lastRenderedPageBreak/>
        <w:t>CMS Announces Resources and Flexibilities to Assist with the Public Health Emergency in Hawaii Due to Recent Wildfires</w:t>
      </w:r>
    </w:p>
    <w:p w14:paraId="1A2988BD" w14:textId="77777777" w:rsidR="007344A8" w:rsidRPr="007344A8" w:rsidRDefault="007344A8" w:rsidP="007344A8">
      <w:pPr>
        <w:pStyle w:val="webbullet1"/>
      </w:pPr>
      <w:r w:rsidRPr="007344A8">
        <w:t>Clotting Factor: CY 2024 Furnishing Fee</w:t>
      </w:r>
    </w:p>
    <w:p w14:paraId="466F6C56" w14:textId="77777777" w:rsidR="007344A8" w:rsidRPr="007344A8" w:rsidRDefault="007344A8" w:rsidP="007344A8">
      <w:pPr>
        <w:pStyle w:val="webnormal"/>
        <w:rPr>
          <w:rStyle w:val="webbold"/>
        </w:rPr>
      </w:pPr>
      <w:r w:rsidRPr="007344A8">
        <w:rPr>
          <w:rStyle w:val="webbold"/>
        </w:rPr>
        <w:t xml:space="preserve">Claims, </w:t>
      </w:r>
      <w:proofErr w:type="spellStart"/>
      <w:r w:rsidRPr="007344A8">
        <w:rPr>
          <w:rStyle w:val="webbold"/>
        </w:rPr>
        <w:t>Pricers</w:t>
      </w:r>
      <w:proofErr w:type="spellEnd"/>
      <w:r w:rsidRPr="007344A8">
        <w:rPr>
          <w:rStyle w:val="webbold"/>
        </w:rPr>
        <w:t>, &amp; Codes</w:t>
      </w:r>
    </w:p>
    <w:p w14:paraId="3B9C097E" w14:textId="77777777" w:rsidR="007344A8" w:rsidRPr="007344A8" w:rsidRDefault="007344A8" w:rsidP="007344A8">
      <w:pPr>
        <w:pStyle w:val="webbullet1"/>
      </w:pPr>
      <w:r w:rsidRPr="007344A8">
        <w:t>COVID-19: CPT Codes for Vaccines No Longer Authorized</w:t>
      </w:r>
    </w:p>
    <w:p w14:paraId="6C24EFFA" w14:textId="77777777" w:rsidR="007344A8" w:rsidRPr="007344A8" w:rsidRDefault="007344A8" w:rsidP="007344A8">
      <w:pPr>
        <w:pStyle w:val="webbullet1"/>
      </w:pPr>
      <w:r w:rsidRPr="007344A8">
        <w:t xml:space="preserve">Inpatient Rehabilitation Facility Prospective Payment System: FY 2024 </w:t>
      </w:r>
      <w:proofErr w:type="spellStart"/>
      <w:r w:rsidRPr="007344A8">
        <w:t>Pricer</w:t>
      </w:r>
      <w:proofErr w:type="spellEnd"/>
      <w:r w:rsidRPr="007344A8">
        <w:t xml:space="preserve"> Update</w:t>
      </w:r>
    </w:p>
    <w:p w14:paraId="6017356A" w14:textId="77777777" w:rsidR="007344A8" w:rsidRPr="007344A8" w:rsidRDefault="007344A8" w:rsidP="007344A8">
      <w:pPr>
        <w:pStyle w:val="webbullet1"/>
      </w:pPr>
      <w:r w:rsidRPr="007344A8">
        <w:t xml:space="preserve">Skilled Nursing Facility Prospective Payment System: FY 2024 </w:t>
      </w:r>
      <w:proofErr w:type="spellStart"/>
      <w:r w:rsidRPr="007344A8">
        <w:t>Pricer</w:t>
      </w:r>
      <w:proofErr w:type="spellEnd"/>
      <w:r w:rsidRPr="007344A8">
        <w:t xml:space="preserve"> Update</w:t>
      </w:r>
    </w:p>
    <w:p w14:paraId="75691D6A" w14:textId="77777777" w:rsidR="007344A8" w:rsidRPr="007344A8" w:rsidRDefault="007344A8" w:rsidP="007344A8">
      <w:pPr>
        <w:pStyle w:val="webnormal"/>
        <w:rPr>
          <w:rStyle w:val="webbold"/>
        </w:rPr>
      </w:pPr>
      <w:r w:rsidRPr="007344A8">
        <w:rPr>
          <w:rStyle w:val="webbold"/>
        </w:rPr>
        <w:t>MLN Matters® Articles</w:t>
      </w:r>
    </w:p>
    <w:p w14:paraId="5C9A59A7" w14:textId="77777777" w:rsidR="007344A8" w:rsidRPr="007344A8" w:rsidRDefault="007344A8" w:rsidP="007344A8">
      <w:pPr>
        <w:pStyle w:val="webbullet1"/>
      </w:pPr>
      <w:r w:rsidRPr="007344A8">
        <w:t>Hospice Payments: FY 2024 Update</w:t>
      </w:r>
    </w:p>
    <w:p w14:paraId="286E361C" w14:textId="77777777" w:rsidR="007344A8" w:rsidRPr="007344A8" w:rsidRDefault="007344A8" w:rsidP="007344A8">
      <w:pPr>
        <w:pStyle w:val="webbullet1"/>
      </w:pPr>
      <w:r w:rsidRPr="007344A8">
        <w:t>ICD-10 &amp; Other Coding Revisions to National Coverage Determinations: January 2024 Update</w:t>
      </w:r>
    </w:p>
    <w:p w14:paraId="271E8CDE" w14:textId="77777777" w:rsidR="007344A8" w:rsidRPr="007344A8" w:rsidRDefault="007344A8" w:rsidP="007344A8">
      <w:pPr>
        <w:pStyle w:val="webbullet1"/>
      </w:pPr>
      <w:r w:rsidRPr="007344A8">
        <w:t>National Coverage Determination 30.3.3 – Acupuncture for Chronic Low Back Pain</w:t>
      </w:r>
    </w:p>
    <w:p w14:paraId="5A0ED911" w14:textId="77777777" w:rsidR="007344A8" w:rsidRPr="007344A8" w:rsidRDefault="007344A8" w:rsidP="007344A8">
      <w:pPr>
        <w:pStyle w:val="webbullet1"/>
      </w:pPr>
      <w:r w:rsidRPr="007344A8">
        <w:t>Power Seat Elevation Equipment on Power Wheelchairs</w:t>
      </w:r>
    </w:p>
    <w:p w14:paraId="06AA58C4" w14:textId="77777777" w:rsidR="007344A8" w:rsidRPr="007344A8" w:rsidRDefault="007344A8" w:rsidP="007344A8">
      <w:pPr>
        <w:pStyle w:val="webnormal"/>
        <w:rPr>
          <w:rStyle w:val="webbold"/>
        </w:rPr>
      </w:pPr>
      <w:r w:rsidRPr="007344A8">
        <w:rPr>
          <w:rStyle w:val="webbold"/>
        </w:rPr>
        <w:t>Publications</w:t>
      </w:r>
    </w:p>
    <w:p w14:paraId="501C06C8" w14:textId="77777777" w:rsidR="007344A8" w:rsidRPr="007344A8" w:rsidRDefault="007344A8" w:rsidP="007344A8">
      <w:pPr>
        <w:pStyle w:val="webbullet1"/>
      </w:pPr>
      <w:r w:rsidRPr="007344A8">
        <w:t>Medicare Provider Enrollment — Revised</w:t>
      </w:r>
    </w:p>
    <w:p w14:paraId="3F5E6E30" w14:textId="70343564" w:rsidR="007344A8" w:rsidRDefault="007344A8" w:rsidP="007344A8">
      <w:pPr>
        <w:pStyle w:val="webseparator"/>
      </w:pPr>
      <w:r w:rsidRPr="007344A8">
        <w:t>.</w:t>
      </w:r>
    </w:p>
    <w:p w14:paraId="5E44CC8F" w14:textId="6C742939" w:rsidR="004E3400" w:rsidRPr="005E5683" w:rsidRDefault="004E3400" w:rsidP="004E3400">
      <w:pPr>
        <w:pStyle w:val="webheader3"/>
      </w:pPr>
      <w:r w:rsidRPr="005E5683">
        <w:t>Medical Policy</w:t>
      </w:r>
    </w:p>
    <w:p w14:paraId="10686DE8" w14:textId="77777777" w:rsidR="004E3400" w:rsidRPr="004E3400" w:rsidRDefault="004E3400" w:rsidP="004E3400">
      <w:pPr>
        <w:pStyle w:val="webnormal"/>
        <w:rPr>
          <w:rStyle w:val="webbold"/>
        </w:rPr>
      </w:pPr>
      <w:r w:rsidRPr="004E3400">
        <w:rPr>
          <w:rStyle w:val="webbold"/>
        </w:rPr>
        <w:t>The following LCD and related Billing and Coding Article have been retired:</w:t>
      </w:r>
    </w:p>
    <w:p w14:paraId="114D1C99" w14:textId="77777777" w:rsidR="004E3400" w:rsidRPr="000440D4" w:rsidRDefault="00000000" w:rsidP="004E3400">
      <w:pPr>
        <w:pStyle w:val="webbullet1"/>
      </w:pPr>
      <w:hyperlink r:id="rId431" w:history="1">
        <w:r w:rsidR="004E3400" w:rsidRPr="009768E8">
          <w:rPr>
            <w:rStyle w:val="Hyperlink"/>
          </w:rPr>
          <w:t>Non-Vascular Extremity Ultrasound (L35409)</w:t>
        </w:r>
      </w:hyperlink>
    </w:p>
    <w:p w14:paraId="564EDFB7" w14:textId="77777777" w:rsidR="004E3400" w:rsidRPr="000440D4" w:rsidRDefault="00000000" w:rsidP="004E3400">
      <w:pPr>
        <w:pStyle w:val="webbullet2"/>
      </w:pPr>
      <w:hyperlink r:id="rId432" w:history="1">
        <w:r w:rsidR="004E3400" w:rsidRPr="009768E8">
          <w:rPr>
            <w:rStyle w:val="Hyperlink"/>
          </w:rPr>
          <w:t>Billing and Coding: Non-Vascular Extremity Ultrasound (A55037)</w:t>
        </w:r>
      </w:hyperlink>
    </w:p>
    <w:p w14:paraId="69165EA5" w14:textId="668F6601" w:rsidR="004E3400" w:rsidRDefault="004E3400" w:rsidP="004E3400">
      <w:pPr>
        <w:pStyle w:val="webseparator"/>
      </w:pPr>
      <w:r w:rsidRPr="004F0B8F">
        <w:t>.</w:t>
      </w:r>
    </w:p>
    <w:p w14:paraId="0D6D5AEB" w14:textId="77777777" w:rsidR="00B805B9" w:rsidRPr="00410761" w:rsidRDefault="00B805B9" w:rsidP="00B805B9">
      <w:pPr>
        <w:pStyle w:val="webheader3"/>
      </w:pPr>
      <w:r w:rsidRPr="00410761">
        <w:t>COVID-19 vaccines and administration</w:t>
      </w:r>
      <w:r>
        <w:t>s</w:t>
      </w:r>
      <w:r w:rsidRPr="00410761">
        <w:t xml:space="preserve"> no longer authorized</w:t>
      </w:r>
    </w:p>
    <w:p w14:paraId="37459BB9" w14:textId="77777777" w:rsidR="00B805B9" w:rsidRDefault="00B805B9" w:rsidP="00B805B9">
      <w:pPr>
        <w:pStyle w:val="webnormal"/>
      </w:pPr>
      <w:r w:rsidRPr="00CC2DE6">
        <w:t xml:space="preserve">On April 18, 2023, the </w:t>
      </w:r>
      <w:r>
        <w:t>FDA</w:t>
      </w:r>
      <w:r w:rsidRPr="00CC2DE6">
        <w:t xml:space="preserve"> amended the emergency use authorizations (EUAs) of the Moderna and Pfizer-BioNTech COVID-19 bivalent mRNA vaccines to simplify the vaccination schedule for most individuals</w:t>
      </w:r>
      <w:r>
        <w:t xml:space="preserve">. </w:t>
      </w:r>
    </w:p>
    <w:p w14:paraId="0473E473" w14:textId="77777777" w:rsidR="00B805B9" w:rsidRDefault="00B805B9" w:rsidP="00B805B9">
      <w:pPr>
        <w:pStyle w:val="webnormal"/>
      </w:pPr>
      <w:r w:rsidRPr="00972C3D">
        <w:t>In response, CMS added a termination date</w:t>
      </w:r>
      <w:r>
        <w:t xml:space="preserve"> of April 18, 2023,</w:t>
      </w:r>
      <w:r w:rsidRPr="00972C3D">
        <w:t xml:space="preserve"> to the following CPT codes: </w:t>
      </w:r>
      <w:r w:rsidRPr="008B469C">
        <w:t>0001A, 0002A, 0003A, 0004A, 0011A, 0012A, 0013A, 0051A, 0052A, 0053A, 0054A, 0064A, 0071A, 0072A, 0073A, 0074A, 0081A, 0082A, 0083A, 0091A, 0092A, 0093A, 0094A, 0111A, 0112A, 0113A 91300, 91301, 91305, 91306, 91307, 91308, 91309, 91311.</w:t>
      </w:r>
    </w:p>
    <w:p w14:paraId="6D0FB3E4" w14:textId="77777777" w:rsidR="00B805B9" w:rsidRDefault="00B805B9" w:rsidP="00B805B9">
      <w:pPr>
        <w:pStyle w:val="webnormal"/>
      </w:pPr>
      <w:r>
        <w:t>In addition, CMS</w:t>
      </w:r>
      <w:r w:rsidRPr="002B1668">
        <w:t xml:space="preserve"> </w:t>
      </w:r>
      <w:r>
        <w:t xml:space="preserve">added a termination date of June 1, 2023, to the following </w:t>
      </w:r>
      <w:r w:rsidRPr="009F7A66">
        <w:t xml:space="preserve">Janssen </w:t>
      </w:r>
      <w:r>
        <w:t xml:space="preserve">CPT codes: </w:t>
      </w:r>
      <w:r w:rsidRPr="002B1668">
        <w:t>0031A, 0034A, and 91303</w:t>
      </w:r>
      <w:r>
        <w:t xml:space="preserve">.  </w:t>
      </w:r>
    </w:p>
    <w:p w14:paraId="0E7520CD" w14:textId="77777777" w:rsidR="00B805B9" w:rsidRPr="008B469C" w:rsidRDefault="00B805B9" w:rsidP="00B805B9">
      <w:pPr>
        <w:pStyle w:val="webnormal"/>
      </w:pPr>
      <w:r w:rsidRPr="008B469C">
        <w:t>As a result of the change, updates have been made to the following references:</w:t>
      </w:r>
    </w:p>
    <w:p w14:paraId="3E780C66" w14:textId="77777777" w:rsidR="00B805B9" w:rsidRPr="008B469C" w:rsidRDefault="00B805B9" w:rsidP="00B805B9">
      <w:pPr>
        <w:pStyle w:val="webbullet1"/>
        <w:rPr>
          <w:rStyle w:val="Hyperlink"/>
        </w:rPr>
      </w:pPr>
      <w:r w:rsidRPr="008B469C">
        <w:fldChar w:fldCharType="begin"/>
      </w:r>
      <w:r>
        <w:instrText>HYPERLINK "http://www.novitas-solutions.com/webcenter/portal/MedicareJL/pagebyid?contentId=00243902"</w:instrText>
      </w:r>
      <w:r w:rsidRPr="008B469C">
        <w:fldChar w:fldCharType="separate"/>
      </w:r>
      <w:r w:rsidRPr="008B469C">
        <w:rPr>
          <w:rStyle w:val="Hyperlink"/>
        </w:rPr>
        <w:t>COVID-19 vaccine and monoclonal antibodies billing for Part A</w:t>
      </w:r>
    </w:p>
    <w:p w14:paraId="1E807A2D" w14:textId="77777777" w:rsidR="00B805B9" w:rsidRPr="008B469C" w:rsidRDefault="00B805B9" w:rsidP="00B805B9">
      <w:pPr>
        <w:pStyle w:val="webbullet1"/>
        <w:rPr>
          <w:rStyle w:val="Hyperlink"/>
        </w:rPr>
      </w:pPr>
      <w:r w:rsidRPr="008B469C">
        <w:fldChar w:fldCharType="end"/>
      </w:r>
      <w:r w:rsidRPr="008B469C">
        <w:fldChar w:fldCharType="begin"/>
      </w:r>
      <w:r>
        <w:instrText>HYPERLINK "https://www.novitas-solutions.com/webcenter/portal/MedicareJL/pagebyid?contentId=00273108"</w:instrText>
      </w:r>
      <w:r w:rsidRPr="008B469C">
        <w:fldChar w:fldCharType="separate"/>
      </w:r>
      <w:r w:rsidRPr="008B469C">
        <w:rPr>
          <w:rStyle w:val="Hyperlink"/>
        </w:rPr>
        <w:t xml:space="preserve">2023 COVID-19 vaccine reimbursement </w:t>
      </w:r>
    </w:p>
    <w:p w14:paraId="2D6794A2" w14:textId="4E065B75" w:rsidR="00B805B9" w:rsidRPr="00690182" w:rsidRDefault="00B805B9" w:rsidP="00B654BD">
      <w:pPr>
        <w:pStyle w:val="webbullet1"/>
      </w:pPr>
      <w:r w:rsidRPr="008B469C">
        <w:fldChar w:fldCharType="end"/>
      </w:r>
      <w:hyperlink r:id="rId433" w:history="1">
        <w:r w:rsidRPr="00EE3C48">
          <w:rPr>
            <w:rStyle w:val="Hyperlink"/>
          </w:rPr>
          <w:t>2023 COVID-19 vaccine administration fees for centralized billers, Indian Health Services, and Veterans Affairs</w:t>
        </w:r>
      </w:hyperlink>
    </w:p>
    <w:p w14:paraId="2443FE24" w14:textId="7F98AD27" w:rsidR="00B805B9" w:rsidRDefault="00B805B9" w:rsidP="00B805B9">
      <w:pPr>
        <w:pStyle w:val="webseparator"/>
      </w:pPr>
      <w:r w:rsidRPr="008A6F3C">
        <w:t>.</w:t>
      </w:r>
    </w:p>
    <w:p w14:paraId="77439FA3" w14:textId="7D96FBBA" w:rsidR="00550A97" w:rsidRPr="00550A97" w:rsidRDefault="00550A97" w:rsidP="00550A97">
      <w:pPr>
        <w:pStyle w:val="webheader"/>
      </w:pPr>
      <w:r w:rsidRPr="00550A97">
        <w:t>August 10, 2023</w:t>
      </w:r>
    </w:p>
    <w:p w14:paraId="0518D24A" w14:textId="77777777" w:rsidR="00F03807" w:rsidRPr="00F03807" w:rsidRDefault="00000000" w:rsidP="00F03807">
      <w:pPr>
        <w:pStyle w:val="webheader3"/>
      </w:pPr>
      <w:hyperlink r:id="rId434" w:tgtFrame="_blank" w:history="1">
        <w:r w:rsidR="00F03807" w:rsidRPr="00F03807">
          <w:rPr>
            <w:rStyle w:val="Hyperlink"/>
          </w:rPr>
          <w:t>MLN Connects Newsletter: Aug 10, 2023</w:t>
        </w:r>
      </w:hyperlink>
    </w:p>
    <w:p w14:paraId="24481C87" w14:textId="77777777" w:rsidR="00F03807" w:rsidRPr="00F03807" w:rsidRDefault="00F03807" w:rsidP="00F03807">
      <w:pPr>
        <w:pStyle w:val="webnormal"/>
        <w:rPr>
          <w:rStyle w:val="webbold"/>
        </w:rPr>
      </w:pPr>
      <w:r w:rsidRPr="00F03807">
        <w:rPr>
          <w:rStyle w:val="webbold"/>
        </w:rPr>
        <w:t>News</w:t>
      </w:r>
    </w:p>
    <w:p w14:paraId="7D7B30FE" w14:textId="77777777" w:rsidR="00F03807" w:rsidRPr="00F03807" w:rsidRDefault="00F03807" w:rsidP="00F03807">
      <w:pPr>
        <w:pStyle w:val="webbullet1"/>
      </w:pPr>
      <w:r w:rsidRPr="00F03807">
        <w:t>Immunization: Protect Your Patients</w:t>
      </w:r>
    </w:p>
    <w:p w14:paraId="7A138B30" w14:textId="77777777" w:rsidR="00F03807" w:rsidRPr="00F03807" w:rsidRDefault="00F03807" w:rsidP="00F03807">
      <w:pPr>
        <w:pStyle w:val="webnormal"/>
        <w:rPr>
          <w:rStyle w:val="webbold"/>
        </w:rPr>
      </w:pPr>
      <w:r w:rsidRPr="00F03807">
        <w:rPr>
          <w:rStyle w:val="webbold"/>
        </w:rPr>
        <w:t xml:space="preserve">Claims, </w:t>
      </w:r>
      <w:proofErr w:type="spellStart"/>
      <w:r w:rsidRPr="00F03807">
        <w:rPr>
          <w:rStyle w:val="webbold"/>
        </w:rPr>
        <w:t>Pricers</w:t>
      </w:r>
      <w:proofErr w:type="spellEnd"/>
      <w:r w:rsidRPr="00F03807">
        <w:rPr>
          <w:rStyle w:val="webbold"/>
        </w:rPr>
        <w:t>, &amp; Codes</w:t>
      </w:r>
    </w:p>
    <w:p w14:paraId="5ACFA7A6" w14:textId="77777777" w:rsidR="00F03807" w:rsidRPr="00F03807" w:rsidRDefault="00F03807" w:rsidP="00F03807">
      <w:pPr>
        <w:pStyle w:val="webbullet1"/>
      </w:pPr>
      <w:r w:rsidRPr="00F03807">
        <w:t>Outpatient Rehabilitation Claims with Reason Code W7072: Do You Need to Resubmit Claims?</w:t>
      </w:r>
    </w:p>
    <w:p w14:paraId="6B5F64D7" w14:textId="77777777" w:rsidR="00F03807" w:rsidRPr="00F03807" w:rsidRDefault="00F03807" w:rsidP="00F03807">
      <w:pPr>
        <w:pStyle w:val="webnormal"/>
        <w:rPr>
          <w:rStyle w:val="webbold"/>
        </w:rPr>
      </w:pPr>
      <w:r w:rsidRPr="00F03807">
        <w:rPr>
          <w:rStyle w:val="webbold"/>
        </w:rPr>
        <w:t>MLN Matters® Articles</w:t>
      </w:r>
    </w:p>
    <w:p w14:paraId="45AC8EA1" w14:textId="77777777" w:rsidR="00F03807" w:rsidRPr="00F03807" w:rsidRDefault="00F03807" w:rsidP="00F03807">
      <w:pPr>
        <w:pStyle w:val="webbullet1"/>
      </w:pPr>
      <w:r w:rsidRPr="00F03807">
        <w:t>HCPCS Codes Used for Skilled Nursing Facility Consolidated Billing Enforcement: October 2023 Update</w:t>
      </w:r>
    </w:p>
    <w:p w14:paraId="07E8A084" w14:textId="77777777" w:rsidR="00F03807" w:rsidRPr="00F03807" w:rsidRDefault="00F03807" w:rsidP="00F03807">
      <w:pPr>
        <w:pStyle w:val="webnormal"/>
        <w:rPr>
          <w:rStyle w:val="webbold"/>
        </w:rPr>
      </w:pPr>
      <w:r w:rsidRPr="00F03807">
        <w:rPr>
          <w:rStyle w:val="webbold"/>
        </w:rPr>
        <w:t>Publications</w:t>
      </w:r>
    </w:p>
    <w:p w14:paraId="02629C42" w14:textId="77777777" w:rsidR="00F03807" w:rsidRPr="00F03807" w:rsidRDefault="00F03807" w:rsidP="00F03807">
      <w:pPr>
        <w:pStyle w:val="webbullet1"/>
      </w:pPr>
      <w:r w:rsidRPr="00F03807">
        <w:t>Expanded Home Health Value-Based Purchasing Model: New Resource &amp; Updated FAQs</w:t>
      </w:r>
    </w:p>
    <w:p w14:paraId="1C113B36" w14:textId="77777777" w:rsidR="00F03807" w:rsidRPr="00F03807" w:rsidRDefault="00F03807" w:rsidP="00F03807">
      <w:pPr>
        <w:pStyle w:val="webnormal"/>
        <w:rPr>
          <w:rStyle w:val="webbold"/>
        </w:rPr>
      </w:pPr>
      <w:r w:rsidRPr="00F03807">
        <w:rPr>
          <w:rStyle w:val="webbold"/>
        </w:rPr>
        <w:t>Multimedia</w:t>
      </w:r>
    </w:p>
    <w:p w14:paraId="5C19590A" w14:textId="77777777" w:rsidR="00F03807" w:rsidRPr="00F03807" w:rsidRDefault="00F03807" w:rsidP="00F03807">
      <w:pPr>
        <w:pStyle w:val="webbullet1"/>
      </w:pPr>
      <w:r w:rsidRPr="00F03807">
        <w:t>Skilled Nursing Facility: Minimum Data Set Resident Assessment Instrument Training Materials</w:t>
      </w:r>
    </w:p>
    <w:p w14:paraId="16D85A9C" w14:textId="71D29D29" w:rsidR="00F03807" w:rsidRDefault="00F03807" w:rsidP="00F03807">
      <w:pPr>
        <w:pStyle w:val="webseparator"/>
      </w:pPr>
      <w:r w:rsidRPr="00F03807">
        <w:t>.</w:t>
      </w:r>
    </w:p>
    <w:p w14:paraId="785022ED" w14:textId="19957C90" w:rsidR="00550A97" w:rsidRPr="00550A97" w:rsidRDefault="00550A97" w:rsidP="00550A97">
      <w:pPr>
        <w:pStyle w:val="webheader3"/>
      </w:pPr>
      <w:r w:rsidRPr="00550A97">
        <w:t>Medicare Learning Network® MLN Matters® Articles from CMS</w:t>
      </w:r>
    </w:p>
    <w:p w14:paraId="3558E1E6" w14:textId="77777777" w:rsidR="00550A97" w:rsidRPr="00550A97" w:rsidRDefault="00550A97" w:rsidP="00550A97">
      <w:pPr>
        <w:pStyle w:val="webnormal"/>
        <w:rPr>
          <w:rStyle w:val="webbold"/>
        </w:rPr>
      </w:pPr>
      <w:r w:rsidRPr="00550A97">
        <w:rPr>
          <w:rStyle w:val="webbold"/>
        </w:rPr>
        <w:t>New:</w:t>
      </w:r>
    </w:p>
    <w:p w14:paraId="2DDEFB83" w14:textId="77777777" w:rsidR="00550A97" w:rsidRPr="00550A97" w:rsidRDefault="00000000" w:rsidP="00550A97">
      <w:pPr>
        <w:pStyle w:val="webbullet1"/>
      </w:pPr>
      <w:hyperlink r:id="rId435" w:history="1">
        <w:r w:rsidR="00550A97" w:rsidRPr="00550A97">
          <w:rPr>
            <w:rStyle w:val="Hyperlink"/>
          </w:rPr>
          <w:t>MM13278 - ICD-10 &amp; Other Coding Revisions to National Coverage Determinations: January 2024 Update</w:t>
        </w:r>
      </w:hyperlink>
    </w:p>
    <w:p w14:paraId="5E63AAF4" w14:textId="77777777" w:rsidR="00550A97" w:rsidRPr="00550A97" w:rsidRDefault="00550A97" w:rsidP="00550A97">
      <w:pPr>
        <w:pStyle w:val="webindent1"/>
      </w:pPr>
      <w:r w:rsidRPr="00550A97">
        <w:t>Make sure your billing staffs are aware of these changes - newly available codes, recent coding changes, and how to find NCD coding information.</w:t>
      </w:r>
    </w:p>
    <w:p w14:paraId="30A22EBB" w14:textId="77777777" w:rsidR="00550A97" w:rsidRPr="00550A97" w:rsidRDefault="00000000" w:rsidP="00550A97">
      <w:pPr>
        <w:pStyle w:val="webbullet1"/>
      </w:pPr>
      <w:hyperlink r:id="rId436" w:history="1">
        <w:r w:rsidR="00550A97" w:rsidRPr="00550A97">
          <w:rPr>
            <w:rStyle w:val="Hyperlink"/>
          </w:rPr>
          <w:t>MM13288 - National Coverage Determination 30.3.3 – Acupuncture for Chronic Low Back Pain</w:t>
        </w:r>
      </w:hyperlink>
    </w:p>
    <w:p w14:paraId="58E77879" w14:textId="77777777" w:rsidR="00550A97" w:rsidRPr="00550A97" w:rsidRDefault="00550A97" w:rsidP="00550A97">
      <w:pPr>
        <w:pStyle w:val="webindent1"/>
      </w:pPr>
      <w:r w:rsidRPr="00550A97">
        <w:t>Make sure your billing staff knows about updated frequency edits for acupuncture for chronic low back pain (</w:t>
      </w:r>
      <w:proofErr w:type="spellStart"/>
      <w:r w:rsidRPr="00550A97">
        <w:t>cLBP</w:t>
      </w:r>
      <w:proofErr w:type="spellEnd"/>
      <w:r w:rsidRPr="00550A97">
        <w:t>), and relevant codes for acupuncture and dry needling services starting January 1, 2024.</w:t>
      </w:r>
    </w:p>
    <w:p w14:paraId="7DB514FD" w14:textId="0817BABE" w:rsidR="00550A97" w:rsidRDefault="00550A97" w:rsidP="00550A97">
      <w:pPr>
        <w:pStyle w:val="webseparator"/>
      </w:pPr>
      <w:r w:rsidRPr="00550A97">
        <w:t>.</w:t>
      </w:r>
    </w:p>
    <w:p w14:paraId="1939E7DA" w14:textId="23D356C9" w:rsidR="003B5F8C" w:rsidRDefault="003B5F8C" w:rsidP="003B5F8C">
      <w:pPr>
        <w:pStyle w:val="webheader"/>
      </w:pPr>
      <w:r w:rsidRPr="005C3CD0">
        <w:t xml:space="preserve">August </w:t>
      </w:r>
      <w:r>
        <w:t>4</w:t>
      </w:r>
      <w:r w:rsidRPr="005C3CD0">
        <w:t>, 2023</w:t>
      </w:r>
    </w:p>
    <w:p w14:paraId="4E2B31DC" w14:textId="77777777" w:rsidR="009534F3" w:rsidRPr="009534F3" w:rsidRDefault="009534F3" w:rsidP="009534F3">
      <w:pPr>
        <w:pStyle w:val="webheader3"/>
      </w:pPr>
      <w:r w:rsidRPr="009534F3">
        <w:t>Medicare Learning Network® MLN Matters® Articles from CMS</w:t>
      </w:r>
    </w:p>
    <w:p w14:paraId="6A24B10B" w14:textId="77777777" w:rsidR="009534F3" w:rsidRPr="009534F3" w:rsidRDefault="009534F3" w:rsidP="009534F3">
      <w:pPr>
        <w:pStyle w:val="webnormal"/>
        <w:rPr>
          <w:rStyle w:val="webbold"/>
        </w:rPr>
      </w:pPr>
      <w:r w:rsidRPr="009534F3">
        <w:rPr>
          <w:rStyle w:val="webbold"/>
        </w:rPr>
        <w:t>New:</w:t>
      </w:r>
    </w:p>
    <w:p w14:paraId="1CA8D0F5" w14:textId="77777777" w:rsidR="009534F3" w:rsidRPr="009534F3" w:rsidRDefault="00000000" w:rsidP="009534F3">
      <w:pPr>
        <w:pStyle w:val="webbullet1"/>
      </w:pPr>
      <w:hyperlink r:id="rId437" w:history="1">
        <w:r w:rsidR="009534F3" w:rsidRPr="009534F3">
          <w:rPr>
            <w:rStyle w:val="Hyperlink"/>
          </w:rPr>
          <w:t>MM13299 - HCPCS Codes Used for Skilled Nursing Facility Consolidated Billing Enforcement: October 2023 Update</w:t>
        </w:r>
      </w:hyperlink>
      <w:r w:rsidR="009534F3" w:rsidRPr="009534F3">
        <w:t xml:space="preserve"> </w:t>
      </w:r>
    </w:p>
    <w:p w14:paraId="1365184E" w14:textId="77777777" w:rsidR="009534F3" w:rsidRPr="009534F3" w:rsidRDefault="009534F3" w:rsidP="009534F3">
      <w:pPr>
        <w:pStyle w:val="webindent1"/>
      </w:pPr>
      <w:r w:rsidRPr="009534F3">
        <w:t>Make sure your billing staffs knows about updates to the lists of HCPCS codes that are subject to the CB provision of the SNF prospective payment system. Additions and deletions of certain chemotherapy, blood clotting factors, and therapies inclusion codes from the Medicare Part A SNF files.</w:t>
      </w:r>
    </w:p>
    <w:p w14:paraId="5F1A1AE2" w14:textId="0F396329" w:rsidR="008A6F3C" w:rsidRDefault="008A6F3C" w:rsidP="008A6F3C">
      <w:pPr>
        <w:pStyle w:val="webseparator"/>
      </w:pPr>
      <w:r w:rsidRPr="008A6F3C">
        <w:t>.</w:t>
      </w:r>
    </w:p>
    <w:p w14:paraId="4E0DAD34" w14:textId="40C19FBE" w:rsidR="003B5F8C" w:rsidRPr="003B5F8C" w:rsidRDefault="003B5F8C" w:rsidP="003B5F8C">
      <w:pPr>
        <w:pStyle w:val="webheader3"/>
        <w:rPr>
          <w:rStyle w:val="Hyperlink"/>
          <w:rFonts w:ascii="Verdana" w:hAnsi="Verdana"/>
        </w:rPr>
      </w:pPr>
      <w:r>
        <w:fldChar w:fldCharType="begin"/>
      </w:r>
      <w:r>
        <w:instrText xml:space="preserve"> HYPERLINK "https://www.novitas-solutions.com/webcenter/portal/MedicareJL/pagebyid?contentId=00003625" </w:instrText>
      </w:r>
      <w:r>
        <w:fldChar w:fldCharType="separate"/>
      </w:r>
      <w:r w:rsidRPr="003B5F8C">
        <w:rPr>
          <w:rStyle w:val="Hyperlink"/>
          <w:rFonts w:ascii="Verdana" w:hAnsi="Verdana"/>
        </w:rPr>
        <w:t>Open claim issue for outpatient therapy</w:t>
      </w:r>
    </w:p>
    <w:p w14:paraId="7DBA9135" w14:textId="44CA1C1F" w:rsidR="003B5F8C" w:rsidRPr="00B27DE6" w:rsidRDefault="003B5F8C" w:rsidP="003B5F8C">
      <w:pPr>
        <w:pStyle w:val="webnormal"/>
      </w:pPr>
      <w:r>
        <w:rPr>
          <w:rFonts w:ascii="Verdana" w:hAnsi="Verdana"/>
          <w:b/>
          <w:sz w:val="28"/>
          <w:szCs w:val="20"/>
        </w:rPr>
        <w:lastRenderedPageBreak/>
        <w:fldChar w:fldCharType="end"/>
      </w:r>
      <w:r w:rsidRPr="00B27DE6">
        <w:t xml:space="preserve">Certain outpatient claims that returned in error with CPT codes 98980 and/or 98981 along with revenue codes 42x, 43x and 44x for type of bill 22X, 23X, and 85X, processed on or after January 1, 2023, through implementation of the July 2023 Integrated Outpatient Code Editor quarterly release were corrected on 7/3/2023. </w:t>
      </w:r>
    </w:p>
    <w:p w14:paraId="79619EFA" w14:textId="77777777" w:rsidR="003B5F8C" w:rsidRPr="00690182" w:rsidRDefault="003B5F8C" w:rsidP="003B5F8C">
      <w:pPr>
        <w:pStyle w:val="webnormal"/>
      </w:pPr>
      <w:r>
        <w:t>Any claims that have returned in error with reason code W7072 should be resubmitted.</w:t>
      </w:r>
    </w:p>
    <w:p w14:paraId="49A7DCD7" w14:textId="77777777" w:rsidR="008A6F3C" w:rsidRPr="008A6F3C" w:rsidRDefault="008A6F3C" w:rsidP="008A6F3C">
      <w:pPr>
        <w:pStyle w:val="webseparator"/>
      </w:pPr>
      <w:r w:rsidRPr="008A6F3C">
        <w:t>.</w:t>
      </w:r>
    </w:p>
    <w:p w14:paraId="13F67FE7" w14:textId="77777777" w:rsidR="003B5F8C" w:rsidRPr="005C3CD0" w:rsidRDefault="003B5F8C" w:rsidP="003B5F8C">
      <w:pPr>
        <w:pStyle w:val="webheader"/>
      </w:pPr>
      <w:r w:rsidRPr="005C3CD0">
        <w:t xml:space="preserve">August </w:t>
      </w:r>
      <w:r>
        <w:t>3</w:t>
      </w:r>
      <w:r w:rsidRPr="005C3CD0">
        <w:t>, 2023</w:t>
      </w:r>
    </w:p>
    <w:p w14:paraId="71AFC85F" w14:textId="7EA3A9D9" w:rsidR="006243D0" w:rsidRDefault="006243D0" w:rsidP="006243D0">
      <w:pPr>
        <w:pStyle w:val="webnormal"/>
        <w:rPr>
          <w:rStyle w:val="webbold"/>
        </w:rPr>
      </w:pPr>
      <w:r>
        <w:rPr>
          <w:rStyle w:val="webbold"/>
        </w:rPr>
        <w:t>Medical policy</w:t>
      </w:r>
    </w:p>
    <w:p w14:paraId="7FA6D427" w14:textId="77777777" w:rsidR="006243D0" w:rsidRPr="00B16449" w:rsidRDefault="006243D0" w:rsidP="006243D0">
      <w:pPr>
        <w:pStyle w:val="webnormal"/>
      </w:pPr>
      <w:r w:rsidRPr="00B16449">
        <w:t xml:space="preserve">The following LCD which posted for comment on April 14, 2022, and on August 11, 2022, has been posted for notice. The LCD and related </w:t>
      </w:r>
      <w:r>
        <w:t>b</w:t>
      </w:r>
      <w:r w:rsidRPr="00B16449">
        <w:t xml:space="preserve">illing and </w:t>
      </w:r>
      <w:r>
        <w:t>c</w:t>
      </w:r>
      <w:r w:rsidRPr="00B16449">
        <w:t xml:space="preserve">oding </w:t>
      </w:r>
      <w:r>
        <w:t>a</w:t>
      </w:r>
      <w:r w:rsidRPr="00B16449">
        <w:t>rticle will become effective September 17, 2023.</w:t>
      </w:r>
    </w:p>
    <w:p w14:paraId="3E25CEE2" w14:textId="77777777" w:rsidR="006243D0" w:rsidRPr="008F77D6" w:rsidRDefault="00000000" w:rsidP="006243D0">
      <w:pPr>
        <w:pStyle w:val="webbullet1"/>
      </w:pPr>
      <w:hyperlink r:id="rId438" w:history="1">
        <w:r w:rsidR="006243D0" w:rsidRPr="0052179F">
          <w:rPr>
            <w:rStyle w:val="Hyperlink"/>
          </w:rPr>
          <w:t>Skin Substitute Grafts/Cellular and/or Tissue-Based Products for the Treatment of Diabetic Foot Ulcers and Venous Leg Ulcers (L35041)</w:t>
        </w:r>
      </w:hyperlink>
    </w:p>
    <w:p w14:paraId="4B7E9189" w14:textId="77777777" w:rsidR="006243D0" w:rsidRPr="008F77D6" w:rsidRDefault="00000000" w:rsidP="006243D0">
      <w:pPr>
        <w:pStyle w:val="webbullet2"/>
      </w:pPr>
      <w:hyperlink r:id="rId439" w:history="1">
        <w:r w:rsidR="006243D0" w:rsidRPr="0052179F">
          <w:rPr>
            <w:rStyle w:val="Hyperlink"/>
          </w:rPr>
          <w:t>Billing and Coding: Skin Substitute Grafts/Cellular and/or Tissue-Based Products for the Treatment of Diabetic Foot Ulcers and Venous Leg Ulcers (A54117)</w:t>
        </w:r>
      </w:hyperlink>
    </w:p>
    <w:p w14:paraId="51A22204" w14:textId="77777777" w:rsidR="006243D0" w:rsidRPr="00B16449" w:rsidRDefault="006243D0" w:rsidP="006243D0">
      <w:pPr>
        <w:pStyle w:val="webnormal"/>
      </w:pPr>
      <w:r w:rsidRPr="00B16449">
        <w:t>The following Response to Comments Article contains summaries of all comments received and Novitas’ responses:</w:t>
      </w:r>
    </w:p>
    <w:p w14:paraId="53FFC6D9" w14:textId="77777777" w:rsidR="006243D0" w:rsidRPr="008F77D6" w:rsidRDefault="00000000" w:rsidP="006243D0">
      <w:pPr>
        <w:pStyle w:val="webbullet1"/>
      </w:pPr>
      <w:hyperlink r:id="rId440" w:history="1">
        <w:r w:rsidR="006243D0" w:rsidRPr="0052179F">
          <w:rPr>
            <w:rStyle w:val="Hyperlink"/>
          </w:rPr>
          <w:t>Response to Comments: Skin Substitute Grafts/Cellular and/or Tissue-Based Products for the Treatment of Diabetic Foot Ulcers and Venous Leg Ulcers (A59517)</w:t>
        </w:r>
      </w:hyperlink>
    </w:p>
    <w:p w14:paraId="167C530B" w14:textId="77777777" w:rsidR="006243D0" w:rsidRPr="00B16449" w:rsidRDefault="006243D0" w:rsidP="006243D0">
      <w:pPr>
        <w:pStyle w:val="webnormal"/>
      </w:pPr>
      <w:r w:rsidRPr="00B16449">
        <w:t>The following proposed LCD has been posted for comment. The comment period will end on September 16, 2023; however, you are encouraged to submit your comments as soon as possible. When submitting your comments, we encourage you to submit literature/evidence supporting your recommendations for consideration.</w:t>
      </w:r>
    </w:p>
    <w:p w14:paraId="3A8A892A" w14:textId="77777777" w:rsidR="006243D0" w:rsidRPr="008F77D6" w:rsidRDefault="00000000" w:rsidP="006243D0">
      <w:pPr>
        <w:pStyle w:val="webbullet1"/>
      </w:pPr>
      <w:hyperlink r:id="rId441" w:history="1">
        <w:r w:rsidR="006243D0" w:rsidRPr="0052179F">
          <w:rPr>
            <w:rStyle w:val="Hyperlink"/>
          </w:rPr>
          <w:t>Peripheral Venous Ultrasound (DL35451)</w:t>
        </w:r>
      </w:hyperlink>
    </w:p>
    <w:p w14:paraId="6FBCE4A0" w14:textId="77777777" w:rsidR="006243D0" w:rsidRPr="008F77D6" w:rsidRDefault="00000000" w:rsidP="006243D0">
      <w:pPr>
        <w:pStyle w:val="webbullet2"/>
      </w:pPr>
      <w:hyperlink r:id="rId442" w:history="1">
        <w:r w:rsidR="006243D0" w:rsidRPr="0052179F">
          <w:rPr>
            <w:rStyle w:val="Hyperlink"/>
          </w:rPr>
          <w:t xml:space="preserve">Billing and </w:t>
        </w:r>
        <w:r w:rsidR="006243D0">
          <w:rPr>
            <w:rStyle w:val="Hyperlink"/>
          </w:rPr>
          <w:t>c</w:t>
        </w:r>
        <w:r w:rsidR="006243D0" w:rsidRPr="0052179F">
          <w:rPr>
            <w:rStyle w:val="Hyperlink"/>
          </w:rPr>
          <w:t>oding: Peripheral Venous Ultrasound (DA52993)</w:t>
        </w:r>
      </w:hyperlink>
    </w:p>
    <w:p w14:paraId="3C9BBC32" w14:textId="1E7C1821" w:rsidR="006243D0" w:rsidRPr="001E0D47" w:rsidRDefault="00000000" w:rsidP="006243D0">
      <w:pPr>
        <w:pStyle w:val="webnormal"/>
      </w:pPr>
      <w:hyperlink r:id="rId443" w:history="1">
        <w:r w:rsidR="006243D0" w:rsidRPr="00AE10D0">
          <w:rPr>
            <w:rStyle w:val="Hyperlink"/>
          </w:rPr>
          <w:t xml:space="preserve">Submit </w:t>
        </w:r>
        <w:r w:rsidR="002D44A1">
          <w:rPr>
            <w:rStyle w:val="Hyperlink"/>
          </w:rPr>
          <w:t>c</w:t>
        </w:r>
        <w:r w:rsidR="006243D0" w:rsidRPr="00AE10D0">
          <w:rPr>
            <w:rStyle w:val="Hyperlink"/>
          </w:rPr>
          <w:t>omments</w:t>
        </w:r>
      </w:hyperlink>
      <w:r w:rsidR="006243D0" w:rsidRPr="00AE10D0">
        <w:t xml:space="preserve"> </w:t>
      </w:r>
    </w:p>
    <w:p w14:paraId="3D8F9D8F" w14:textId="77777777" w:rsidR="006243D0" w:rsidRPr="00B16449" w:rsidRDefault="006243D0" w:rsidP="006243D0">
      <w:pPr>
        <w:pStyle w:val="webnormal"/>
      </w:pPr>
      <w:r w:rsidRPr="00B16449">
        <w:t xml:space="preserve">The following </w:t>
      </w:r>
      <w:r>
        <w:t>b</w:t>
      </w:r>
      <w:r w:rsidRPr="00B16449">
        <w:t xml:space="preserve">illing and </w:t>
      </w:r>
      <w:r>
        <w:t>c</w:t>
      </w:r>
      <w:r w:rsidRPr="00B16449">
        <w:t xml:space="preserve">oding </w:t>
      </w:r>
      <w:r>
        <w:t>a</w:t>
      </w:r>
      <w:r w:rsidRPr="00B16449">
        <w:t>rticles have been revised:</w:t>
      </w:r>
    </w:p>
    <w:p w14:paraId="499C5728" w14:textId="77777777" w:rsidR="006243D0" w:rsidRPr="008F77D6" w:rsidRDefault="00000000" w:rsidP="006243D0">
      <w:pPr>
        <w:pStyle w:val="webbullet1"/>
      </w:pPr>
      <w:hyperlink r:id="rId444" w:history="1">
        <w:r w:rsidR="006243D0" w:rsidRPr="0052179F">
          <w:rPr>
            <w:rStyle w:val="Hyperlink"/>
          </w:rPr>
          <w:t xml:space="preserve">Billing and </w:t>
        </w:r>
        <w:r w:rsidR="006243D0">
          <w:rPr>
            <w:rStyle w:val="Hyperlink"/>
          </w:rPr>
          <w:t>c</w:t>
        </w:r>
        <w:r w:rsidR="006243D0" w:rsidRPr="0052179F">
          <w:rPr>
            <w:rStyle w:val="Hyperlink"/>
          </w:rPr>
          <w:t>oding: Botulinum Toxins (A58423)</w:t>
        </w:r>
      </w:hyperlink>
    </w:p>
    <w:p w14:paraId="0DC87C11" w14:textId="77777777" w:rsidR="006243D0" w:rsidRPr="008F77D6" w:rsidRDefault="00000000" w:rsidP="006243D0">
      <w:pPr>
        <w:pStyle w:val="webbullet1"/>
      </w:pPr>
      <w:hyperlink r:id="rId445" w:history="1">
        <w:r w:rsidR="006243D0" w:rsidRPr="0052179F">
          <w:rPr>
            <w:rStyle w:val="Hyperlink"/>
          </w:rPr>
          <w:t xml:space="preserve">Billing and </w:t>
        </w:r>
        <w:r w:rsidR="006243D0">
          <w:rPr>
            <w:rStyle w:val="Hyperlink"/>
          </w:rPr>
          <w:t>c</w:t>
        </w:r>
        <w:r w:rsidR="006243D0" w:rsidRPr="0052179F">
          <w:rPr>
            <w:rStyle w:val="Hyperlink"/>
          </w:rPr>
          <w:t>oding: Complex Drug Administration Coding (A59073)</w:t>
        </w:r>
      </w:hyperlink>
    </w:p>
    <w:p w14:paraId="0D0F85FA" w14:textId="5F4C462E" w:rsidR="006243D0" w:rsidRPr="006243D0" w:rsidRDefault="00000000" w:rsidP="006243D0">
      <w:pPr>
        <w:pStyle w:val="webbullet1"/>
      </w:pPr>
      <w:hyperlink r:id="rId446" w:history="1">
        <w:r w:rsidR="006243D0" w:rsidRPr="006243D0">
          <w:rPr>
            <w:rStyle w:val="Hyperlink"/>
          </w:rPr>
          <w:t>Billing and coding: Thrombolytic Agents (A55237)</w:t>
        </w:r>
      </w:hyperlink>
    </w:p>
    <w:p w14:paraId="69FD62F8" w14:textId="0CBD1E60" w:rsidR="008A6F3C" w:rsidRDefault="008A6F3C" w:rsidP="008A6F3C">
      <w:pPr>
        <w:pStyle w:val="webseparator"/>
      </w:pPr>
      <w:r w:rsidRPr="008A6F3C">
        <w:t>.</w:t>
      </w:r>
    </w:p>
    <w:p w14:paraId="7A80D68C" w14:textId="24CD1077" w:rsidR="00EF47C8" w:rsidRPr="00EF47C8" w:rsidRDefault="00EF47C8" w:rsidP="00EF47C8">
      <w:pPr>
        <w:pStyle w:val="webheader3"/>
      </w:pPr>
      <w:r w:rsidRPr="00EF47C8">
        <w:t>Online registration available for August 18 open meeting and proposed LCD now posted</w:t>
      </w:r>
    </w:p>
    <w:p w14:paraId="3BB3C43A" w14:textId="77777777" w:rsidR="00EF47C8" w:rsidRPr="00F24026" w:rsidRDefault="00EF47C8" w:rsidP="00EF47C8">
      <w:pPr>
        <w:pStyle w:val="webnormal"/>
      </w:pPr>
      <w:r w:rsidRPr="00F24026">
        <w:t>Online registration for the</w:t>
      </w:r>
      <w:r>
        <w:t xml:space="preserve"> Friday,</w:t>
      </w:r>
      <w:r w:rsidRPr="00F24026">
        <w:t xml:space="preserve"> </w:t>
      </w:r>
      <w:r>
        <w:t>August 18, o</w:t>
      </w:r>
      <w:r w:rsidRPr="00F24026">
        <w:t xml:space="preserve">pen </w:t>
      </w:r>
      <w:r>
        <w:t>m</w:t>
      </w:r>
      <w:r w:rsidRPr="00F24026">
        <w:t xml:space="preserve">eeting is now available and will close at </w:t>
      </w:r>
      <w:r>
        <w:t>noon</w:t>
      </w:r>
      <w:r w:rsidRPr="00F24026">
        <w:t xml:space="preserve"> ET on Wednesday, </w:t>
      </w:r>
      <w:r>
        <w:t>August 16</w:t>
      </w:r>
      <w:r w:rsidRPr="00F24026">
        <w:t xml:space="preserve">. </w:t>
      </w:r>
      <w:r w:rsidRPr="00F24026">
        <w:rPr>
          <w:rStyle w:val="webbold"/>
        </w:rPr>
        <w:t>I</w:t>
      </w:r>
      <w:r>
        <w:rPr>
          <w:rStyle w:val="webbold"/>
        </w:rPr>
        <w:t>mportant</w:t>
      </w:r>
      <w:r w:rsidRPr="00F24026">
        <w:rPr>
          <w:rStyle w:val="webbold"/>
        </w:rPr>
        <w:t xml:space="preserve">: </w:t>
      </w:r>
      <w:r>
        <w:rPr>
          <w:rStyle w:val="webbold"/>
        </w:rPr>
        <w:t>O</w:t>
      </w:r>
      <w:r w:rsidRPr="00F24026">
        <w:rPr>
          <w:rStyle w:val="webbold"/>
        </w:rPr>
        <w:t xml:space="preserve">ur </w:t>
      </w:r>
      <w:r>
        <w:rPr>
          <w:rStyle w:val="webbold"/>
        </w:rPr>
        <w:t>o</w:t>
      </w:r>
      <w:r w:rsidRPr="00F24026">
        <w:rPr>
          <w:rStyle w:val="webbold"/>
        </w:rPr>
        <w:t xml:space="preserve">pen </w:t>
      </w:r>
      <w:r>
        <w:rPr>
          <w:rStyle w:val="webbold"/>
        </w:rPr>
        <w:t>m</w:t>
      </w:r>
      <w:r w:rsidRPr="00F24026">
        <w:rPr>
          <w:rStyle w:val="webbold"/>
        </w:rPr>
        <w:t xml:space="preserve">eeting will be held via </w:t>
      </w:r>
      <w:r>
        <w:rPr>
          <w:rStyle w:val="webbold"/>
        </w:rPr>
        <w:t>webinar</w:t>
      </w:r>
      <w:r w:rsidRPr="00F24026">
        <w:rPr>
          <w:rStyle w:val="webbold"/>
        </w:rPr>
        <w:t xml:space="preserve"> only.</w:t>
      </w:r>
      <w:r w:rsidRPr="00F24026">
        <w:t xml:space="preserve"> </w:t>
      </w:r>
      <w:r>
        <w:t>Our</w:t>
      </w:r>
      <w:r w:rsidRPr="00F24026">
        <w:t xml:space="preserve"> </w:t>
      </w:r>
      <w:r>
        <w:t>p</w:t>
      </w:r>
      <w:r w:rsidRPr="00F24026">
        <w:t>ropos</w:t>
      </w:r>
      <w:r>
        <w:t>ed local coverage determination</w:t>
      </w:r>
      <w:r w:rsidRPr="00F24026">
        <w:t xml:space="preserve"> (LCD) </w:t>
      </w:r>
      <w:r>
        <w:t>is</w:t>
      </w:r>
      <w:r w:rsidRPr="00F24026">
        <w:t xml:space="preserve"> now posted.</w:t>
      </w:r>
    </w:p>
    <w:p w14:paraId="5FE58498" w14:textId="52BBA53A" w:rsidR="00C664A2" w:rsidRDefault="00EF47C8" w:rsidP="00C664A2">
      <w:pPr>
        <w:pStyle w:val="webnormal"/>
      </w:pPr>
      <w:r w:rsidRPr="00F24026">
        <w:t xml:space="preserve">Open </w:t>
      </w:r>
      <w:r>
        <w:t>m</w:t>
      </w:r>
      <w:r w:rsidRPr="00F24026">
        <w:t xml:space="preserve">eetings are to allow interested parties the opportunity to make presentations of information and offer comments related to new </w:t>
      </w:r>
      <w:r>
        <w:t>p</w:t>
      </w:r>
      <w:r w:rsidRPr="00F24026">
        <w:t xml:space="preserve">roposed LCDs and/or the revised portion of a </w:t>
      </w:r>
      <w:r>
        <w:t>p</w:t>
      </w:r>
      <w:r w:rsidRPr="00F24026">
        <w:t xml:space="preserve">roposed LCD that are in the 45-day open comment period. Interested parties may also request to attend as an observer. </w:t>
      </w:r>
      <w:r w:rsidRPr="00F24026">
        <w:lastRenderedPageBreak/>
        <w:t xml:space="preserve">If you are interested in attending as a presenter or observer, please view our </w:t>
      </w:r>
      <w:hyperlink r:id="rId447" w:tgtFrame="_top" w:history="1">
        <w:r>
          <w:rPr>
            <w:rStyle w:val="Hyperlink"/>
          </w:rPr>
          <w:t>p</w:t>
        </w:r>
        <w:r w:rsidRPr="00F24026">
          <w:rPr>
            <w:rStyle w:val="Hyperlink"/>
          </w:rPr>
          <w:t xml:space="preserve">roposed </w:t>
        </w:r>
        <w:r>
          <w:rPr>
            <w:rStyle w:val="Hyperlink"/>
          </w:rPr>
          <w:t>l</w:t>
        </w:r>
        <w:r w:rsidRPr="00F24026">
          <w:rPr>
            <w:rStyle w:val="Hyperlink"/>
          </w:rPr>
          <w:t xml:space="preserve">ocal </w:t>
        </w:r>
        <w:r>
          <w:rPr>
            <w:rStyle w:val="Hyperlink"/>
          </w:rPr>
          <w:t>c</w:t>
        </w:r>
        <w:r w:rsidRPr="00F24026">
          <w:rPr>
            <w:rStyle w:val="Hyperlink"/>
          </w:rPr>
          <w:t xml:space="preserve">overage </w:t>
        </w:r>
        <w:r>
          <w:rPr>
            <w:rStyle w:val="Hyperlink"/>
          </w:rPr>
          <w:t>d</w:t>
        </w:r>
        <w:r w:rsidRPr="00F24026">
          <w:rPr>
            <w:rStyle w:val="Hyperlink"/>
          </w:rPr>
          <w:t xml:space="preserve">etermination </w:t>
        </w:r>
        <w:r>
          <w:rPr>
            <w:rStyle w:val="Hyperlink"/>
          </w:rPr>
          <w:t>o</w:t>
        </w:r>
        <w:r w:rsidRPr="00F24026">
          <w:rPr>
            <w:rStyle w:val="Hyperlink"/>
          </w:rPr>
          <w:t xml:space="preserve">pen </w:t>
        </w:r>
        <w:r>
          <w:rPr>
            <w:rStyle w:val="Hyperlink"/>
          </w:rPr>
          <w:t>m</w:t>
        </w:r>
        <w:r w:rsidRPr="00F24026">
          <w:rPr>
            <w:rStyle w:val="Hyperlink"/>
          </w:rPr>
          <w:t>eetings</w:t>
        </w:r>
      </w:hyperlink>
      <w:r w:rsidRPr="00F24026">
        <w:t xml:space="preserve"> page for specific guidelines and other helpful information.</w:t>
      </w:r>
    </w:p>
    <w:p w14:paraId="2E12A0F8" w14:textId="77777777" w:rsidR="008A6F3C" w:rsidRPr="008A6F3C" w:rsidRDefault="008A6F3C" w:rsidP="008A6F3C">
      <w:pPr>
        <w:pStyle w:val="webseparator"/>
      </w:pPr>
      <w:r w:rsidRPr="008A6F3C">
        <w:t>.</w:t>
      </w:r>
    </w:p>
    <w:p w14:paraId="054D7F07" w14:textId="03BE84C1" w:rsidR="005C3CD0" w:rsidRPr="005C3CD0" w:rsidRDefault="005C3CD0" w:rsidP="005C3CD0">
      <w:pPr>
        <w:pStyle w:val="webheader"/>
      </w:pPr>
      <w:r w:rsidRPr="005C3CD0">
        <w:t>August 2, 2023</w:t>
      </w:r>
    </w:p>
    <w:p w14:paraId="090ED28A" w14:textId="77777777" w:rsidR="005C3CD0" w:rsidRPr="005C3CD0" w:rsidRDefault="005C3CD0" w:rsidP="005C3CD0">
      <w:pPr>
        <w:pStyle w:val="webheader3"/>
      </w:pPr>
      <w:r w:rsidRPr="005C3CD0">
        <w:t>MLN Connects Newsletter: 5 Final FY 2024 Payment Rules — Aug 1, 2023</w:t>
      </w:r>
    </w:p>
    <w:p w14:paraId="18AFA4F1" w14:textId="77777777" w:rsidR="005C3CD0" w:rsidRPr="005C3CD0" w:rsidRDefault="005C3CD0" w:rsidP="005C3CD0">
      <w:pPr>
        <w:pStyle w:val="webnormal"/>
        <w:rPr>
          <w:rStyle w:val="webbold"/>
        </w:rPr>
      </w:pPr>
      <w:r w:rsidRPr="005C3CD0">
        <w:rPr>
          <w:rStyle w:val="webbold"/>
        </w:rPr>
        <w:t>Final FY 2024 Payment Rules</w:t>
      </w:r>
    </w:p>
    <w:p w14:paraId="25577CDB" w14:textId="77777777" w:rsidR="005C3CD0" w:rsidRPr="005C3CD0" w:rsidRDefault="00000000" w:rsidP="005C3CD0">
      <w:pPr>
        <w:pStyle w:val="webbullet1"/>
      </w:pPr>
      <w:hyperlink r:id="rId448" w:history="1">
        <w:r w:rsidR="005C3CD0" w:rsidRPr="005C3CD0">
          <w:rPr>
            <w:rStyle w:val="Hyperlink"/>
          </w:rPr>
          <w:t xml:space="preserve">New CMS Rule Promotes High-Quality Care and Rewards Hospitals that Deliver High-Quality Care to Underserved Populations </w:t>
        </w:r>
      </w:hyperlink>
    </w:p>
    <w:p w14:paraId="285DA617" w14:textId="77777777" w:rsidR="005C3CD0" w:rsidRPr="005C3CD0" w:rsidRDefault="00000000" w:rsidP="005C3CD0">
      <w:pPr>
        <w:pStyle w:val="webbullet1"/>
      </w:pPr>
      <w:hyperlink r:id="rId449" w:history="1">
        <w:r w:rsidR="005C3CD0" w:rsidRPr="005C3CD0">
          <w:rPr>
            <w:rStyle w:val="Hyperlink"/>
          </w:rPr>
          <w:t>Hospice Payment Rate Update</w:t>
        </w:r>
      </w:hyperlink>
    </w:p>
    <w:p w14:paraId="2BB9939A" w14:textId="77777777" w:rsidR="005C3CD0" w:rsidRPr="005C3CD0" w:rsidRDefault="00000000" w:rsidP="005C3CD0">
      <w:pPr>
        <w:pStyle w:val="webbullet1"/>
      </w:pPr>
      <w:hyperlink r:id="rId450" w:history="1">
        <w:r w:rsidR="005C3CD0" w:rsidRPr="005C3CD0">
          <w:rPr>
            <w:rStyle w:val="Hyperlink"/>
          </w:rPr>
          <w:t>Medicare Inpatient Psychiatric Facility Prospective Payment System &amp; Quality Reporting</w:t>
        </w:r>
      </w:hyperlink>
    </w:p>
    <w:p w14:paraId="09604D38" w14:textId="77777777" w:rsidR="005C3CD0" w:rsidRPr="005C3CD0" w:rsidRDefault="00000000" w:rsidP="005C3CD0">
      <w:pPr>
        <w:pStyle w:val="webbullet1"/>
      </w:pPr>
      <w:hyperlink r:id="rId451" w:history="1">
        <w:r w:rsidR="005C3CD0" w:rsidRPr="005C3CD0">
          <w:rPr>
            <w:rStyle w:val="Hyperlink"/>
          </w:rPr>
          <w:t>Inpatient Rehabilitation Facility Prospective Payment System</w:t>
        </w:r>
      </w:hyperlink>
    </w:p>
    <w:p w14:paraId="4E7F21C1" w14:textId="77777777" w:rsidR="005C3CD0" w:rsidRPr="005C3CD0" w:rsidRDefault="00000000" w:rsidP="005C3CD0">
      <w:pPr>
        <w:pStyle w:val="webbullet1"/>
      </w:pPr>
      <w:hyperlink r:id="rId452" w:history="1">
        <w:r w:rsidR="005C3CD0" w:rsidRPr="005C3CD0">
          <w:rPr>
            <w:rStyle w:val="Hyperlink"/>
          </w:rPr>
          <w:t>Skilled Nursing Facility Prospective Payment System</w:t>
        </w:r>
      </w:hyperlink>
    </w:p>
    <w:p w14:paraId="7D4C961D" w14:textId="0E111E14" w:rsidR="005C3CD0" w:rsidRDefault="005C3CD0" w:rsidP="005C3CD0">
      <w:pPr>
        <w:pStyle w:val="webseparator"/>
      </w:pPr>
      <w:r w:rsidRPr="005C3CD0">
        <w:t>.</w:t>
      </w:r>
    </w:p>
    <w:p w14:paraId="2C797AD0" w14:textId="051121DC" w:rsidR="000E0971" w:rsidRDefault="000E0971" w:rsidP="00FF60B8">
      <w:pPr>
        <w:pStyle w:val="webheader"/>
      </w:pPr>
      <w:r>
        <w:t>August 1, 2023</w:t>
      </w:r>
    </w:p>
    <w:p w14:paraId="78DA22BF" w14:textId="77777777" w:rsidR="000E0971" w:rsidRDefault="00000000" w:rsidP="000E0971">
      <w:pPr>
        <w:pStyle w:val="webheader3"/>
      </w:pPr>
      <w:hyperlink r:id="rId453" w:history="1">
        <w:r w:rsidR="000E0971" w:rsidRPr="007C64F5">
          <w:rPr>
            <w:rStyle w:val="Hyperlink"/>
          </w:rPr>
          <w:t>Drugs and biologicals Part A – Using the JW and JZ modifiers</w:t>
        </w:r>
      </w:hyperlink>
    </w:p>
    <w:p w14:paraId="6373E5FE" w14:textId="77777777" w:rsidR="000E0971" w:rsidRDefault="000E0971" w:rsidP="000E0971">
      <w:pPr>
        <w:pStyle w:val="webnormal"/>
      </w:pPr>
      <w:r>
        <w:t xml:space="preserve">Information was updated for not otherwise classified (NOC) and added for end stage renal disease (ESRD) related to the proper use of the JW and JZ modifiers. Please review this article for more information. Additionally, CMS recently update the </w:t>
      </w:r>
      <w:hyperlink r:id="rId454" w:history="1">
        <w:r>
          <w:rPr>
            <w:rStyle w:val="Hyperlink"/>
          </w:rPr>
          <w:t>Medicare Program Discarded Drugs and Biologicals – JW Modifier and JZ Modifier Policy Frequently Asked Questions</w:t>
        </w:r>
      </w:hyperlink>
      <w:r>
        <w:t xml:space="preserve"> article.</w:t>
      </w:r>
    </w:p>
    <w:p w14:paraId="1635C06E" w14:textId="5E46A4BF" w:rsidR="000E0971" w:rsidRPr="000E0971" w:rsidRDefault="000E0971" w:rsidP="000E0971">
      <w:pPr>
        <w:pStyle w:val="webseparator"/>
      </w:pPr>
      <w:r w:rsidRPr="00296CC9">
        <w:t>.</w:t>
      </w:r>
    </w:p>
    <w:p w14:paraId="76361398" w14:textId="786A98EB" w:rsidR="00FF60B8" w:rsidRDefault="00FF60B8" w:rsidP="00FF60B8">
      <w:pPr>
        <w:pStyle w:val="webheader"/>
      </w:pPr>
      <w:r>
        <w:t>July 31, 2023</w:t>
      </w:r>
    </w:p>
    <w:p w14:paraId="139A9D0A" w14:textId="77777777" w:rsidR="00FF60B8" w:rsidRPr="00B6385F" w:rsidRDefault="00FF60B8" w:rsidP="00FF60B8">
      <w:pPr>
        <w:pStyle w:val="webheader3"/>
      </w:pPr>
      <w:r w:rsidRPr="00B6385F">
        <w:t>Medicare Learning Network® MLN Matters® Articles from CMS</w:t>
      </w:r>
    </w:p>
    <w:p w14:paraId="2D8754FC" w14:textId="77777777" w:rsidR="00FF60B8" w:rsidRPr="00B6385F" w:rsidRDefault="00FF60B8" w:rsidP="00FF60B8">
      <w:pPr>
        <w:pStyle w:val="webnormal"/>
        <w:rPr>
          <w:rStyle w:val="webbold"/>
        </w:rPr>
      </w:pPr>
      <w:r w:rsidRPr="00B6385F">
        <w:rPr>
          <w:rStyle w:val="webbold"/>
        </w:rPr>
        <w:t>New:</w:t>
      </w:r>
    </w:p>
    <w:p w14:paraId="3BD424E8" w14:textId="77777777" w:rsidR="00FF60B8" w:rsidRDefault="00000000" w:rsidP="00FF60B8">
      <w:pPr>
        <w:pStyle w:val="webbullet1"/>
      </w:pPr>
      <w:hyperlink r:id="rId455" w:history="1">
        <w:r w:rsidR="00FF60B8" w:rsidRPr="00B6385F">
          <w:rPr>
            <w:rStyle w:val="Hyperlink"/>
          </w:rPr>
          <w:t>MM13275 - ESRD Prospective Payment System: October 2023 Update</w:t>
        </w:r>
      </w:hyperlink>
    </w:p>
    <w:p w14:paraId="5498BE8F" w14:textId="77777777" w:rsidR="00FF60B8" w:rsidRPr="00690182" w:rsidRDefault="00FF60B8" w:rsidP="00FF60B8">
      <w:pPr>
        <w:pStyle w:val="webindent1"/>
      </w:pPr>
      <w:r w:rsidRPr="00B6385F">
        <w:t>Make sure your billings staff knows about changes, effective October 1, 2023</w:t>
      </w:r>
      <w:r>
        <w:t>, b</w:t>
      </w:r>
      <w:r w:rsidRPr="00B6385F">
        <w:t xml:space="preserve">illing J0889 for </w:t>
      </w:r>
      <w:proofErr w:type="spellStart"/>
      <w:r w:rsidRPr="00B6385F">
        <w:t>daprodustat</w:t>
      </w:r>
      <w:proofErr w:type="spellEnd"/>
      <w:r>
        <w:t>,</w:t>
      </w:r>
      <w:r w:rsidRPr="00B6385F">
        <w:t xml:space="preserve"> </w:t>
      </w:r>
      <w:r>
        <w:t>and</w:t>
      </w:r>
      <w:r w:rsidRPr="00B6385F">
        <w:t xml:space="preserve"> </w:t>
      </w:r>
      <w:r>
        <w:t>n</w:t>
      </w:r>
      <w:r w:rsidRPr="00B6385F">
        <w:t xml:space="preserve">ew ICD-10-CM codes for </w:t>
      </w:r>
      <w:r>
        <w:t>c</w:t>
      </w:r>
      <w:r w:rsidRPr="00B6385F">
        <w:t>omorbidity payment adjustment,</w:t>
      </w:r>
      <w:r>
        <w:t xml:space="preserve"> and a</w:t>
      </w:r>
      <w:r w:rsidRPr="00B6385F">
        <w:t>cute kidney injury</w:t>
      </w:r>
      <w:r>
        <w:t>.</w:t>
      </w:r>
    </w:p>
    <w:p w14:paraId="76820CE8" w14:textId="189BA85B" w:rsidR="00FF60B8" w:rsidRDefault="00FF60B8" w:rsidP="00FF60B8">
      <w:pPr>
        <w:pStyle w:val="webseparator"/>
      </w:pPr>
      <w:r w:rsidRPr="004F0B8F">
        <w:t>.</w:t>
      </w:r>
    </w:p>
    <w:p w14:paraId="4426E880" w14:textId="7F6C3D8B" w:rsidR="00296CC9" w:rsidRDefault="00296CC9" w:rsidP="007E2BDB">
      <w:pPr>
        <w:pStyle w:val="webheader"/>
      </w:pPr>
      <w:r>
        <w:t>July 28, 2023</w:t>
      </w:r>
    </w:p>
    <w:p w14:paraId="7A8561D3" w14:textId="77777777" w:rsidR="00296CC9" w:rsidRPr="00296CC9" w:rsidRDefault="00296CC9" w:rsidP="00296CC9">
      <w:pPr>
        <w:pStyle w:val="webheader3"/>
      </w:pPr>
      <w:bookmarkStart w:id="36" w:name="_Hlk141359638"/>
      <w:r w:rsidRPr="00296CC9">
        <w:t>Prior authorization: Facet joint interventions</w:t>
      </w:r>
    </w:p>
    <w:p w14:paraId="6A06D290" w14:textId="77777777" w:rsidR="00296CC9" w:rsidRPr="00296CC9" w:rsidRDefault="00296CC9" w:rsidP="00296CC9">
      <w:pPr>
        <w:pStyle w:val="webnormal"/>
      </w:pPr>
      <w:r w:rsidRPr="00296CC9">
        <w:t xml:space="preserve">Prior authorization (PA) for facet joint interventions was effective for dates of service on and after July 1, 2023. The PA article </w:t>
      </w:r>
      <w:hyperlink r:id="rId456" w:history="1">
        <w:r w:rsidRPr="00296CC9">
          <w:rPr>
            <w:rStyle w:val="Hyperlink"/>
          </w:rPr>
          <w:t>Hospital outpatient department services frequently asked questions (FAQs)</w:t>
        </w:r>
      </w:hyperlink>
      <w:r w:rsidRPr="00296CC9">
        <w:t xml:space="preserve"> has been updated to include FAQs for facet joint interventions. Please take time to review the updated information. Additionally, a </w:t>
      </w:r>
      <w:hyperlink r:id="rId457" w:history="1">
        <w:r w:rsidRPr="00296CC9">
          <w:rPr>
            <w:rStyle w:val="Hyperlink"/>
          </w:rPr>
          <w:t>checklist</w:t>
        </w:r>
      </w:hyperlink>
      <w:r w:rsidRPr="00296CC9">
        <w:t xml:space="preserve"> for facet joint interventions has been linked the </w:t>
      </w:r>
      <w:hyperlink r:id="rId458" w:history="1">
        <w:r w:rsidRPr="00296CC9">
          <w:rPr>
            <w:rStyle w:val="Hyperlink"/>
          </w:rPr>
          <w:t xml:space="preserve">PA </w:t>
        </w:r>
        <w:r w:rsidRPr="00296CC9">
          <w:rPr>
            <w:rStyle w:val="Hyperlink"/>
          </w:rPr>
          <w:lastRenderedPageBreak/>
          <w:t>program for certain outpatient department services homepage</w:t>
        </w:r>
      </w:hyperlink>
      <w:r w:rsidRPr="00296CC9">
        <w:t xml:space="preserve"> and </w:t>
      </w:r>
      <w:hyperlink r:id="rId459" w:history="1">
        <w:r w:rsidRPr="00296CC9">
          <w:rPr>
            <w:rStyle w:val="Hyperlink"/>
          </w:rPr>
          <w:t>general documentation requirements</w:t>
        </w:r>
      </w:hyperlink>
      <w:r w:rsidRPr="00296CC9">
        <w:t xml:space="preserve"> article. </w:t>
      </w:r>
    </w:p>
    <w:bookmarkEnd w:id="36"/>
    <w:p w14:paraId="7CF34C1C" w14:textId="5C8886F2" w:rsidR="00296CC9" w:rsidRPr="00296CC9" w:rsidRDefault="00296CC9" w:rsidP="00296CC9">
      <w:pPr>
        <w:pStyle w:val="webseparator"/>
      </w:pPr>
      <w:r w:rsidRPr="00296CC9">
        <w:t>.</w:t>
      </w:r>
    </w:p>
    <w:p w14:paraId="06918280" w14:textId="315A31B1" w:rsidR="009762F4" w:rsidRPr="009762F4" w:rsidRDefault="009762F4" w:rsidP="009762F4">
      <w:pPr>
        <w:pStyle w:val="webheader3"/>
        <w:rPr>
          <w:rStyle w:val="Hyperlink"/>
          <w:rFonts w:ascii="Verdana" w:hAnsi="Verdana"/>
        </w:rPr>
      </w:pPr>
      <w:r>
        <w:rPr>
          <w:rFonts w:ascii="Arial" w:hAnsi="Arial"/>
        </w:rPr>
        <w:fldChar w:fldCharType="begin"/>
      </w:r>
      <w:r>
        <w:rPr>
          <w:rFonts w:ascii="Arial" w:hAnsi="Arial"/>
        </w:rPr>
        <w:instrText xml:space="preserve"> HYPERLINK "https://www.novitas-solutions.com/webcenter/portal/MedicareJL/pagebyid?contentId=00003625" </w:instrText>
      </w:r>
      <w:r>
        <w:rPr>
          <w:rFonts w:ascii="Arial" w:hAnsi="Arial"/>
        </w:rPr>
      </w:r>
      <w:r>
        <w:rPr>
          <w:rFonts w:ascii="Arial" w:hAnsi="Arial"/>
        </w:rPr>
        <w:fldChar w:fldCharType="separate"/>
      </w:r>
      <w:r w:rsidRPr="009762F4">
        <w:rPr>
          <w:rStyle w:val="Hyperlink"/>
        </w:rPr>
        <w:t xml:space="preserve">Open claim issue ESRD bill types 72x </w:t>
      </w:r>
      <w:r w:rsidRPr="009762F4">
        <w:rPr>
          <w:rStyle w:val="Hyperlink"/>
          <w:rFonts w:ascii="Verdana" w:hAnsi="Verdana"/>
        </w:rPr>
        <w:t xml:space="preserve"> </w:t>
      </w:r>
    </w:p>
    <w:p w14:paraId="1748105D" w14:textId="388F6310" w:rsidR="009762F4" w:rsidRPr="00CC53B7" w:rsidRDefault="009762F4" w:rsidP="009762F4">
      <w:pPr>
        <w:pStyle w:val="webnormal"/>
      </w:pPr>
      <w:r>
        <w:rPr>
          <w:b/>
          <w:sz w:val="28"/>
          <w:szCs w:val="20"/>
        </w:rPr>
        <w:fldChar w:fldCharType="end"/>
      </w:r>
      <w:r>
        <w:t>I</w:t>
      </w:r>
      <w:r w:rsidRPr="00CC53B7">
        <w:t xml:space="preserve">t has been found that not all beneficiary files have been corrected. Providers should wait for updated information before adjusting any claims. </w:t>
      </w:r>
    </w:p>
    <w:p w14:paraId="42A88B8A" w14:textId="77777777" w:rsidR="009762F4" w:rsidRPr="00CC53B7" w:rsidRDefault="009762F4" w:rsidP="009762F4">
      <w:pPr>
        <w:pStyle w:val="webnormal"/>
      </w:pPr>
      <w:r w:rsidRPr="00CC53B7">
        <w:t>Please continue to monitor our Listservs and our Claims issue page. We will notify you of the appropriate corrective action in the near future.</w:t>
      </w:r>
    </w:p>
    <w:p w14:paraId="4DAD25D7" w14:textId="24947E5A" w:rsidR="009762F4" w:rsidRDefault="009762F4" w:rsidP="009762F4">
      <w:pPr>
        <w:pStyle w:val="webseparator"/>
      </w:pPr>
      <w:r w:rsidRPr="004F0B8F">
        <w:t>.</w:t>
      </w:r>
    </w:p>
    <w:p w14:paraId="330B6F1A" w14:textId="46E4AC27" w:rsidR="007E2BDB" w:rsidRPr="007E2BDB" w:rsidRDefault="007E2BDB" w:rsidP="007E2BDB">
      <w:pPr>
        <w:pStyle w:val="webheader"/>
      </w:pPr>
      <w:r w:rsidRPr="007E2BDB">
        <w:t>July 27, 2023</w:t>
      </w:r>
    </w:p>
    <w:p w14:paraId="58B20FD4" w14:textId="77777777" w:rsidR="007E2BDB" w:rsidRPr="007E2BDB" w:rsidRDefault="00000000" w:rsidP="007E2BDB">
      <w:pPr>
        <w:pStyle w:val="webheader3"/>
      </w:pPr>
      <w:hyperlink r:id="rId460" w:tgtFrame="_blank" w:history="1">
        <w:r w:rsidR="007E2BDB" w:rsidRPr="007E2BDB">
          <w:rPr>
            <w:rStyle w:val="Hyperlink"/>
          </w:rPr>
          <w:t>MLN Connects Newsletter: July 27, 2023</w:t>
        </w:r>
      </w:hyperlink>
    </w:p>
    <w:p w14:paraId="42162869" w14:textId="77777777" w:rsidR="007E2BDB" w:rsidRPr="007E2BDB" w:rsidRDefault="007E2BDB" w:rsidP="007E2BDB">
      <w:pPr>
        <w:pStyle w:val="webnormal"/>
        <w:rPr>
          <w:rStyle w:val="webbold"/>
        </w:rPr>
      </w:pPr>
      <w:r w:rsidRPr="007E2BDB">
        <w:rPr>
          <w:rStyle w:val="webbold"/>
        </w:rPr>
        <w:t>News</w:t>
      </w:r>
    </w:p>
    <w:p w14:paraId="6719094D" w14:textId="77777777" w:rsidR="007E2BDB" w:rsidRPr="007E2BDB" w:rsidRDefault="007E2BDB" w:rsidP="007E2BDB">
      <w:pPr>
        <w:pStyle w:val="webbullet1"/>
      </w:pPr>
      <w:r w:rsidRPr="007E2BDB">
        <w:t>CMS Continues Work on Behavioral Health</w:t>
      </w:r>
    </w:p>
    <w:p w14:paraId="4686C1EA" w14:textId="77777777" w:rsidR="007E2BDB" w:rsidRPr="007E2BDB" w:rsidRDefault="007E2BDB" w:rsidP="007E2BDB">
      <w:pPr>
        <w:pStyle w:val="webbullet1"/>
      </w:pPr>
      <w:r w:rsidRPr="007E2BDB">
        <w:t>Discarded Drugs and Biologicals: Updated FAQs on JW &amp; JZ Modifiers</w:t>
      </w:r>
    </w:p>
    <w:p w14:paraId="3AC9F9E9" w14:textId="77777777" w:rsidR="007E2BDB" w:rsidRPr="007E2BDB" w:rsidRDefault="007E2BDB" w:rsidP="007E2BDB">
      <w:pPr>
        <w:pStyle w:val="webbullet1"/>
      </w:pPr>
      <w:r w:rsidRPr="007E2BDB">
        <w:t>Expanded Home Health Value-Based Purchasing Model: July 2023 Interim Performance Reports</w:t>
      </w:r>
    </w:p>
    <w:p w14:paraId="7185398E" w14:textId="77777777" w:rsidR="007E2BDB" w:rsidRPr="007E2BDB" w:rsidRDefault="007E2BDB" w:rsidP="007E2BDB">
      <w:pPr>
        <w:pStyle w:val="webbullet1"/>
      </w:pPr>
      <w:r w:rsidRPr="007E2BDB">
        <w:t>Subsequent Annual Wellness Visits: Comparative Billing Report in July</w:t>
      </w:r>
    </w:p>
    <w:p w14:paraId="1EFDFB97" w14:textId="77777777" w:rsidR="007E2BDB" w:rsidRPr="007E2BDB" w:rsidRDefault="007E2BDB" w:rsidP="007E2BDB">
      <w:pPr>
        <w:pStyle w:val="webbullet1"/>
      </w:pPr>
      <w:r w:rsidRPr="007E2BDB">
        <w:t>Medicare Ground Ambulance Data Collection System: Submit Comments by September 11</w:t>
      </w:r>
    </w:p>
    <w:p w14:paraId="10A9A534" w14:textId="77777777" w:rsidR="007E2BDB" w:rsidRPr="007E2BDB" w:rsidRDefault="007E2BDB" w:rsidP="007E2BDB">
      <w:pPr>
        <w:pStyle w:val="webbullet1"/>
      </w:pPr>
      <w:r w:rsidRPr="007E2BDB">
        <w:t>Clinical Laboratories: New Diagnostic Tests &amp; Reporting Reminder</w:t>
      </w:r>
    </w:p>
    <w:p w14:paraId="57336B18" w14:textId="77777777" w:rsidR="007E2BDB" w:rsidRPr="007E2BDB" w:rsidRDefault="007E2BDB" w:rsidP="007E2BDB">
      <w:pPr>
        <w:pStyle w:val="webbullet1"/>
      </w:pPr>
      <w:r w:rsidRPr="007E2BDB">
        <w:t>Viral Hepatitis: Talk with Your Patients about Shots &amp; Screenings</w:t>
      </w:r>
    </w:p>
    <w:p w14:paraId="6AA06231" w14:textId="77777777" w:rsidR="007E2BDB" w:rsidRPr="007E2BDB" w:rsidRDefault="007E2BDB" w:rsidP="007E2BDB">
      <w:pPr>
        <w:pStyle w:val="webnormal"/>
        <w:rPr>
          <w:rStyle w:val="webbold"/>
        </w:rPr>
      </w:pPr>
      <w:r w:rsidRPr="007E2BDB">
        <w:rPr>
          <w:rStyle w:val="webbold"/>
        </w:rPr>
        <w:t xml:space="preserve">Claims, </w:t>
      </w:r>
      <w:proofErr w:type="spellStart"/>
      <w:r w:rsidRPr="007E2BDB">
        <w:rPr>
          <w:rStyle w:val="webbold"/>
        </w:rPr>
        <w:t>Pricers</w:t>
      </w:r>
      <w:proofErr w:type="spellEnd"/>
      <w:r w:rsidRPr="007E2BDB">
        <w:rPr>
          <w:rStyle w:val="webbold"/>
        </w:rPr>
        <w:t>, &amp; Codes</w:t>
      </w:r>
    </w:p>
    <w:p w14:paraId="25E3CFEA" w14:textId="77777777" w:rsidR="007E2BDB" w:rsidRPr="007E2BDB" w:rsidRDefault="007E2BDB" w:rsidP="007E2BDB">
      <w:pPr>
        <w:pStyle w:val="webbullet1"/>
      </w:pPr>
      <w:r w:rsidRPr="007E2BDB">
        <w:t>HCPCS Application Summaries &amp; Coding Decisions: Drugs &amp; Biologicals</w:t>
      </w:r>
    </w:p>
    <w:p w14:paraId="2FABFCE1" w14:textId="77777777" w:rsidR="007E2BDB" w:rsidRPr="007E2BDB" w:rsidRDefault="007E2BDB" w:rsidP="007E2BDB">
      <w:pPr>
        <w:pStyle w:val="webnormal"/>
        <w:rPr>
          <w:rStyle w:val="webbold"/>
        </w:rPr>
      </w:pPr>
      <w:r w:rsidRPr="007E2BDB">
        <w:rPr>
          <w:rStyle w:val="webbold"/>
        </w:rPr>
        <w:t>From Our Federal Partners</w:t>
      </w:r>
    </w:p>
    <w:p w14:paraId="74111868" w14:textId="77777777" w:rsidR="007E2BDB" w:rsidRPr="007E2BDB" w:rsidRDefault="007E2BDB" w:rsidP="007E2BDB">
      <w:pPr>
        <w:pStyle w:val="webbullet1"/>
      </w:pPr>
      <w:r w:rsidRPr="007E2BDB">
        <w:t>Biosimilars: Free Continuing Education Courses, Videos, &amp; Resources from FDA</w:t>
      </w:r>
    </w:p>
    <w:p w14:paraId="4EE2315C" w14:textId="77777777" w:rsidR="007E2BDB" w:rsidRPr="007E2BDB" w:rsidRDefault="007E2BDB" w:rsidP="007E2BDB">
      <w:pPr>
        <w:pStyle w:val="webseparator"/>
      </w:pPr>
      <w:r w:rsidRPr="007E2BDB">
        <w:t>.</w:t>
      </w:r>
    </w:p>
    <w:p w14:paraId="70159566" w14:textId="77777777" w:rsidR="007E2BDB" w:rsidRPr="007E2BDB" w:rsidRDefault="007E2BDB" w:rsidP="007E2BDB">
      <w:pPr>
        <w:pStyle w:val="webheader3"/>
      </w:pPr>
      <w:r w:rsidRPr="007E2BDB">
        <w:t>Online registration available for August 11 open meeting and proposed LCD now posted</w:t>
      </w:r>
    </w:p>
    <w:p w14:paraId="0711611F" w14:textId="77777777" w:rsidR="007E2BDB" w:rsidRPr="007E2BDB" w:rsidRDefault="007E2BDB" w:rsidP="007E2BDB">
      <w:pPr>
        <w:pStyle w:val="webnormal"/>
      </w:pPr>
      <w:r w:rsidRPr="007E2BDB">
        <w:t xml:space="preserve">Online registration for the Friday, August 11, open meeting is now available and will close at noon ET on Wednesday, August 9. </w:t>
      </w:r>
      <w:r w:rsidRPr="007E2BDB">
        <w:rPr>
          <w:rStyle w:val="webbold"/>
        </w:rPr>
        <w:t>Important: Our open meeting will be held via webinar only.</w:t>
      </w:r>
      <w:r w:rsidRPr="007E2BDB">
        <w:t xml:space="preserve"> Our proposed local coverage determination (LCD) is now posted.</w:t>
      </w:r>
    </w:p>
    <w:p w14:paraId="40C78780" w14:textId="77777777" w:rsidR="007E2BDB" w:rsidRPr="007E2BDB" w:rsidRDefault="007E2BDB" w:rsidP="007E2BDB">
      <w:pPr>
        <w:pStyle w:val="webnormal"/>
      </w:pPr>
      <w:r w:rsidRPr="007E2BDB">
        <w:t xml:space="preserve">Open meetings are to allow interested parties the opportunity to make presentations of information and offer comments related to new proposed LCDs and/or the revised portion of a proposed LCD that are in the 45-day open comment period. Interested parties may also request to attend as an observer. If you are interested in attending as a presenter or observer, please view our </w:t>
      </w:r>
      <w:hyperlink r:id="rId461" w:history="1">
        <w:r w:rsidRPr="007E2BDB">
          <w:rPr>
            <w:rStyle w:val="Hyperlink"/>
          </w:rPr>
          <w:t>Proposed local coverage determination open meetings</w:t>
        </w:r>
      </w:hyperlink>
      <w:r w:rsidRPr="007E2BDB">
        <w:t xml:space="preserve"> page for specific guidelines and other helpful information. </w:t>
      </w:r>
    </w:p>
    <w:p w14:paraId="23213368" w14:textId="77777777" w:rsidR="007E2BDB" w:rsidRPr="007E2BDB" w:rsidRDefault="007E2BDB" w:rsidP="007E2BDB">
      <w:pPr>
        <w:pStyle w:val="webseparator"/>
      </w:pPr>
      <w:r w:rsidRPr="007E2BDB">
        <w:t>.</w:t>
      </w:r>
    </w:p>
    <w:p w14:paraId="654847F9" w14:textId="77777777" w:rsidR="007E2BDB" w:rsidRPr="007E2BDB" w:rsidRDefault="007E2BDB" w:rsidP="007E2BDB">
      <w:pPr>
        <w:pStyle w:val="webheader3"/>
      </w:pPr>
      <w:r w:rsidRPr="007E2BDB">
        <w:t>Medical policy</w:t>
      </w:r>
    </w:p>
    <w:p w14:paraId="20FE0E40" w14:textId="77777777" w:rsidR="007E2BDB" w:rsidRPr="007E2BDB" w:rsidRDefault="007E2BDB" w:rsidP="007E2BDB">
      <w:pPr>
        <w:pStyle w:val="webnormal"/>
      </w:pPr>
      <w:r w:rsidRPr="007E2BDB">
        <w:lastRenderedPageBreak/>
        <w:t>The following proposed LCD has been posted for comment. The comment period will end on September 9, 2023; however, you are encouraged to submit your comments as soon as possible. When submitting your comments, we encourage you to submit literature/evidence supporting your recommendations for consideration.</w:t>
      </w:r>
    </w:p>
    <w:p w14:paraId="4D756B37" w14:textId="77777777" w:rsidR="007E2BDB" w:rsidRPr="007E2BDB" w:rsidRDefault="00000000" w:rsidP="007E2BDB">
      <w:pPr>
        <w:pStyle w:val="webbullet1"/>
      </w:pPr>
      <w:hyperlink r:id="rId462" w:history="1">
        <w:r w:rsidR="007E2BDB" w:rsidRPr="007E2BDB">
          <w:rPr>
            <w:rStyle w:val="Hyperlink"/>
          </w:rPr>
          <w:t>Genetic Testing for Oncology (DL39365)</w:t>
        </w:r>
      </w:hyperlink>
    </w:p>
    <w:p w14:paraId="2C9EFF23" w14:textId="77777777" w:rsidR="007E2BDB" w:rsidRPr="007E2BDB" w:rsidRDefault="00000000" w:rsidP="007E2BDB">
      <w:pPr>
        <w:pStyle w:val="webindent2"/>
      </w:pPr>
      <w:hyperlink r:id="rId463" w:history="1">
        <w:r w:rsidR="007E2BDB" w:rsidRPr="007E2BDB">
          <w:rPr>
            <w:rStyle w:val="Hyperlink"/>
          </w:rPr>
          <w:t>Submit comments</w:t>
        </w:r>
      </w:hyperlink>
    </w:p>
    <w:p w14:paraId="6AAEB99A" w14:textId="77777777" w:rsidR="007E2BDB" w:rsidRPr="007E2BDB" w:rsidRDefault="007E2BDB" w:rsidP="007E2BDB">
      <w:pPr>
        <w:pStyle w:val="webnormal"/>
      </w:pPr>
      <w:r w:rsidRPr="007E2BDB">
        <w:t>The following draft billing and coding article is related to the above proposed LCD.</w:t>
      </w:r>
    </w:p>
    <w:p w14:paraId="4C134B9F" w14:textId="77777777" w:rsidR="007E2BDB" w:rsidRPr="007E2BDB" w:rsidRDefault="00000000" w:rsidP="007E2BDB">
      <w:pPr>
        <w:pStyle w:val="webbullet1"/>
      </w:pPr>
      <w:hyperlink r:id="rId464" w:history="1">
        <w:r w:rsidR="007E2BDB" w:rsidRPr="007E2BDB">
          <w:rPr>
            <w:rStyle w:val="Hyperlink"/>
          </w:rPr>
          <w:t>Genetic Testing for Oncology (DA59125)</w:t>
        </w:r>
      </w:hyperlink>
    </w:p>
    <w:p w14:paraId="7D3E8608" w14:textId="157C5ED4" w:rsidR="007E2BDB" w:rsidRDefault="007E2BDB" w:rsidP="007E2BDB">
      <w:pPr>
        <w:pStyle w:val="webseparator"/>
      </w:pPr>
      <w:r w:rsidRPr="007E2BDB">
        <w:t>.</w:t>
      </w:r>
    </w:p>
    <w:p w14:paraId="5A57336E" w14:textId="5145C90B" w:rsidR="001E1B65" w:rsidRDefault="001E1B65" w:rsidP="008720AE">
      <w:pPr>
        <w:pStyle w:val="webheader"/>
      </w:pPr>
      <w:r>
        <w:t>July 26, 2023</w:t>
      </w:r>
    </w:p>
    <w:p w14:paraId="64A89CBF" w14:textId="77777777" w:rsidR="001E1B65" w:rsidRPr="001E1B65" w:rsidRDefault="001E1B65" w:rsidP="001E1B65">
      <w:pPr>
        <w:pStyle w:val="webheader3"/>
      </w:pPr>
      <w:r w:rsidRPr="001E1B65">
        <w:t>Activation of systematic validation edits for OPPS providers with multiple service locations departments</w:t>
      </w:r>
    </w:p>
    <w:p w14:paraId="3392327D" w14:textId="77777777" w:rsidR="001E1B65" w:rsidRDefault="001E1B65" w:rsidP="001E1B65">
      <w:pPr>
        <w:pStyle w:val="webnormal"/>
      </w:pPr>
      <w:r w:rsidRPr="005B487A">
        <w:t>On August 1, 2023, CMS will deploy full production activation editing and MACs are instructed to permanently turn on editing for reason codes</w:t>
      </w:r>
      <w:r>
        <w:t xml:space="preserve"> </w:t>
      </w:r>
      <w:r w:rsidRPr="005B487A">
        <w:t>34977, 34978, 34984, 34985, 34986, and 34987</w:t>
      </w:r>
      <w:r>
        <w:t xml:space="preserve">.  </w:t>
      </w:r>
      <w:r w:rsidRPr="005B487A">
        <w:t>These reason codes will be set up to return to provider (RTP) claims that do</w:t>
      </w:r>
      <w:r>
        <w:t xml:space="preserve"> no</w:t>
      </w:r>
      <w:r w:rsidRPr="005B487A">
        <w:t>t match exactly.</w:t>
      </w:r>
      <w:r>
        <w:t xml:space="preserve"> </w:t>
      </w:r>
      <w:r w:rsidRPr="005B487A">
        <w:t xml:space="preserve">Validation will be </w:t>
      </w:r>
      <w:r w:rsidRPr="001E1B65">
        <w:rPr>
          <w:rStyle w:val="webbold"/>
        </w:rPr>
        <w:t>exact matching</w:t>
      </w:r>
      <w:r w:rsidRPr="001E1B65">
        <w:t xml:space="preserve"> </w:t>
      </w:r>
      <w:r w:rsidRPr="005B487A">
        <w:t>based on the information on the CMS-855A form submitted by the provider and entered into PECOS</w:t>
      </w:r>
      <w:r>
        <w:t xml:space="preserve">. Please review our </w:t>
      </w:r>
      <w:hyperlink r:id="rId465" w:history="1">
        <w:r w:rsidRPr="00252348">
          <w:rPr>
            <w:rStyle w:val="Hyperlink"/>
          </w:rPr>
          <w:t>Hospital off-campus outpatient department reporting article</w:t>
        </w:r>
      </w:hyperlink>
      <w:r>
        <w:t xml:space="preserve">  and </w:t>
      </w:r>
      <w:hyperlink r:id="rId466" w:history="1">
        <w:r w:rsidRPr="009D266B">
          <w:rPr>
            <w:rStyle w:val="Hyperlink"/>
          </w:rPr>
          <w:t>SE19007 - Activation of Systematic Validation Edits for OPPS Providers with Multiple Service Locations</w:t>
        </w:r>
      </w:hyperlink>
      <w:r>
        <w:t xml:space="preserve"> for guidance.</w:t>
      </w:r>
    </w:p>
    <w:p w14:paraId="0AA7BCDB" w14:textId="77777777" w:rsidR="001E1B65" w:rsidRDefault="001E1B65" w:rsidP="001E1B65">
      <w:pPr>
        <w:pStyle w:val="webnormal"/>
      </w:pPr>
      <w:r>
        <w:t>The edit implementation schedule is as follows:</w:t>
      </w:r>
    </w:p>
    <w:tbl>
      <w:tblPr>
        <w:tblW w:w="9348" w:type="dxa"/>
        <w:tblLook w:val="04A0" w:firstRow="1" w:lastRow="0" w:firstColumn="1" w:lastColumn="0" w:noHBand="0" w:noVBand="1"/>
      </w:tblPr>
      <w:tblGrid>
        <w:gridCol w:w="2245"/>
        <w:gridCol w:w="1890"/>
        <w:gridCol w:w="5213"/>
      </w:tblGrid>
      <w:tr w:rsidR="001E1B65" w14:paraId="051F4625" w14:textId="77777777" w:rsidTr="006C0F28">
        <w:tc>
          <w:tcPr>
            <w:tcW w:w="2245" w:type="dxa"/>
          </w:tcPr>
          <w:p w14:paraId="6004D00F" w14:textId="77777777" w:rsidR="001E1B65" w:rsidRPr="001E1B65" w:rsidRDefault="001E1B65" w:rsidP="001E1B65">
            <w:pPr>
              <w:pStyle w:val="webnormal"/>
            </w:pPr>
            <w:r w:rsidRPr="001E1B65">
              <w:rPr>
                <w:rStyle w:val="webbold"/>
              </w:rPr>
              <w:t>Implementation Date</w:t>
            </w:r>
          </w:p>
        </w:tc>
        <w:tc>
          <w:tcPr>
            <w:tcW w:w="1890" w:type="dxa"/>
          </w:tcPr>
          <w:p w14:paraId="33AEB9A0" w14:textId="77777777" w:rsidR="001E1B65" w:rsidRPr="001E1B65" w:rsidRDefault="001E1B65" w:rsidP="001E1B65">
            <w:pPr>
              <w:pStyle w:val="webnormal"/>
            </w:pPr>
            <w:r w:rsidRPr="001E1B65">
              <w:rPr>
                <w:rStyle w:val="webbold"/>
              </w:rPr>
              <w:t>Reason Code(s)</w:t>
            </w:r>
          </w:p>
        </w:tc>
        <w:tc>
          <w:tcPr>
            <w:tcW w:w="5213" w:type="dxa"/>
          </w:tcPr>
          <w:p w14:paraId="5113F15C" w14:textId="77777777" w:rsidR="001E1B65" w:rsidRPr="001E1B65" w:rsidRDefault="001E1B65" w:rsidP="001E1B65">
            <w:pPr>
              <w:pStyle w:val="webnormal"/>
            </w:pPr>
            <w:r w:rsidRPr="001E1B65">
              <w:rPr>
                <w:rStyle w:val="webbold"/>
              </w:rPr>
              <w:t>Region</w:t>
            </w:r>
          </w:p>
        </w:tc>
      </w:tr>
      <w:tr w:rsidR="001E1B65" w14:paraId="5C8B5224" w14:textId="77777777" w:rsidTr="006C0F28">
        <w:tc>
          <w:tcPr>
            <w:tcW w:w="2245" w:type="dxa"/>
            <w:vAlign w:val="center"/>
          </w:tcPr>
          <w:p w14:paraId="1BD2A640" w14:textId="77777777" w:rsidR="001E1B65" w:rsidRPr="001E1B65" w:rsidRDefault="001E1B65" w:rsidP="001E1B65">
            <w:pPr>
              <w:pStyle w:val="webnormal"/>
            </w:pPr>
            <w:r w:rsidRPr="001E1B65">
              <w:t>8/1/2023</w:t>
            </w:r>
          </w:p>
        </w:tc>
        <w:tc>
          <w:tcPr>
            <w:tcW w:w="1890" w:type="dxa"/>
            <w:vAlign w:val="center"/>
          </w:tcPr>
          <w:p w14:paraId="7B40B08D" w14:textId="77777777" w:rsidR="001E1B65" w:rsidRPr="001E1B65" w:rsidRDefault="001E1B65" w:rsidP="001E1B65">
            <w:pPr>
              <w:pStyle w:val="webnormal"/>
            </w:pPr>
            <w:r w:rsidRPr="001E1B65">
              <w:t>34977 and 34978</w:t>
            </w:r>
          </w:p>
        </w:tc>
        <w:tc>
          <w:tcPr>
            <w:tcW w:w="5213" w:type="dxa"/>
            <w:vAlign w:val="center"/>
          </w:tcPr>
          <w:p w14:paraId="7BC2001D" w14:textId="77777777" w:rsidR="001E1B65" w:rsidRPr="001E1B65" w:rsidRDefault="001E1B65" w:rsidP="001E1B65">
            <w:pPr>
              <w:pStyle w:val="webnormal"/>
            </w:pPr>
            <w:r w:rsidRPr="001E1B65">
              <w:t>WPS JH, WPS JL</w:t>
            </w:r>
          </w:p>
        </w:tc>
      </w:tr>
      <w:tr w:rsidR="001E1B65" w14:paraId="5077BF94" w14:textId="77777777" w:rsidTr="006C0F28">
        <w:tc>
          <w:tcPr>
            <w:tcW w:w="2245" w:type="dxa"/>
            <w:vAlign w:val="center"/>
          </w:tcPr>
          <w:p w14:paraId="67DB27C9" w14:textId="77777777" w:rsidR="001E1B65" w:rsidRPr="001E1B65" w:rsidRDefault="001E1B65" w:rsidP="001E1B65">
            <w:pPr>
              <w:pStyle w:val="webnormal"/>
            </w:pPr>
            <w:r w:rsidRPr="001E1B65">
              <w:t>8/8/2023</w:t>
            </w:r>
          </w:p>
        </w:tc>
        <w:tc>
          <w:tcPr>
            <w:tcW w:w="1890" w:type="dxa"/>
            <w:vAlign w:val="center"/>
          </w:tcPr>
          <w:p w14:paraId="5D923BC2" w14:textId="77777777" w:rsidR="001E1B65" w:rsidRPr="001E1B65" w:rsidRDefault="001E1B65" w:rsidP="001E1B65">
            <w:pPr>
              <w:pStyle w:val="webnormal"/>
            </w:pPr>
            <w:r w:rsidRPr="001E1B65">
              <w:t>34977 and 34978</w:t>
            </w:r>
          </w:p>
        </w:tc>
        <w:tc>
          <w:tcPr>
            <w:tcW w:w="5213" w:type="dxa"/>
            <w:vAlign w:val="center"/>
          </w:tcPr>
          <w:p w14:paraId="4E0B7757" w14:textId="77777777" w:rsidR="001E1B65" w:rsidRPr="001E1B65" w:rsidRDefault="001E1B65" w:rsidP="001E1B65">
            <w:pPr>
              <w:pStyle w:val="webnormal"/>
            </w:pPr>
            <w:r w:rsidRPr="001E1B65">
              <w:t>Arkansas, Louisiana, Mississippi, and</w:t>
            </w:r>
          </w:p>
          <w:p w14:paraId="28EE13BB" w14:textId="77777777" w:rsidR="001E1B65" w:rsidRPr="001E1B65" w:rsidRDefault="001E1B65" w:rsidP="001E1B65">
            <w:pPr>
              <w:pStyle w:val="webnormal"/>
            </w:pPr>
            <w:r w:rsidRPr="001E1B65">
              <w:t>Delaware</w:t>
            </w:r>
          </w:p>
        </w:tc>
      </w:tr>
      <w:tr w:rsidR="001E1B65" w14:paraId="52867CEC" w14:textId="77777777" w:rsidTr="006C0F28">
        <w:tc>
          <w:tcPr>
            <w:tcW w:w="2245" w:type="dxa"/>
            <w:vAlign w:val="center"/>
          </w:tcPr>
          <w:p w14:paraId="1CFD7805" w14:textId="77777777" w:rsidR="001E1B65" w:rsidRPr="001E1B65" w:rsidRDefault="001E1B65" w:rsidP="001E1B65">
            <w:pPr>
              <w:pStyle w:val="webnormal"/>
            </w:pPr>
            <w:r w:rsidRPr="001E1B65">
              <w:t>8/15/2023</w:t>
            </w:r>
          </w:p>
        </w:tc>
        <w:tc>
          <w:tcPr>
            <w:tcW w:w="1890" w:type="dxa"/>
            <w:vAlign w:val="center"/>
          </w:tcPr>
          <w:p w14:paraId="42F216D5" w14:textId="77777777" w:rsidR="001E1B65" w:rsidRPr="001E1B65" w:rsidRDefault="001E1B65" w:rsidP="001E1B65">
            <w:pPr>
              <w:pStyle w:val="webnormal"/>
            </w:pPr>
            <w:r w:rsidRPr="001E1B65">
              <w:t>34977 and 34978</w:t>
            </w:r>
          </w:p>
        </w:tc>
        <w:tc>
          <w:tcPr>
            <w:tcW w:w="5213" w:type="dxa"/>
            <w:vAlign w:val="center"/>
          </w:tcPr>
          <w:p w14:paraId="5C62BA00" w14:textId="77777777" w:rsidR="001E1B65" w:rsidRPr="001E1B65" w:rsidRDefault="001E1B65" w:rsidP="001E1B65">
            <w:pPr>
              <w:pStyle w:val="webnormal"/>
            </w:pPr>
            <w:r w:rsidRPr="001E1B65">
              <w:t>Oklahoma, District of Columbia, New Jersey, Maryland, and Pennsylvania</w:t>
            </w:r>
          </w:p>
        </w:tc>
      </w:tr>
      <w:tr w:rsidR="001E1B65" w14:paraId="0B15AA5C" w14:textId="77777777" w:rsidTr="006C0F28">
        <w:tc>
          <w:tcPr>
            <w:tcW w:w="2245" w:type="dxa"/>
            <w:vAlign w:val="center"/>
          </w:tcPr>
          <w:p w14:paraId="0C734B4B" w14:textId="77777777" w:rsidR="001E1B65" w:rsidRPr="001E1B65" w:rsidRDefault="001E1B65" w:rsidP="001E1B65">
            <w:pPr>
              <w:pStyle w:val="webnormal"/>
            </w:pPr>
            <w:r w:rsidRPr="001E1B65">
              <w:t>8/22/2023</w:t>
            </w:r>
          </w:p>
        </w:tc>
        <w:tc>
          <w:tcPr>
            <w:tcW w:w="1890" w:type="dxa"/>
            <w:vAlign w:val="center"/>
          </w:tcPr>
          <w:p w14:paraId="3E1C42C1" w14:textId="77777777" w:rsidR="001E1B65" w:rsidRPr="001E1B65" w:rsidRDefault="001E1B65" w:rsidP="001E1B65">
            <w:pPr>
              <w:pStyle w:val="webnormal"/>
            </w:pPr>
            <w:r w:rsidRPr="001E1B65">
              <w:t>34977 and 34978</w:t>
            </w:r>
          </w:p>
        </w:tc>
        <w:tc>
          <w:tcPr>
            <w:tcW w:w="5213" w:type="dxa"/>
            <w:vAlign w:val="center"/>
          </w:tcPr>
          <w:p w14:paraId="5D39BD07" w14:textId="77777777" w:rsidR="001E1B65" w:rsidRPr="001E1B65" w:rsidRDefault="001E1B65" w:rsidP="001E1B65">
            <w:pPr>
              <w:pStyle w:val="webnormal"/>
            </w:pPr>
            <w:r w:rsidRPr="001E1B65">
              <w:t>Colorado, New Mexico, and Texas</w:t>
            </w:r>
          </w:p>
        </w:tc>
      </w:tr>
      <w:tr w:rsidR="001E1B65" w14:paraId="790DA88A" w14:textId="77777777" w:rsidTr="006C0F28">
        <w:tc>
          <w:tcPr>
            <w:tcW w:w="2245" w:type="dxa"/>
            <w:vAlign w:val="center"/>
          </w:tcPr>
          <w:p w14:paraId="593545B7" w14:textId="77777777" w:rsidR="001E1B65" w:rsidRPr="001E1B65" w:rsidRDefault="001E1B65" w:rsidP="001E1B65">
            <w:pPr>
              <w:pStyle w:val="webnormal"/>
            </w:pPr>
            <w:r w:rsidRPr="001E1B65">
              <w:t>9/5/2023</w:t>
            </w:r>
          </w:p>
        </w:tc>
        <w:tc>
          <w:tcPr>
            <w:tcW w:w="1890" w:type="dxa"/>
            <w:vAlign w:val="center"/>
          </w:tcPr>
          <w:p w14:paraId="6BC06375" w14:textId="77777777" w:rsidR="001E1B65" w:rsidRPr="001E1B65" w:rsidRDefault="001E1B65" w:rsidP="001E1B65">
            <w:pPr>
              <w:pStyle w:val="webnormal"/>
            </w:pPr>
            <w:r w:rsidRPr="001E1B65">
              <w:t>34984 and 34985</w:t>
            </w:r>
          </w:p>
        </w:tc>
        <w:tc>
          <w:tcPr>
            <w:tcW w:w="5213" w:type="dxa"/>
            <w:vAlign w:val="center"/>
          </w:tcPr>
          <w:p w14:paraId="4EB46182" w14:textId="77777777" w:rsidR="001E1B65" w:rsidRPr="001E1B65" w:rsidRDefault="001E1B65" w:rsidP="001E1B65">
            <w:pPr>
              <w:pStyle w:val="webnormal"/>
            </w:pPr>
            <w:r w:rsidRPr="001E1B65">
              <w:t>All states in JH and JL</w:t>
            </w:r>
          </w:p>
        </w:tc>
      </w:tr>
      <w:tr w:rsidR="001E1B65" w14:paraId="6DD69C34" w14:textId="77777777" w:rsidTr="006C0F28">
        <w:tc>
          <w:tcPr>
            <w:tcW w:w="2245" w:type="dxa"/>
            <w:vAlign w:val="center"/>
          </w:tcPr>
          <w:p w14:paraId="1C07C10D" w14:textId="77777777" w:rsidR="001E1B65" w:rsidRPr="001E1B65" w:rsidRDefault="001E1B65" w:rsidP="001E1B65">
            <w:pPr>
              <w:pStyle w:val="webnormal"/>
            </w:pPr>
            <w:r w:rsidRPr="001E1B65">
              <w:t>9/12/2023</w:t>
            </w:r>
          </w:p>
        </w:tc>
        <w:tc>
          <w:tcPr>
            <w:tcW w:w="1890" w:type="dxa"/>
            <w:vAlign w:val="center"/>
          </w:tcPr>
          <w:p w14:paraId="7085E091" w14:textId="77777777" w:rsidR="001E1B65" w:rsidRPr="001E1B65" w:rsidRDefault="001E1B65" w:rsidP="001E1B65">
            <w:pPr>
              <w:pStyle w:val="webnormal"/>
            </w:pPr>
            <w:r w:rsidRPr="001E1B65">
              <w:t>34986 and 34987</w:t>
            </w:r>
          </w:p>
        </w:tc>
        <w:tc>
          <w:tcPr>
            <w:tcW w:w="5213" w:type="dxa"/>
            <w:vAlign w:val="center"/>
          </w:tcPr>
          <w:p w14:paraId="5B051A81" w14:textId="77777777" w:rsidR="001E1B65" w:rsidRPr="001E1B65" w:rsidRDefault="001E1B65" w:rsidP="001E1B65">
            <w:pPr>
              <w:pStyle w:val="webnormal"/>
            </w:pPr>
            <w:r w:rsidRPr="001E1B65">
              <w:t>All states in JH and JL</w:t>
            </w:r>
          </w:p>
        </w:tc>
      </w:tr>
    </w:tbl>
    <w:p w14:paraId="5D3372D2" w14:textId="77777777" w:rsidR="001E1B65" w:rsidRDefault="001E1B65" w:rsidP="001E1B65">
      <w:pPr>
        <w:pStyle w:val="webnormal"/>
      </w:pPr>
    </w:p>
    <w:p w14:paraId="19C8CCEA" w14:textId="77777777" w:rsidR="001E1B65" w:rsidRPr="001E1B65" w:rsidRDefault="001E1B65" w:rsidP="001E1B65">
      <w:pPr>
        <w:pStyle w:val="webnormal"/>
        <w:rPr>
          <w:rStyle w:val="webbold"/>
        </w:rPr>
      </w:pPr>
      <w:r w:rsidRPr="001E1B65">
        <w:rPr>
          <w:rStyle w:val="webbold"/>
        </w:rPr>
        <w:t xml:space="preserve">Visit our </w:t>
      </w:r>
      <w:hyperlink r:id="rId467" w:history="1">
        <w:r w:rsidRPr="001E1B65">
          <w:rPr>
            <w:rStyle w:val="webbold"/>
          </w:rPr>
          <w:t>calendar of events</w:t>
        </w:r>
      </w:hyperlink>
      <w:r w:rsidRPr="001E1B65">
        <w:rPr>
          <w:rStyle w:val="webbold"/>
        </w:rPr>
        <w:t xml:space="preserve"> for our upcoming webinar “Provider - Based Hospital Off-Campus Practice Location Address Requirements” on August 16,  2023.</w:t>
      </w:r>
    </w:p>
    <w:p w14:paraId="3816FB04" w14:textId="05C3997F" w:rsidR="001E1B65" w:rsidRPr="001E1B65" w:rsidRDefault="001E1B65" w:rsidP="001E1B65">
      <w:pPr>
        <w:pStyle w:val="webseparator"/>
      </w:pPr>
      <w:r w:rsidRPr="00E17368">
        <w:t>.</w:t>
      </w:r>
    </w:p>
    <w:p w14:paraId="72C18505" w14:textId="1874F7E8" w:rsidR="008720AE" w:rsidRDefault="008720AE" w:rsidP="008720AE">
      <w:pPr>
        <w:pStyle w:val="webheader"/>
      </w:pPr>
      <w:r>
        <w:lastRenderedPageBreak/>
        <w:t>July 24, 2023</w:t>
      </w:r>
    </w:p>
    <w:p w14:paraId="3FB9E287" w14:textId="77777777" w:rsidR="00186D8E" w:rsidRPr="00186D8E" w:rsidRDefault="00186D8E" w:rsidP="00186D8E">
      <w:pPr>
        <w:pStyle w:val="webheader3"/>
        <w:rPr>
          <w:rStyle w:val="Hyperlink"/>
        </w:rPr>
      </w:pPr>
      <w:r w:rsidRPr="00186D8E">
        <w:fldChar w:fldCharType="begin"/>
      </w:r>
      <w:r w:rsidRPr="00186D8E">
        <w:instrText xml:space="preserve"> HYPERLINK "https://www.novitas-solutions.com/webcenter/portal/MedicareJL/pagebyid?contentId=00003601" </w:instrText>
      </w:r>
      <w:r w:rsidRPr="00186D8E">
        <w:fldChar w:fldCharType="separate"/>
      </w:r>
      <w:r w:rsidRPr="0087726C">
        <w:rPr>
          <w:rStyle w:val="Hyperlink"/>
        </w:rPr>
        <w:t>Coding Guidelines: Institutional Billing Resources (Addendums A, B, D1, E)</w:t>
      </w:r>
    </w:p>
    <w:p w14:paraId="59342E5B" w14:textId="77777777" w:rsidR="00186D8E" w:rsidRPr="00690182" w:rsidRDefault="00186D8E" w:rsidP="00186D8E">
      <w:pPr>
        <w:pStyle w:val="webnormal"/>
      </w:pPr>
      <w:r w:rsidRPr="00186D8E">
        <w:fldChar w:fldCharType="end"/>
      </w:r>
      <w:r w:rsidRPr="001F48E8">
        <w:t>Please take a moment to review this article on updated addendum D instructions.</w:t>
      </w:r>
    </w:p>
    <w:p w14:paraId="2F7F3FA8" w14:textId="689DD195" w:rsidR="00186D8E" w:rsidRDefault="00186D8E" w:rsidP="00186D8E">
      <w:pPr>
        <w:pStyle w:val="webseparator"/>
      </w:pPr>
      <w:r w:rsidRPr="00E17368">
        <w:t>.</w:t>
      </w:r>
    </w:p>
    <w:p w14:paraId="2688FC99" w14:textId="72B5475A" w:rsidR="00B42AA4" w:rsidRDefault="00000000" w:rsidP="00B42AA4">
      <w:pPr>
        <w:pStyle w:val="webheader3"/>
      </w:pPr>
      <w:hyperlink r:id="rId468" w:history="1">
        <w:r w:rsidR="00B42AA4" w:rsidRPr="00560AE3">
          <w:rPr>
            <w:rStyle w:val="Hyperlink"/>
          </w:rPr>
          <w:t>Issues, denials, rejections, return to provider &amp; claim submission errors</w:t>
        </w:r>
      </w:hyperlink>
    </w:p>
    <w:p w14:paraId="704F4B07" w14:textId="77777777" w:rsidR="00B42AA4" w:rsidRDefault="00B42AA4" w:rsidP="00B42AA4">
      <w:pPr>
        <w:pStyle w:val="webnormal"/>
      </w:pPr>
      <w:r>
        <w:t xml:space="preserve">The top denial claims, top rejection claims and top returned to provider claims have been updated. Please take time to review this information. </w:t>
      </w:r>
    </w:p>
    <w:p w14:paraId="30D2EADD" w14:textId="29F2FEF0" w:rsidR="00B42AA4" w:rsidRDefault="00B42AA4" w:rsidP="00B42AA4">
      <w:pPr>
        <w:pStyle w:val="webseparator"/>
      </w:pPr>
      <w:r w:rsidRPr="00E17368">
        <w:t>.</w:t>
      </w:r>
    </w:p>
    <w:p w14:paraId="4EBBE6F7" w14:textId="3CCA1D4D" w:rsidR="008F0F8C" w:rsidRPr="008F0F8C" w:rsidRDefault="008F0F8C" w:rsidP="008F0F8C">
      <w:pPr>
        <w:pStyle w:val="webheader3"/>
      </w:pPr>
      <w:r w:rsidRPr="008F0F8C">
        <w:t>Not otherwise classified billing</w:t>
      </w:r>
    </w:p>
    <w:p w14:paraId="19986727" w14:textId="77777777" w:rsidR="008F0F8C" w:rsidRDefault="008F0F8C" w:rsidP="008F0F8C">
      <w:pPr>
        <w:pStyle w:val="webnormal"/>
      </w:pPr>
      <w:r>
        <w:t xml:space="preserve">Please review our revised article </w:t>
      </w:r>
      <w:hyperlink r:id="rId469" w:history="1">
        <w:r>
          <w:rPr>
            <w:rStyle w:val="Hyperlink"/>
          </w:rPr>
          <w:t>Appropriate use of not otherwise classified codes when billing drugs and biologicals</w:t>
        </w:r>
      </w:hyperlink>
      <w:r>
        <w:rPr>
          <w:rStyle w:val="Hyperlink"/>
        </w:rPr>
        <w:t>.</w:t>
      </w:r>
    </w:p>
    <w:p w14:paraId="5C2D3E4D" w14:textId="0293DA5C" w:rsidR="008F0F8C" w:rsidRDefault="008F0F8C" w:rsidP="008F0F8C">
      <w:pPr>
        <w:pStyle w:val="webseparator"/>
      </w:pPr>
      <w:r w:rsidRPr="00E17368">
        <w:t>.</w:t>
      </w:r>
    </w:p>
    <w:p w14:paraId="0518F9F2" w14:textId="1911D536" w:rsidR="008720AE" w:rsidRPr="00EF787B" w:rsidRDefault="008720AE" w:rsidP="008720AE">
      <w:pPr>
        <w:pStyle w:val="webheader3"/>
      </w:pPr>
      <w:r w:rsidRPr="00EF787B">
        <w:t>Medicare Learning Network® MLN Matters® Articles from CMS</w:t>
      </w:r>
    </w:p>
    <w:p w14:paraId="2A396666" w14:textId="77777777" w:rsidR="008720AE" w:rsidRPr="00EF787B" w:rsidRDefault="008720AE" w:rsidP="008720AE">
      <w:pPr>
        <w:pStyle w:val="webnormal"/>
        <w:rPr>
          <w:rStyle w:val="webbold"/>
        </w:rPr>
      </w:pPr>
      <w:r w:rsidRPr="00EF787B">
        <w:rPr>
          <w:rStyle w:val="webbold"/>
        </w:rPr>
        <w:t>New:</w:t>
      </w:r>
    </w:p>
    <w:p w14:paraId="771A1458" w14:textId="77777777" w:rsidR="008720AE" w:rsidRDefault="00000000" w:rsidP="008720AE">
      <w:pPr>
        <w:pStyle w:val="webbullet1"/>
      </w:pPr>
      <w:hyperlink r:id="rId470" w:history="1">
        <w:r w:rsidR="008720AE" w:rsidRPr="0017695F">
          <w:rPr>
            <w:rStyle w:val="Hyperlink"/>
          </w:rPr>
          <w:t>MM13428 - Processing Services During Disenrollment from the Program of All-Inclusive Care for the Elderly</w:t>
        </w:r>
      </w:hyperlink>
    </w:p>
    <w:p w14:paraId="3E8B6423" w14:textId="77777777" w:rsidR="008720AE" w:rsidRDefault="008720AE" w:rsidP="008720AE">
      <w:pPr>
        <w:pStyle w:val="webindent1"/>
      </w:pPr>
      <w:r w:rsidRPr="0017695F">
        <w:t>Make sure your billing staffs know about</w:t>
      </w:r>
      <w:r>
        <w:t xml:space="preserve"> h</w:t>
      </w:r>
      <w:r w:rsidRPr="0017695F">
        <w:t xml:space="preserve">ow CMS handles payment for Medicare patients disenrolling from PACE </w:t>
      </w:r>
      <w:r>
        <w:t>and</w:t>
      </w:r>
      <w:r w:rsidRPr="0017695F">
        <w:t xml:space="preserve"> </w:t>
      </w:r>
      <w:r>
        <w:t>c</w:t>
      </w:r>
      <w:r w:rsidRPr="0017695F">
        <w:t>ondition codes and value code we require to prevent claims denials</w:t>
      </w:r>
      <w:r>
        <w:t>.</w:t>
      </w:r>
    </w:p>
    <w:p w14:paraId="048D6969" w14:textId="77777777" w:rsidR="008720AE" w:rsidRDefault="00000000" w:rsidP="008720AE">
      <w:pPr>
        <w:pStyle w:val="webbullet1"/>
      </w:pPr>
      <w:hyperlink r:id="rId471" w:history="1">
        <w:r w:rsidR="008720AE" w:rsidRPr="0072470F">
          <w:rPr>
            <w:rStyle w:val="Hyperlink"/>
          </w:rPr>
          <w:t>MM13240 -Patient Driven Payment Model Claim Edits</w:t>
        </w:r>
      </w:hyperlink>
    </w:p>
    <w:p w14:paraId="40119AB1" w14:textId="77777777" w:rsidR="008720AE" w:rsidRPr="00690182" w:rsidRDefault="008720AE" w:rsidP="008720AE">
      <w:pPr>
        <w:pStyle w:val="webindent1"/>
      </w:pPr>
      <w:r>
        <w:t>M</w:t>
      </w:r>
      <w:r w:rsidRPr="0072470F">
        <w:t>ake sure your billing staff knows about edit updates for</w:t>
      </w:r>
      <w:r>
        <w:t xml:space="preserve"> </w:t>
      </w:r>
      <w:r w:rsidRPr="0072470F">
        <w:t xml:space="preserve">SNFs billing on </w:t>
      </w:r>
      <w:r>
        <w:t>t</w:t>
      </w:r>
      <w:r w:rsidRPr="0072470F">
        <w:t xml:space="preserve">ype of </w:t>
      </w:r>
      <w:r>
        <w:t>b</w:t>
      </w:r>
      <w:r w:rsidRPr="0072470F">
        <w:t>ill</w:t>
      </w:r>
      <w:r>
        <w:t xml:space="preserve"> (TOB)</w:t>
      </w:r>
      <w:r w:rsidRPr="0072470F">
        <w:t xml:space="preserve"> 21X</w:t>
      </w:r>
      <w:r>
        <w:t>,</w:t>
      </w:r>
      <w:r w:rsidRPr="0072470F">
        <w:t xml:space="preserve"> </w:t>
      </w:r>
      <w:r>
        <w:t>s</w:t>
      </w:r>
      <w:r w:rsidRPr="0072470F">
        <w:t xml:space="preserve">wing </w:t>
      </w:r>
      <w:r>
        <w:t>b</w:t>
      </w:r>
      <w:r w:rsidRPr="0072470F">
        <w:t>ed TOB18X</w:t>
      </w:r>
      <w:r>
        <w:t>, and</w:t>
      </w:r>
      <w:r w:rsidRPr="0072470F">
        <w:t xml:space="preserve"> </w:t>
      </w:r>
      <w:r>
        <w:t>h</w:t>
      </w:r>
      <w:r w:rsidRPr="0072470F">
        <w:t>ospitals billing during an interrupted stay</w:t>
      </w:r>
      <w:r>
        <w:t>.</w:t>
      </w:r>
    </w:p>
    <w:p w14:paraId="6D2AE7E6" w14:textId="52E7847E" w:rsidR="008720AE" w:rsidRDefault="008720AE" w:rsidP="008720AE">
      <w:pPr>
        <w:pStyle w:val="webseparator"/>
      </w:pPr>
      <w:r w:rsidRPr="003E7CBC">
        <w:t>.</w:t>
      </w:r>
    </w:p>
    <w:p w14:paraId="2826F369" w14:textId="47ADAF4D" w:rsidR="008C5FA4" w:rsidRDefault="008C5FA4" w:rsidP="008C5FA4">
      <w:pPr>
        <w:pStyle w:val="webheader"/>
      </w:pPr>
      <w:r>
        <w:t>July 21, 2023</w:t>
      </w:r>
    </w:p>
    <w:p w14:paraId="7954DD21" w14:textId="77777777" w:rsidR="008C5FA4" w:rsidRPr="008C5FA4" w:rsidRDefault="008C5FA4" w:rsidP="008C5FA4">
      <w:pPr>
        <w:pStyle w:val="webheader3"/>
        <w:rPr>
          <w:rStyle w:val="webbold"/>
        </w:rPr>
      </w:pPr>
      <w:r w:rsidRPr="008C5FA4">
        <w:rPr>
          <w:rStyle w:val="webbold"/>
        </w:rPr>
        <w:t>Medical policy update</w:t>
      </w:r>
    </w:p>
    <w:p w14:paraId="47B440F6" w14:textId="77777777" w:rsidR="008C5FA4" w:rsidRPr="00AD604B" w:rsidRDefault="008C5FA4" w:rsidP="008C5FA4">
      <w:pPr>
        <w:pStyle w:val="webnormal"/>
      </w:pPr>
      <w:r w:rsidRPr="00AD604B">
        <w:t xml:space="preserve">The following </w:t>
      </w:r>
      <w:r>
        <w:t>b</w:t>
      </w:r>
      <w:r w:rsidRPr="00AD604B">
        <w:t xml:space="preserve">illing and </w:t>
      </w:r>
      <w:r>
        <w:t>c</w:t>
      </w:r>
      <w:r w:rsidRPr="00AD604B">
        <w:t xml:space="preserve">oding </w:t>
      </w:r>
      <w:r>
        <w:t>a</w:t>
      </w:r>
      <w:r w:rsidRPr="00AD604B">
        <w:t>rticles have been revised:</w:t>
      </w:r>
    </w:p>
    <w:p w14:paraId="692CEE83" w14:textId="77777777" w:rsidR="008C5FA4" w:rsidRPr="00355B50" w:rsidRDefault="00000000" w:rsidP="008C5FA4">
      <w:pPr>
        <w:pStyle w:val="webbullet1"/>
      </w:pPr>
      <w:hyperlink r:id="rId472" w:history="1">
        <w:r w:rsidR="008C5FA4" w:rsidRPr="0060524E">
          <w:rPr>
            <w:rStyle w:val="Hyperlink"/>
          </w:rPr>
          <w:t>Billing and Coding: Genetic Testing for Cardiovascular Disease (A58795)</w:t>
        </w:r>
      </w:hyperlink>
    </w:p>
    <w:p w14:paraId="7BC70CED" w14:textId="77777777" w:rsidR="008C5FA4" w:rsidRPr="00355B50" w:rsidRDefault="00000000" w:rsidP="008C5FA4">
      <w:pPr>
        <w:pStyle w:val="webbullet1"/>
      </w:pPr>
      <w:hyperlink r:id="rId473" w:history="1">
        <w:r w:rsidR="008C5FA4" w:rsidRPr="0060524E">
          <w:rPr>
            <w:rStyle w:val="Hyperlink"/>
          </w:rPr>
          <w:t>Billing and Coding: Immune Globulin (A56786)</w:t>
        </w:r>
      </w:hyperlink>
    </w:p>
    <w:p w14:paraId="1E47CB2C" w14:textId="77777777" w:rsidR="008C5FA4" w:rsidRPr="00355B50" w:rsidRDefault="00000000" w:rsidP="008C5FA4">
      <w:pPr>
        <w:pStyle w:val="webbullet1"/>
      </w:pPr>
      <w:hyperlink r:id="rId474" w:history="1">
        <w:r w:rsidR="008C5FA4" w:rsidRPr="0060524E">
          <w:rPr>
            <w:rStyle w:val="Hyperlink"/>
          </w:rPr>
          <w:t>Billing and Coding: Hemophilia Factor Products (A56433)</w:t>
        </w:r>
      </w:hyperlink>
    </w:p>
    <w:p w14:paraId="434A2030" w14:textId="77777777" w:rsidR="008C5FA4" w:rsidRPr="00355B50" w:rsidRDefault="00000000" w:rsidP="008C5FA4">
      <w:pPr>
        <w:pStyle w:val="webbullet1"/>
      </w:pPr>
      <w:hyperlink r:id="rId475" w:history="1">
        <w:r w:rsidR="008C5FA4" w:rsidRPr="0060524E">
          <w:rPr>
            <w:rStyle w:val="Hyperlink"/>
          </w:rPr>
          <w:t>Billing and Coding: Independent Diagnostic Testing Facility (IDTF) (A53252)</w:t>
        </w:r>
      </w:hyperlink>
    </w:p>
    <w:p w14:paraId="0DC1BD0A" w14:textId="77777777" w:rsidR="008C5FA4" w:rsidRPr="00355B50" w:rsidRDefault="00000000" w:rsidP="008C5FA4">
      <w:pPr>
        <w:pStyle w:val="webbullet1"/>
      </w:pPr>
      <w:hyperlink r:id="rId476" w:history="1">
        <w:r w:rsidR="008C5FA4" w:rsidRPr="0060524E">
          <w:rPr>
            <w:rStyle w:val="Hyperlink"/>
          </w:rPr>
          <w:t>Billing and Coding: Micro-Invasive Glaucoma Surgery (MIGS) (A56633)</w:t>
        </w:r>
      </w:hyperlink>
    </w:p>
    <w:p w14:paraId="5C7DD5D0" w14:textId="77777777" w:rsidR="008C5FA4" w:rsidRPr="00355B50" w:rsidRDefault="00000000" w:rsidP="008C5FA4">
      <w:pPr>
        <w:pStyle w:val="webbullet1"/>
      </w:pPr>
      <w:hyperlink r:id="rId477" w:history="1">
        <w:r w:rsidR="008C5FA4" w:rsidRPr="0060524E">
          <w:rPr>
            <w:rStyle w:val="Hyperlink"/>
          </w:rPr>
          <w:t>Billing and Coding: Molecular Pathology and Genetic Testing (A58917)</w:t>
        </w:r>
      </w:hyperlink>
    </w:p>
    <w:p w14:paraId="62807AB5" w14:textId="77777777" w:rsidR="008C5FA4" w:rsidRPr="00355B50" w:rsidRDefault="00000000" w:rsidP="008C5FA4">
      <w:pPr>
        <w:pStyle w:val="webbullet1"/>
      </w:pPr>
      <w:hyperlink r:id="rId478" w:history="1">
        <w:r w:rsidR="008C5FA4" w:rsidRPr="0060524E">
          <w:rPr>
            <w:rStyle w:val="Hyperlink"/>
          </w:rPr>
          <w:t>Billing and Coding: Pharmacogenomics Testing (A58801)</w:t>
        </w:r>
      </w:hyperlink>
    </w:p>
    <w:p w14:paraId="75F04C0A" w14:textId="77777777" w:rsidR="008C5FA4" w:rsidRPr="00355B50" w:rsidRDefault="00000000" w:rsidP="008C5FA4">
      <w:pPr>
        <w:pStyle w:val="webbullet1"/>
      </w:pPr>
      <w:hyperlink r:id="rId479" w:history="1">
        <w:r w:rsidR="008C5FA4" w:rsidRPr="0060524E">
          <w:rPr>
            <w:rStyle w:val="Hyperlink"/>
          </w:rPr>
          <w:t>Billing and Coding: Platelet Rich Plasma (A58808)</w:t>
        </w:r>
      </w:hyperlink>
    </w:p>
    <w:p w14:paraId="1EA2171E" w14:textId="77777777" w:rsidR="008C5FA4" w:rsidRPr="00AD604B" w:rsidRDefault="008C5FA4" w:rsidP="008C5FA4">
      <w:pPr>
        <w:pStyle w:val="webnormal"/>
      </w:pPr>
      <w:r w:rsidRPr="00AD604B">
        <w:lastRenderedPageBreak/>
        <w:t xml:space="preserve">The following </w:t>
      </w:r>
      <w:r>
        <w:t>a</w:t>
      </w:r>
      <w:r w:rsidRPr="00AD604B">
        <w:t xml:space="preserve">rticle has been revised to reflect the July 2023 CPT/HCPCS </w:t>
      </w:r>
      <w:r>
        <w:t>c</w:t>
      </w:r>
      <w:r w:rsidRPr="00AD604B">
        <w:t xml:space="preserve">ode </w:t>
      </w:r>
      <w:r>
        <w:t>q</w:t>
      </w:r>
      <w:r w:rsidRPr="00AD604B">
        <w:t>uarterly updates and will become effective September 3, 2023:</w:t>
      </w:r>
    </w:p>
    <w:p w14:paraId="4B5D9A90" w14:textId="77777777" w:rsidR="008C5FA4" w:rsidRPr="00355B50" w:rsidRDefault="00000000" w:rsidP="008C5FA4">
      <w:pPr>
        <w:pStyle w:val="webbullet1"/>
      </w:pPr>
      <w:hyperlink r:id="rId480" w:history="1">
        <w:r w:rsidR="008C5FA4" w:rsidRPr="0060524E">
          <w:rPr>
            <w:rStyle w:val="Hyperlink"/>
          </w:rPr>
          <w:t>Self-Administered Drug Exclusion List (A53127)</w:t>
        </w:r>
      </w:hyperlink>
    </w:p>
    <w:p w14:paraId="632E37A7" w14:textId="6273390A" w:rsidR="008C5FA4" w:rsidRDefault="008C5FA4" w:rsidP="008C5FA4">
      <w:pPr>
        <w:pStyle w:val="webseparator"/>
      </w:pPr>
      <w:r w:rsidRPr="003E7CBC">
        <w:t>.</w:t>
      </w:r>
    </w:p>
    <w:p w14:paraId="7BCEB6FA" w14:textId="14D8FB52" w:rsidR="00A32EF9" w:rsidRPr="00A32EF9" w:rsidRDefault="00A32EF9" w:rsidP="00A32EF9">
      <w:pPr>
        <w:pStyle w:val="webheader"/>
      </w:pPr>
      <w:r w:rsidRPr="00A32EF9">
        <w:t>July 20, 2023</w:t>
      </w:r>
    </w:p>
    <w:p w14:paraId="444E9BEB" w14:textId="77777777" w:rsidR="00A32EF9" w:rsidRPr="00A32EF9" w:rsidRDefault="00000000" w:rsidP="00A32EF9">
      <w:pPr>
        <w:pStyle w:val="webheader3"/>
      </w:pPr>
      <w:hyperlink r:id="rId481" w:tgtFrame="_blank" w:history="1">
        <w:r w:rsidR="00A32EF9" w:rsidRPr="00A32EF9">
          <w:rPr>
            <w:rStyle w:val="Hyperlink"/>
          </w:rPr>
          <w:t>MLN Connects Newsletter: July 20, 2023</w:t>
        </w:r>
      </w:hyperlink>
    </w:p>
    <w:p w14:paraId="16C04D08" w14:textId="77777777" w:rsidR="00A32EF9" w:rsidRPr="00A32EF9" w:rsidRDefault="00A32EF9" w:rsidP="00A32EF9">
      <w:pPr>
        <w:pStyle w:val="webnormal"/>
        <w:rPr>
          <w:rStyle w:val="webbold"/>
        </w:rPr>
      </w:pPr>
      <w:r w:rsidRPr="00A32EF9">
        <w:rPr>
          <w:rStyle w:val="webbold"/>
        </w:rPr>
        <w:t>News</w:t>
      </w:r>
    </w:p>
    <w:p w14:paraId="6A57EA65" w14:textId="77777777" w:rsidR="00A32EF9" w:rsidRPr="00A32EF9" w:rsidRDefault="00A32EF9" w:rsidP="00A32EF9">
      <w:pPr>
        <w:pStyle w:val="webbullet1"/>
      </w:pPr>
      <w:r w:rsidRPr="00A32EF9">
        <w:t>Percutaneous Transluminal Angioplasty of Carotid Artery Concurrent with Stenting: Proposed National Coverage Determination</w:t>
      </w:r>
    </w:p>
    <w:p w14:paraId="49C81143" w14:textId="77777777" w:rsidR="00A32EF9" w:rsidRPr="00A32EF9" w:rsidRDefault="00A32EF9" w:rsidP="00A32EF9">
      <w:pPr>
        <w:pStyle w:val="webbullet1"/>
      </w:pPr>
      <w:r w:rsidRPr="00A32EF9">
        <w:t>Beta Amyloid Positron Emission Tomography in Dementia and Neurodegenerative Disease: Proposed National Coverage Determination</w:t>
      </w:r>
    </w:p>
    <w:p w14:paraId="1B4B18C0" w14:textId="77777777" w:rsidR="00A32EF9" w:rsidRPr="00A32EF9" w:rsidRDefault="00A32EF9" w:rsidP="00A32EF9">
      <w:pPr>
        <w:pStyle w:val="webbullet1"/>
      </w:pPr>
      <w:r w:rsidRPr="00A32EF9">
        <w:t>CMS Posts Program Year 2022 Open Payments Data to CMS.gov</w:t>
      </w:r>
    </w:p>
    <w:p w14:paraId="2B013653" w14:textId="77777777" w:rsidR="00A32EF9" w:rsidRPr="00A32EF9" w:rsidRDefault="00A32EF9" w:rsidP="00A32EF9">
      <w:pPr>
        <w:pStyle w:val="webbullet1"/>
      </w:pPr>
      <w:r w:rsidRPr="00A32EF9">
        <w:t>Value-Based Insurance Design Model: CY 2024</w:t>
      </w:r>
    </w:p>
    <w:p w14:paraId="688DC6F2" w14:textId="77777777" w:rsidR="00A32EF9" w:rsidRPr="00A32EF9" w:rsidRDefault="00A32EF9" w:rsidP="00A32EF9">
      <w:pPr>
        <w:pStyle w:val="webbullet1"/>
      </w:pPr>
      <w:r w:rsidRPr="00A32EF9">
        <w:t>DMEPOS Suppliers: When &amp; Where to Submit Electronic Funds Transfer Authorization Agreement Form</w:t>
      </w:r>
    </w:p>
    <w:p w14:paraId="221625FB" w14:textId="77777777" w:rsidR="00A32EF9" w:rsidRPr="00A32EF9" w:rsidRDefault="00A32EF9" w:rsidP="00A32EF9">
      <w:pPr>
        <w:pStyle w:val="webbullet1"/>
      </w:pPr>
      <w:r w:rsidRPr="00A32EF9">
        <w:t>New Domestic N95 Respirator Payment Adjustments</w:t>
      </w:r>
    </w:p>
    <w:p w14:paraId="46BBCF85" w14:textId="77777777" w:rsidR="00A32EF9" w:rsidRPr="00A32EF9" w:rsidRDefault="00A32EF9" w:rsidP="00A32EF9">
      <w:pPr>
        <w:pStyle w:val="webbullet1"/>
      </w:pPr>
      <w:r w:rsidRPr="00A32EF9">
        <w:t>Medicare Providers: Deadlines for Joining an Accountable Care Organization</w:t>
      </w:r>
    </w:p>
    <w:p w14:paraId="2E150A24" w14:textId="77777777" w:rsidR="00A32EF9" w:rsidRPr="00A32EF9" w:rsidRDefault="00A32EF9" w:rsidP="00A32EF9">
      <w:pPr>
        <w:pStyle w:val="webnormal"/>
        <w:rPr>
          <w:rStyle w:val="webbold"/>
        </w:rPr>
      </w:pPr>
      <w:r w:rsidRPr="00A32EF9">
        <w:rPr>
          <w:rStyle w:val="webbold"/>
        </w:rPr>
        <w:t>Compliance</w:t>
      </w:r>
    </w:p>
    <w:p w14:paraId="7832E556" w14:textId="77777777" w:rsidR="00A32EF9" w:rsidRPr="00A32EF9" w:rsidRDefault="00A32EF9" w:rsidP="00A32EF9">
      <w:pPr>
        <w:pStyle w:val="webbullet1"/>
      </w:pPr>
      <w:r w:rsidRPr="00A32EF9">
        <w:t>Inpatient Admission Before Part A Entitlement: Bill Correctly</w:t>
      </w:r>
    </w:p>
    <w:p w14:paraId="53950169" w14:textId="77777777" w:rsidR="00A32EF9" w:rsidRPr="00A32EF9" w:rsidRDefault="00A32EF9" w:rsidP="00A32EF9">
      <w:pPr>
        <w:pStyle w:val="webnormal"/>
        <w:rPr>
          <w:rStyle w:val="webbold"/>
        </w:rPr>
      </w:pPr>
      <w:r w:rsidRPr="00A32EF9">
        <w:rPr>
          <w:rStyle w:val="webbold"/>
        </w:rPr>
        <w:t>MLN Matters® Articles</w:t>
      </w:r>
    </w:p>
    <w:p w14:paraId="16640C03" w14:textId="77777777" w:rsidR="00A32EF9" w:rsidRPr="00A32EF9" w:rsidRDefault="00A32EF9" w:rsidP="00A32EF9">
      <w:pPr>
        <w:pStyle w:val="webbullet1"/>
      </w:pPr>
      <w:r w:rsidRPr="00A32EF9">
        <w:t>Activation of Validation Edits for Providers with Multiple Service Locations — Revised</w:t>
      </w:r>
    </w:p>
    <w:p w14:paraId="172D9407" w14:textId="77777777" w:rsidR="00A32EF9" w:rsidRPr="00A32EF9" w:rsidRDefault="00A32EF9" w:rsidP="00A32EF9">
      <w:pPr>
        <w:pStyle w:val="webnormal"/>
        <w:rPr>
          <w:rStyle w:val="webbold"/>
        </w:rPr>
      </w:pPr>
      <w:r w:rsidRPr="00A32EF9">
        <w:rPr>
          <w:rStyle w:val="webbold"/>
        </w:rPr>
        <w:t>Publications</w:t>
      </w:r>
    </w:p>
    <w:p w14:paraId="4A948837" w14:textId="77777777" w:rsidR="00A32EF9" w:rsidRPr="00A32EF9" w:rsidRDefault="00A32EF9" w:rsidP="00A32EF9">
      <w:pPr>
        <w:pStyle w:val="webbullet1"/>
      </w:pPr>
      <w:r w:rsidRPr="00A32EF9">
        <w:t>Telehealth Services — Revised</w:t>
      </w:r>
    </w:p>
    <w:p w14:paraId="3F3A7E3F" w14:textId="77777777" w:rsidR="00A32EF9" w:rsidRPr="00A32EF9" w:rsidRDefault="00A32EF9" w:rsidP="00A32EF9">
      <w:pPr>
        <w:pStyle w:val="webnormal"/>
        <w:rPr>
          <w:rStyle w:val="webbold"/>
        </w:rPr>
      </w:pPr>
      <w:r w:rsidRPr="00A32EF9">
        <w:rPr>
          <w:rStyle w:val="webbold"/>
        </w:rPr>
        <w:t>Multimedia</w:t>
      </w:r>
    </w:p>
    <w:p w14:paraId="420A0FAD" w14:textId="77777777" w:rsidR="00A32EF9" w:rsidRPr="00A32EF9" w:rsidRDefault="00A32EF9" w:rsidP="00A32EF9">
      <w:pPr>
        <w:pStyle w:val="webbullet1"/>
      </w:pPr>
      <w:r w:rsidRPr="00A32EF9">
        <w:t>Post-Acute Care: Brief Interview for Mental Status Video</w:t>
      </w:r>
    </w:p>
    <w:p w14:paraId="24D28687" w14:textId="24FDB5B5" w:rsidR="00A32EF9" w:rsidRDefault="00A32EF9" w:rsidP="00A32EF9">
      <w:pPr>
        <w:pStyle w:val="webseparator"/>
      </w:pPr>
      <w:r w:rsidRPr="00A32EF9">
        <w:t>.</w:t>
      </w:r>
    </w:p>
    <w:p w14:paraId="071EF1A3" w14:textId="77777777" w:rsidR="00E17368" w:rsidRPr="00E17368" w:rsidRDefault="00E17368" w:rsidP="00E17368">
      <w:pPr>
        <w:pStyle w:val="webheader3"/>
      </w:pPr>
      <w:r w:rsidRPr="00E17368">
        <w:t>Multi-Jurisdictional CAC meeting to be held August 16 on cervical fusion</w:t>
      </w:r>
    </w:p>
    <w:p w14:paraId="4928BABA" w14:textId="77777777" w:rsidR="00E17368" w:rsidRPr="00E17368" w:rsidRDefault="00E17368" w:rsidP="00E17368">
      <w:pPr>
        <w:pStyle w:val="webnormal"/>
      </w:pPr>
      <w:r w:rsidRPr="00E17368">
        <w:t xml:space="preserve">Noridian Healthcare Solutions along with CGS Administrators, National Government Services (NGS), Palmetto GBA, WPS Government Health Administrators (WPS), First Coast Service Options, and Novitas Solutions will host a Multi-Jurisdictional Contractor Advisory Committee (CAC) Meeting via teleconference. Discussions will focus on cervical fusion.  </w:t>
      </w:r>
    </w:p>
    <w:p w14:paraId="3A905A78" w14:textId="77777777" w:rsidR="00E17368" w:rsidRPr="00E17368" w:rsidRDefault="00E17368" w:rsidP="00E17368">
      <w:pPr>
        <w:pStyle w:val="webnormal"/>
      </w:pPr>
      <w:r w:rsidRPr="00E17368">
        <w:t>Date: Wednesday, August 16</w:t>
      </w:r>
    </w:p>
    <w:p w14:paraId="4EEB92D2" w14:textId="77777777" w:rsidR="00E17368" w:rsidRPr="00E17368" w:rsidRDefault="00E17368" w:rsidP="00E17368">
      <w:pPr>
        <w:pStyle w:val="webnormal"/>
      </w:pPr>
      <w:r w:rsidRPr="00E17368">
        <w:t>Time: 1:00 p.m. to 4:00 p.m. CT (2:00 p.m. to 5:00 p.m. ET)</w:t>
      </w:r>
    </w:p>
    <w:p w14:paraId="3E6C6B57" w14:textId="77777777" w:rsidR="00E17368" w:rsidRPr="00E17368" w:rsidRDefault="00E17368" w:rsidP="00E17368">
      <w:pPr>
        <w:pStyle w:val="webnormal"/>
      </w:pPr>
      <w:r w:rsidRPr="00E17368">
        <w:t xml:space="preserve">The Centers for Medicare &amp; Medicaid Services (CMS) assigned Medicare Administrative Contractors (MACs) the task of developing Local Coverage Determinations (LCDs). The purpose of the CAC meeting is to provide a formal mechanism for healthcare professionals to be informed of the evidence used in developing an LCD and promote communications between the MACs and the healthcare </w:t>
      </w:r>
      <w:r w:rsidRPr="00E17368">
        <w:lastRenderedPageBreak/>
        <w:t xml:space="preserve">community. The CAC panel will discuss the clinical literature related to Cervical Fusion. Discussions will occur between CAC panelists and Contractor Medical Directors. The public may attend; however, questions from the public will not be entertained. </w:t>
      </w:r>
    </w:p>
    <w:p w14:paraId="605EB568" w14:textId="77777777" w:rsidR="00E17368" w:rsidRPr="00E17368" w:rsidRDefault="00E17368" w:rsidP="00E17368">
      <w:pPr>
        <w:pStyle w:val="webnormal"/>
      </w:pPr>
      <w:r w:rsidRPr="00E17368">
        <w:t xml:space="preserve">Interested stakeholders are invited to listen via teleconference; however, advance </w:t>
      </w:r>
      <w:hyperlink r:id="rId482" w:history="1">
        <w:r w:rsidRPr="00E17368">
          <w:rPr>
            <w:rStyle w:val="Hyperlink"/>
          </w:rPr>
          <w:t>registration</w:t>
        </w:r>
      </w:hyperlink>
      <w:r w:rsidRPr="00E17368">
        <w:t xml:space="preserve"> is required. Registration deadline to participate by listen-only mode will close on Wednesday, August 16, at 11:00 a.m. CT/noon  ET. </w:t>
      </w:r>
    </w:p>
    <w:p w14:paraId="2C623797" w14:textId="77777777" w:rsidR="00E17368" w:rsidRPr="00E17368" w:rsidRDefault="00E17368" w:rsidP="00E17368">
      <w:pPr>
        <w:pStyle w:val="webnormal"/>
      </w:pPr>
      <w:r w:rsidRPr="00E17368">
        <w:t xml:space="preserve">Once registered you will receive the teleconference information via email prior to the meeting. Lines will remain muted throughout the conference except for the invited CAC panelists and the MAC hosts.    </w:t>
      </w:r>
    </w:p>
    <w:p w14:paraId="4EFB6968" w14:textId="77777777" w:rsidR="00E17368" w:rsidRPr="00E17368" w:rsidRDefault="00E17368" w:rsidP="00E17368">
      <w:pPr>
        <w:pStyle w:val="webnormal"/>
      </w:pPr>
      <w:r w:rsidRPr="00E17368">
        <w:t xml:space="preserve">View meeting details on the </w:t>
      </w:r>
      <w:hyperlink r:id="rId483" w:history="1">
        <w:r w:rsidRPr="00E17368">
          <w:rPr>
            <w:rStyle w:val="Hyperlink"/>
          </w:rPr>
          <w:t>Noridian CAC Meeting</w:t>
        </w:r>
      </w:hyperlink>
      <w:r w:rsidRPr="00E17368">
        <w:t xml:space="preserve"> web page or the </w:t>
      </w:r>
      <w:hyperlink r:id="rId484" w:history="1">
        <w:r w:rsidRPr="00E17368">
          <w:rPr>
            <w:rStyle w:val="Hyperlink"/>
          </w:rPr>
          <w:t>Novitas Multi-Jurisdictional CAC Meeting</w:t>
        </w:r>
      </w:hyperlink>
      <w:r w:rsidRPr="00E17368">
        <w:t xml:space="preserve"> web page.</w:t>
      </w:r>
    </w:p>
    <w:p w14:paraId="1E07948C" w14:textId="77777777" w:rsidR="00E17368" w:rsidRPr="00E17368" w:rsidRDefault="00E17368" w:rsidP="00E17368">
      <w:pPr>
        <w:pStyle w:val="webnormal"/>
      </w:pPr>
      <w:r w:rsidRPr="00E17368">
        <w:t xml:space="preserve">Note: Complete details will be posted at a later date. </w:t>
      </w:r>
    </w:p>
    <w:p w14:paraId="7A576DDF" w14:textId="55BEBAF8" w:rsidR="00E17368" w:rsidRDefault="00E17368" w:rsidP="00E17368">
      <w:pPr>
        <w:pStyle w:val="webseparator"/>
      </w:pPr>
      <w:r w:rsidRPr="00E17368">
        <w:t>.</w:t>
      </w:r>
    </w:p>
    <w:p w14:paraId="483DA7E1" w14:textId="034E9FDC" w:rsidR="00A71886" w:rsidRDefault="00A71886" w:rsidP="00925AFA">
      <w:pPr>
        <w:pStyle w:val="webheader"/>
      </w:pPr>
      <w:r>
        <w:t>July 19, 2023</w:t>
      </w:r>
    </w:p>
    <w:p w14:paraId="51B0952B" w14:textId="77777777" w:rsidR="00A71886" w:rsidRPr="00A71886" w:rsidRDefault="00A71886" w:rsidP="00A71886">
      <w:pPr>
        <w:pStyle w:val="webheader3"/>
      </w:pPr>
      <w:r w:rsidRPr="00A71886">
        <w:t>Activation of systematic validation edits for OPPS providers with multiple service locations departments</w:t>
      </w:r>
    </w:p>
    <w:p w14:paraId="7E578110" w14:textId="77777777" w:rsidR="00A71886" w:rsidRDefault="00A71886" w:rsidP="00A71886">
      <w:pPr>
        <w:pStyle w:val="webnormal"/>
      </w:pPr>
      <w:r w:rsidRPr="005B487A">
        <w:t>On August 1, 2023, CMS will deploy full production activation editing and MACs are instructed to permanently turn on editing for reason codes</w:t>
      </w:r>
      <w:r>
        <w:t xml:space="preserve"> </w:t>
      </w:r>
      <w:r w:rsidRPr="005B487A">
        <w:t>34977, 34978, 34984, 34985, 34986, and 34987</w:t>
      </w:r>
      <w:r>
        <w:t xml:space="preserve">.  </w:t>
      </w:r>
      <w:r w:rsidRPr="005B487A">
        <w:t>These reason codes will be set up to return to provider (RTP) claims that do</w:t>
      </w:r>
      <w:r>
        <w:t xml:space="preserve"> no</w:t>
      </w:r>
      <w:r w:rsidRPr="005B487A">
        <w:t>t match exactly.</w:t>
      </w:r>
      <w:r>
        <w:t xml:space="preserve"> </w:t>
      </w:r>
      <w:r w:rsidRPr="005B487A">
        <w:t xml:space="preserve">Validation will be </w:t>
      </w:r>
      <w:r w:rsidRPr="00A71886">
        <w:rPr>
          <w:rStyle w:val="webbold"/>
        </w:rPr>
        <w:t>exact matching</w:t>
      </w:r>
      <w:r w:rsidRPr="00A71886">
        <w:t xml:space="preserve"> </w:t>
      </w:r>
      <w:r w:rsidRPr="005B487A">
        <w:t>based on the information on the CMS-855A form submitted by the provider and entered into PECOS</w:t>
      </w:r>
      <w:r>
        <w:t xml:space="preserve">. Please review our </w:t>
      </w:r>
      <w:hyperlink r:id="rId485" w:history="1">
        <w:r w:rsidRPr="00252348">
          <w:rPr>
            <w:rStyle w:val="Hyperlink"/>
          </w:rPr>
          <w:t>Hospital off-campus outpatient department reporting article</w:t>
        </w:r>
      </w:hyperlink>
      <w:r>
        <w:t xml:space="preserve">  and </w:t>
      </w:r>
      <w:hyperlink r:id="rId486" w:history="1">
        <w:r w:rsidRPr="009D266B">
          <w:rPr>
            <w:rStyle w:val="Hyperlink"/>
          </w:rPr>
          <w:t>SE19007 - Activation of Systematic Validation Edits for OPPS Providers with Multiple Service Locations</w:t>
        </w:r>
      </w:hyperlink>
      <w:r>
        <w:t xml:space="preserve"> for guidance.</w:t>
      </w:r>
    </w:p>
    <w:p w14:paraId="7DFF38F9" w14:textId="77777777" w:rsidR="00A71886" w:rsidRDefault="00A71886" w:rsidP="00A71886">
      <w:pPr>
        <w:pStyle w:val="webnormal"/>
      </w:pPr>
      <w:r>
        <w:t>The reason code implementation schedule is as follows:</w:t>
      </w:r>
    </w:p>
    <w:tbl>
      <w:tblPr>
        <w:tblW w:w="9348" w:type="dxa"/>
        <w:tblLook w:val="04A0" w:firstRow="1" w:lastRow="0" w:firstColumn="1" w:lastColumn="0" w:noHBand="0" w:noVBand="1"/>
      </w:tblPr>
      <w:tblGrid>
        <w:gridCol w:w="2245"/>
        <w:gridCol w:w="1890"/>
        <w:gridCol w:w="5213"/>
      </w:tblGrid>
      <w:tr w:rsidR="00A71886" w14:paraId="6D929F9C" w14:textId="77777777" w:rsidTr="00175A84">
        <w:tc>
          <w:tcPr>
            <w:tcW w:w="2245" w:type="dxa"/>
          </w:tcPr>
          <w:p w14:paraId="43399388" w14:textId="77777777" w:rsidR="00A71886" w:rsidRPr="00A71886" w:rsidRDefault="00A71886" w:rsidP="00A71886">
            <w:pPr>
              <w:pStyle w:val="webnormal"/>
            </w:pPr>
            <w:r w:rsidRPr="00A71886">
              <w:rPr>
                <w:rStyle w:val="webbold"/>
              </w:rPr>
              <w:t>Implementation Date</w:t>
            </w:r>
          </w:p>
        </w:tc>
        <w:tc>
          <w:tcPr>
            <w:tcW w:w="1890" w:type="dxa"/>
          </w:tcPr>
          <w:p w14:paraId="12DD919D" w14:textId="77777777" w:rsidR="00A71886" w:rsidRPr="00A71886" w:rsidRDefault="00A71886" w:rsidP="00A71886">
            <w:pPr>
              <w:pStyle w:val="webnormal"/>
            </w:pPr>
            <w:r w:rsidRPr="00A71886">
              <w:rPr>
                <w:rStyle w:val="webbold"/>
              </w:rPr>
              <w:t>Reason Code(s)</w:t>
            </w:r>
          </w:p>
        </w:tc>
        <w:tc>
          <w:tcPr>
            <w:tcW w:w="5213" w:type="dxa"/>
          </w:tcPr>
          <w:p w14:paraId="5927F945" w14:textId="77777777" w:rsidR="00A71886" w:rsidRPr="00A71886" w:rsidRDefault="00A71886" w:rsidP="00A71886">
            <w:pPr>
              <w:pStyle w:val="webnormal"/>
            </w:pPr>
            <w:r w:rsidRPr="00A71886">
              <w:rPr>
                <w:rStyle w:val="webbold"/>
              </w:rPr>
              <w:t>Region</w:t>
            </w:r>
          </w:p>
        </w:tc>
      </w:tr>
      <w:tr w:rsidR="00A71886" w14:paraId="369441E4" w14:textId="77777777" w:rsidTr="00175A84">
        <w:tc>
          <w:tcPr>
            <w:tcW w:w="2245" w:type="dxa"/>
            <w:vAlign w:val="center"/>
          </w:tcPr>
          <w:p w14:paraId="2D0211D1" w14:textId="77777777" w:rsidR="00A71886" w:rsidRPr="00A71886" w:rsidRDefault="00A71886" w:rsidP="00A71886">
            <w:pPr>
              <w:pStyle w:val="webnormal"/>
            </w:pPr>
            <w:r w:rsidRPr="00A71886">
              <w:t>8/1/2023</w:t>
            </w:r>
          </w:p>
        </w:tc>
        <w:tc>
          <w:tcPr>
            <w:tcW w:w="1890" w:type="dxa"/>
            <w:vAlign w:val="center"/>
          </w:tcPr>
          <w:p w14:paraId="4372595D" w14:textId="77777777" w:rsidR="00A71886" w:rsidRPr="00A71886" w:rsidRDefault="00A71886" w:rsidP="00A71886">
            <w:pPr>
              <w:pStyle w:val="webnormal"/>
            </w:pPr>
            <w:r w:rsidRPr="00A71886">
              <w:t>34977 and 34978</w:t>
            </w:r>
          </w:p>
        </w:tc>
        <w:tc>
          <w:tcPr>
            <w:tcW w:w="5213" w:type="dxa"/>
            <w:vAlign w:val="center"/>
          </w:tcPr>
          <w:p w14:paraId="14DB27D8" w14:textId="77777777" w:rsidR="00A71886" w:rsidRPr="00A71886" w:rsidRDefault="00A71886" w:rsidP="00A71886">
            <w:pPr>
              <w:pStyle w:val="webnormal"/>
            </w:pPr>
            <w:r w:rsidRPr="00A71886">
              <w:t>WPS JH, WPS JL</w:t>
            </w:r>
          </w:p>
        </w:tc>
      </w:tr>
      <w:tr w:rsidR="00A71886" w14:paraId="3879C2C3" w14:textId="77777777" w:rsidTr="00175A84">
        <w:tc>
          <w:tcPr>
            <w:tcW w:w="2245" w:type="dxa"/>
            <w:vAlign w:val="center"/>
          </w:tcPr>
          <w:p w14:paraId="70B0990C" w14:textId="77777777" w:rsidR="00A71886" w:rsidRPr="00A71886" w:rsidRDefault="00A71886" w:rsidP="00A71886">
            <w:pPr>
              <w:pStyle w:val="webnormal"/>
            </w:pPr>
            <w:r w:rsidRPr="00A71886">
              <w:t>8/8/2023</w:t>
            </w:r>
          </w:p>
        </w:tc>
        <w:tc>
          <w:tcPr>
            <w:tcW w:w="1890" w:type="dxa"/>
            <w:vAlign w:val="center"/>
          </w:tcPr>
          <w:p w14:paraId="41EC5DAA" w14:textId="77777777" w:rsidR="00A71886" w:rsidRPr="00A71886" w:rsidRDefault="00A71886" w:rsidP="00A71886">
            <w:pPr>
              <w:pStyle w:val="webnormal"/>
            </w:pPr>
            <w:r w:rsidRPr="00A71886">
              <w:t>34977 and 34978</w:t>
            </w:r>
          </w:p>
        </w:tc>
        <w:tc>
          <w:tcPr>
            <w:tcW w:w="5213" w:type="dxa"/>
            <w:vAlign w:val="center"/>
          </w:tcPr>
          <w:p w14:paraId="23D229C9" w14:textId="77777777" w:rsidR="00A71886" w:rsidRPr="00A71886" w:rsidRDefault="00A71886" w:rsidP="00A71886">
            <w:pPr>
              <w:pStyle w:val="webnormal"/>
            </w:pPr>
            <w:r w:rsidRPr="00A71886">
              <w:t>Arizona, Louisiana, Mississippi, and</w:t>
            </w:r>
          </w:p>
          <w:p w14:paraId="5099D47E" w14:textId="77777777" w:rsidR="00A71886" w:rsidRPr="00A71886" w:rsidRDefault="00A71886" w:rsidP="00A71886">
            <w:pPr>
              <w:pStyle w:val="webnormal"/>
            </w:pPr>
            <w:r w:rsidRPr="00A71886">
              <w:t>Delaware</w:t>
            </w:r>
          </w:p>
        </w:tc>
      </w:tr>
      <w:tr w:rsidR="00A71886" w14:paraId="48553E5F" w14:textId="77777777" w:rsidTr="00175A84">
        <w:tc>
          <w:tcPr>
            <w:tcW w:w="2245" w:type="dxa"/>
            <w:vAlign w:val="center"/>
          </w:tcPr>
          <w:p w14:paraId="32317647" w14:textId="77777777" w:rsidR="00A71886" w:rsidRPr="00A71886" w:rsidRDefault="00A71886" w:rsidP="00A71886">
            <w:pPr>
              <w:pStyle w:val="webnormal"/>
            </w:pPr>
            <w:r w:rsidRPr="00A71886">
              <w:t>8/15/2023</w:t>
            </w:r>
          </w:p>
        </w:tc>
        <w:tc>
          <w:tcPr>
            <w:tcW w:w="1890" w:type="dxa"/>
            <w:vAlign w:val="center"/>
          </w:tcPr>
          <w:p w14:paraId="2E93478D" w14:textId="77777777" w:rsidR="00A71886" w:rsidRPr="00A71886" w:rsidRDefault="00A71886" w:rsidP="00A71886">
            <w:pPr>
              <w:pStyle w:val="webnormal"/>
            </w:pPr>
            <w:r w:rsidRPr="00A71886">
              <w:t>34977 and 34978</w:t>
            </w:r>
          </w:p>
        </w:tc>
        <w:tc>
          <w:tcPr>
            <w:tcW w:w="5213" w:type="dxa"/>
            <w:vAlign w:val="center"/>
          </w:tcPr>
          <w:p w14:paraId="632CCA2E" w14:textId="77777777" w:rsidR="00A71886" w:rsidRPr="00A71886" w:rsidRDefault="00A71886" w:rsidP="00A71886">
            <w:pPr>
              <w:pStyle w:val="webnormal"/>
            </w:pPr>
            <w:r w:rsidRPr="00A71886">
              <w:t>Oklahoma, District of Columbia, New Jersey, Maryland, and Pennsylvania</w:t>
            </w:r>
          </w:p>
        </w:tc>
      </w:tr>
      <w:tr w:rsidR="00A71886" w14:paraId="4C1B71D2" w14:textId="77777777" w:rsidTr="00175A84">
        <w:tc>
          <w:tcPr>
            <w:tcW w:w="2245" w:type="dxa"/>
            <w:vAlign w:val="center"/>
          </w:tcPr>
          <w:p w14:paraId="09469F6D" w14:textId="77777777" w:rsidR="00A71886" w:rsidRPr="00A71886" w:rsidRDefault="00A71886" w:rsidP="00A71886">
            <w:pPr>
              <w:pStyle w:val="webnormal"/>
            </w:pPr>
            <w:r w:rsidRPr="00A71886">
              <w:t>8/22/2023</w:t>
            </w:r>
          </w:p>
        </w:tc>
        <w:tc>
          <w:tcPr>
            <w:tcW w:w="1890" w:type="dxa"/>
            <w:vAlign w:val="center"/>
          </w:tcPr>
          <w:p w14:paraId="755ED510" w14:textId="77777777" w:rsidR="00A71886" w:rsidRPr="00A71886" w:rsidRDefault="00A71886" w:rsidP="00A71886">
            <w:pPr>
              <w:pStyle w:val="webnormal"/>
            </w:pPr>
            <w:r w:rsidRPr="00A71886">
              <w:t>34977 and 34978</w:t>
            </w:r>
          </w:p>
        </w:tc>
        <w:tc>
          <w:tcPr>
            <w:tcW w:w="5213" w:type="dxa"/>
            <w:vAlign w:val="center"/>
          </w:tcPr>
          <w:p w14:paraId="5220B70E" w14:textId="77777777" w:rsidR="00A71886" w:rsidRPr="00A71886" w:rsidRDefault="00A71886" w:rsidP="00A71886">
            <w:pPr>
              <w:pStyle w:val="webnormal"/>
            </w:pPr>
            <w:r w:rsidRPr="00A71886">
              <w:t>Colorado, New Mexico, and Texas</w:t>
            </w:r>
          </w:p>
        </w:tc>
      </w:tr>
      <w:tr w:rsidR="00A71886" w14:paraId="10BF2761" w14:textId="77777777" w:rsidTr="00175A84">
        <w:tc>
          <w:tcPr>
            <w:tcW w:w="2245" w:type="dxa"/>
            <w:vAlign w:val="center"/>
          </w:tcPr>
          <w:p w14:paraId="53EA680B" w14:textId="77777777" w:rsidR="00A71886" w:rsidRPr="00A71886" w:rsidRDefault="00A71886" w:rsidP="00A71886">
            <w:pPr>
              <w:pStyle w:val="webnormal"/>
            </w:pPr>
            <w:r w:rsidRPr="00A71886">
              <w:t>9/5/2023</w:t>
            </w:r>
          </w:p>
        </w:tc>
        <w:tc>
          <w:tcPr>
            <w:tcW w:w="1890" w:type="dxa"/>
            <w:vAlign w:val="center"/>
          </w:tcPr>
          <w:p w14:paraId="62A65745" w14:textId="77777777" w:rsidR="00A71886" w:rsidRPr="00A71886" w:rsidRDefault="00A71886" w:rsidP="00A71886">
            <w:pPr>
              <w:pStyle w:val="webnormal"/>
            </w:pPr>
            <w:r w:rsidRPr="00A71886">
              <w:t>34984 and 34985</w:t>
            </w:r>
          </w:p>
        </w:tc>
        <w:tc>
          <w:tcPr>
            <w:tcW w:w="5213" w:type="dxa"/>
            <w:vAlign w:val="center"/>
          </w:tcPr>
          <w:p w14:paraId="226ED3C6" w14:textId="77777777" w:rsidR="00A71886" w:rsidRPr="00A71886" w:rsidRDefault="00A71886" w:rsidP="00A71886">
            <w:pPr>
              <w:pStyle w:val="webnormal"/>
            </w:pPr>
            <w:r w:rsidRPr="00A71886">
              <w:t>All states in JH and JL</w:t>
            </w:r>
          </w:p>
        </w:tc>
      </w:tr>
      <w:tr w:rsidR="00A71886" w14:paraId="4D4E8BF6" w14:textId="77777777" w:rsidTr="00175A84">
        <w:tc>
          <w:tcPr>
            <w:tcW w:w="2245" w:type="dxa"/>
            <w:vAlign w:val="center"/>
          </w:tcPr>
          <w:p w14:paraId="10565C8E" w14:textId="77777777" w:rsidR="00A71886" w:rsidRPr="00A71886" w:rsidRDefault="00A71886" w:rsidP="00A71886">
            <w:pPr>
              <w:pStyle w:val="webnormal"/>
            </w:pPr>
            <w:r w:rsidRPr="00A71886">
              <w:t>9/12/2023</w:t>
            </w:r>
          </w:p>
        </w:tc>
        <w:tc>
          <w:tcPr>
            <w:tcW w:w="1890" w:type="dxa"/>
            <w:vAlign w:val="center"/>
          </w:tcPr>
          <w:p w14:paraId="5C295C6C" w14:textId="77777777" w:rsidR="00A71886" w:rsidRPr="00A71886" w:rsidRDefault="00A71886" w:rsidP="00A71886">
            <w:pPr>
              <w:pStyle w:val="webnormal"/>
            </w:pPr>
            <w:r w:rsidRPr="00A71886">
              <w:t>34986 and 34987</w:t>
            </w:r>
          </w:p>
        </w:tc>
        <w:tc>
          <w:tcPr>
            <w:tcW w:w="5213" w:type="dxa"/>
            <w:vAlign w:val="center"/>
          </w:tcPr>
          <w:p w14:paraId="39CB74D9" w14:textId="77777777" w:rsidR="00A71886" w:rsidRPr="00A71886" w:rsidRDefault="00A71886" w:rsidP="00A71886">
            <w:pPr>
              <w:pStyle w:val="webnormal"/>
            </w:pPr>
            <w:r w:rsidRPr="00A71886">
              <w:t>All states in JH and JL</w:t>
            </w:r>
          </w:p>
        </w:tc>
      </w:tr>
    </w:tbl>
    <w:p w14:paraId="595C421E" w14:textId="77777777" w:rsidR="00A71886" w:rsidRDefault="00A71886" w:rsidP="00A71886">
      <w:pPr>
        <w:pStyle w:val="webnormal"/>
      </w:pPr>
    </w:p>
    <w:p w14:paraId="43616C5D" w14:textId="77777777" w:rsidR="00A71886" w:rsidRPr="00A71886" w:rsidRDefault="00A71886" w:rsidP="00A71886">
      <w:pPr>
        <w:pStyle w:val="webnormal"/>
        <w:rPr>
          <w:rStyle w:val="webbold"/>
        </w:rPr>
      </w:pPr>
      <w:r w:rsidRPr="00A71886">
        <w:rPr>
          <w:rStyle w:val="webbold"/>
        </w:rPr>
        <w:lastRenderedPageBreak/>
        <w:t xml:space="preserve">Visit our </w:t>
      </w:r>
      <w:hyperlink r:id="rId487" w:history="1">
        <w:r w:rsidRPr="00A71886">
          <w:rPr>
            <w:rStyle w:val="webbold"/>
          </w:rPr>
          <w:t>calendar of events</w:t>
        </w:r>
      </w:hyperlink>
      <w:r w:rsidRPr="00A71886">
        <w:rPr>
          <w:rStyle w:val="webbold"/>
        </w:rPr>
        <w:t xml:space="preserve"> for our upcoming webinar “Provider - Based Hospital Off-Campus Practice Location Address Requirements” on July 26, 2023.</w:t>
      </w:r>
    </w:p>
    <w:p w14:paraId="24508E13" w14:textId="6208FE43" w:rsidR="00A71886" w:rsidRPr="00A71886" w:rsidRDefault="00A71886" w:rsidP="00A71886">
      <w:pPr>
        <w:pStyle w:val="webseparator"/>
      </w:pPr>
      <w:r w:rsidRPr="00925AFA">
        <w:t>.</w:t>
      </w:r>
    </w:p>
    <w:p w14:paraId="72081B64" w14:textId="0CCA737B" w:rsidR="003F0292" w:rsidRPr="003F0292" w:rsidRDefault="003F0292" w:rsidP="003F0292">
      <w:pPr>
        <w:pStyle w:val="webheader3"/>
        <w:rPr>
          <w:rStyle w:val="Hyperlink"/>
          <w:rFonts w:ascii="Verdana" w:hAnsi="Verdana"/>
        </w:rPr>
      </w:pPr>
      <w:r>
        <w:rPr>
          <w:rFonts w:ascii="Arial" w:hAnsi="Arial"/>
        </w:rPr>
        <w:fldChar w:fldCharType="begin"/>
      </w:r>
      <w:r>
        <w:rPr>
          <w:rFonts w:ascii="Arial" w:hAnsi="Arial"/>
        </w:rPr>
        <w:instrText xml:space="preserve"> HYPERLINK "http://www.novitas-solutions.com/webcenter/portal/MedicareJL/pagebyid?contentId=00003625" </w:instrText>
      </w:r>
      <w:r>
        <w:rPr>
          <w:rFonts w:ascii="Arial" w:hAnsi="Arial"/>
        </w:rPr>
      </w:r>
      <w:r>
        <w:rPr>
          <w:rFonts w:ascii="Arial" w:hAnsi="Arial"/>
        </w:rPr>
        <w:fldChar w:fldCharType="separate"/>
      </w:r>
      <w:r w:rsidRPr="003F0292">
        <w:rPr>
          <w:rStyle w:val="Hyperlink"/>
        </w:rPr>
        <w:t>Open claim issues</w:t>
      </w:r>
    </w:p>
    <w:p w14:paraId="3C0FAF6F" w14:textId="28AFAC33" w:rsidR="003F0292" w:rsidRPr="003F0292" w:rsidRDefault="003F0292" w:rsidP="003F0292">
      <w:pPr>
        <w:pStyle w:val="webnormal"/>
      </w:pPr>
      <w:r>
        <w:rPr>
          <w:b/>
          <w:sz w:val="28"/>
          <w:szCs w:val="20"/>
        </w:rPr>
        <w:fldChar w:fldCharType="end"/>
      </w:r>
      <w:r w:rsidRPr="002F4650">
        <w:t xml:space="preserve">It has been found that not all beneficiary files have been corrected. Providers should wait for updated information before adjusting any claims. </w:t>
      </w:r>
    </w:p>
    <w:p w14:paraId="40CA0293" w14:textId="77777777" w:rsidR="003F0292" w:rsidRPr="003F0292" w:rsidRDefault="003F0292" w:rsidP="003F0292">
      <w:pPr>
        <w:pStyle w:val="webnormal"/>
      </w:pPr>
      <w:r w:rsidRPr="002F4650">
        <w:t>Please continue to monitor our Listservs and our Claims issue page. We will notify you of the appropriate corrective action in the near future.</w:t>
      </w:r>
    </w:p>
    <w:p w14:paraId="4446FA96" w14:textId="730AA68C" w:rsidR="003F0292" w:rsidRDefault="003F0292" w:rsidP="003F0292">
      <w:pPr>
        <w:pStyle w:val="webseparator"/>
      </w:pPr>
      <w:r w:rsidRPr="0013531D">
        <w:t>.</w:t>
      </w:r>
    </w:p>
    <w:p w14:paraId="0FD2A9F1" w14:textId="42B56741" w:rsidR="00925AFA" w:rsidRPr="00925AFA" w:rsidRDefault="00925AFA" w:rsidP="00925AFA">
      <w:pPr>
        <w:pStyle w:val="webheader"/>
      </w:pPr>
      <w:r w:rsidRPr="00925AFA">
        <w:t>July 18, 2023</w:t>
      </w:r>
    </w:p>
    <w:p w14:paraId="1FCE325B" w14:textId="77777777" w:rsidR="00925AFA" w:rsidRPr="00925AFA" w:rsidRDefault="00000000" w:rsidP="00925AFA">
      <w:pPr>
        <w:pStyle w:val="webheader3"/>
        <w:rPr>
          <w:rStyle w:val="Hyperlink"/>
        </w:rPr>
      </w:pPr>
      <w:hyperlink r:id="rId488" w:history="1">
        <w:proofErr w:type="spellStart"/>
        <w:r w:rsidR="00925AFA" w:rsidRPr="00925AFA">
          <w:rPr>
            <w:rStyle w:val="Hyperlink"/>
          </w:rPr>
          <w:t>Leqembi</w:t>
        </w:r>
        <w:proofErr w:type="spellEnd"/>
        <w:r w:rsidR="00925AFA" w:rsidRPr="00925AFA">
          <w:rPr>
            <w:rStyle w:val="Hyperlink"/>
          </w:rPr>
          <w:t xml:space="preserve"> for monoclonal antibodies directed against amyloid for the treatment of Alzheimer’s disease</w:t>
        </w:r>
      </w:hyperlink>
      <w:r w:rsidR="00925AFA" w:rsidRPr="00925AFA">
        <w:rPr>
          <w:rStyle w:val="Hyperlink"/>
        </w:rPr>
        <w:t xml:space="preserve"> </w:t>
      </w:r>
    </w:p>
    <w:p w14:paraId="446EA28D" w14:textId="77777777" w:rsidR="00925AFA" w:rsidRPr="00925AFA" w:rsidRDefault="00925AFA" w:rsidP="00925AFA">
      <w:pPr>
        <w:pStyle w:val="webnormal"/>
      </w:pPr>
      <w:r w:rsidRPr="00925AFA">
        <w:t xml:space="preserve">Effective for dates of service on and after July 6, 2023, Medicare will pay for </w:t>
      </w:r>
      <w:proofErr w:type="spellStart"/>
      <w:r w:rsidRPr="00925AFA">
        <w:t>Leqembi</w:t>
      </w:r>
      <w:proofErr w:type="spellEnd"/>
      <w:r w:rsidRPr="00925AFA">
        <w:t xml:space="preserve"> (</w:t>
      </w:r>
      <w:proofErr w:type="spellStart"/>
      <w:r w:rsidRPr="00925AFA">
        <w:t>lecanemab-irmb</w:t>
      </w:r>
      <w:proofErr w:type="spellEnd"/>
      <w:r w:rsidRPr="00925AFA">
        <w:t xml:space="preserve">) for monoclonal antibodies directed against amyloid for the treatment of Alzheimer’s disease. To ensure proper billing please take time to review the article.  </w:t>
      </w:r>
    </w:p>
    <w:p w14:paraId="6CBB93CA" w14:textId="5D705BC5" w:rsidR="00925AFA" w:rsidRDefault="00925AFA" w:rsidP="00925AFA">
      <w:pPr>
        <w:pStyle w:val="webseparator"/>
      </w:pPr>
      <w:r w:rsidRPr="00925AFA">
        <w:t>.</w:t>
      </w:r>
    </w:p>
    <w:p w14:paraId="122DB7F3" w14:textId="78F511DF" w:rsidR="001A30DB" w:rsidRDefault="001A30DB" w:rsidP="001A30DB">
      <w:pPr>
        <w:pStyle w:val="webheader"/>
      </w:pPr>
      <w:r>
        <w:t>July 17, 2023</w:t>
      </w:r>
    </w:p>
    <w:p w14:paraId="7EF6A2DD" w14:textId="77777777" w:rsidR="001A30DB" w:rsidRDefault="001A30DB" w:rsidP="001A30DB">
      <w:pPr>
        <w:pStyle w:val="webheader3"/>
      </w:pPr>
      <w:r>
        <w:t>Medical policy update</w:t>
      </w:r>
    </w:p>
    <w:p w14:paraId="56D30453" w14:textId="77777777" w:rsidR="001A30DB" w:rsidRPr="005B45E8" w:rsidRDefault="001A30DB" w:rsidP="001A30DB">
      <w:pPr>
        <w:pStyle w:val="webnormal"/>
      </w:pPr>
      <w:bookmarkStart w:id="37" w:name="_Hlk140215954"/>
      <w:bookmarkStart w:id="38" w:name="_Hlk139545953"/>
      <w:r w:rsidRPr="005B45E8">
        <w:t xml:space="preserve">The comment period is now closed for the following Proposed LCD. Comments received will be reviewed by our Contractor Medical Directors. The </w:t>
      </w:r>
      <w:r>
        <w:t>r</w:t>
      </w:r>
      <w:r w:rsidRPr="005B45E8">
        <w:t xml:space="preserve">esponse to </w:t>
      </w:r>
      <w:r>
        <w:t>c</w:t>
      </w:r>
      <w:r w:rsidRPr="005B45E8">
        <w:t xml:space="preserve">omments </w:t>
      </w:r>
      <w:r>
        <w:t>a</w:t>
      </w:r>
      <w:r w:rsidRPr="005B45E8">
        <w:t xml:space="preserve">rticle and finalized </w:t>
      </w:r>
      <w:r>
        <w:t>b</w:t>
      </w:r>
      <w:r w:rsidRPr="005B45E8">
        <w:t xml:space="preserve">illing and </w:t>
      </w:r>
      <w:r>
        <w:t>c</w:t>
      </w:r>
      <w:r w:rsidRPr="005B45E8">
        <w:t xml:space="preserve">oding </w:t>
      </w:r>
      <w:r>
        <w:t>a</w:t>
      </w:r>
      <w:r w:rsidRPr="005B45E8">
        <w:t>rticle will be related to the final LCD when it is posted for notice.</w:t>
      </w:r>
    </w:p>
    <w:p w14:paraId="7859D0B8" w14:textId="77777777" w:rsidR="001A30DB" w:rsidRPr="001F5458" w:rsidRDefault="00000000" w:rsidP="001A30DB">
      <w:pPr>
        <w:pStyle w:val="webbullet1"/>
      </w:pPr>
      <w:hyperlink r:id="rId489" w:history="1">
        <w:r w:rsidR="001A30DB" w:rsidRPr="001F5458">
          <w:rPr>
            <w:rStyle w:val="Hyperlink"/>
          </w:rPr>
          <w:t>Nerve Conduction Studies and Electromyography (DL35081)</w:t>
        </w:r>
      </w:hyperlink>
    </w:p>
    <w:bookmarkEnd w:id="37"/>
    <w:bookmarkEnd w:id="38"/>
    <w:p w14:paraId="28A92A9E" w14:textId="77777777" w:rsidR="001A30DB" w:rsidRDefault="001A30DB" w:rsidP="001A30DB">
      <w:pPr>
        <w:pStyle w:val="webseparator"/>
      </w:pPr>
      <w:r w:rsidRPr="007643C7">
        <w:t>.</w:t>
      </w:r>
    </w:p>
    <w:p w14:paraId="1E044960" w14:textId="4A97E537" w:rsidR="00A704D9" w:rsidRPr="00A704D9" w:rsidRDefault="00A704D9" w:rsidP="00A704D9">
      <w:pPr>
        <w:pStyle w:val="webheader"/>
      </w:pPr>
      <w:r w:rsidRPr="00A704D9">
        <w:t>July 14, 2023</w:t>
      </w:r>
    </w:p>
    <w:p w14:paraId="257F9F2D" w14:textId="77777777" w:rsidR="00A704D9" w:rsidRPr="00A704D9" w:rsidRDefault="00A704D9" w:rsidP="00A704D9">
      <w:pPr>
        <w:pStyle w:val="webheader3"/>
      </w:pPr>
      <w:r w:rsidRPr="00A704D9">
        <w:t>MLN Connects Newsletter: PFS &amp; OPPS/ASC Proposed Payment Rules – July 13, 2023</w:t>
      </w:r>
    </w:p>
    <w:p w14:paraId="2C0A36C6" w14:textId="77777777" w:rsidR="00A704D9" w:rsidRPr="00A704D9" w:rsidRDefault="00A704D9" w:rsidP="00A704D9">
      <w:pPr>
        <w:pStyle w:val="webnormal"/>
        <w:rPr>
          <w:rStyle w:val="webbold"/>
        </w:rPr>
      </w:pPr>
      <w:r w:rsidRPr="00A704D9">
        <w:rPr>
          <w:rStyle w:val="webbold"/>
        </w:rPr>
        <w:t>Proposed Rules</w:t>
      </w:r>
    </w:p>
    <w:p w14:paraId="1EE410F7" w14:textId="77777777" w:rsidR="00A704D9" w:rsidRPr="00A704D9" w:rsidRDefault="00000000" w:rsidP="00A704D9">
      <w:pPr>
        <w:pStyle w:val="webbullet1"/>
      </w:pPr>
      <w:hyperlink r:id="rId490" w:history="1">
        <w:r w:rsidR="00A704D9" w:rsidRPr="00A704D9">
          <w:rPr>
            <w:rStyle w:val="Hyperlink"/>
          </w:rPr>
          <w:t>CMS Physician Payment Rule Advances Health Equity</w:t>
        </w:r>
      </w:hyperlink>
    </w:p>
    <w:p w14:paraId="2E6B8EB3" w14:textId="77777777" w:rsidR="00A704D9" w:rsidRPr="00A704D9" w:rsidRDefault="00000000" w:rsidP="00A704D9">
      <w:pPr>
        <w:pStyle w:val="webbullet1"/>
      </w:pPr>
      <w:hyperlink r:id="rId491" w:history="1">
        <w:r w:rsidR="00A704D9" w:rsidRPr="00A704D9">
          <w:rPr>
            <w:rStyle w:val="Hyperlink"/>
          </w:rPr>
          <w:t>CMS Proposes Policies to Expand Behavioral Health Access and Further Efforts to Increase Hospital Price Transparency</w:t>
        </w:r>
      </w:hyperlink>
    </w:p>
    <w:p w14:paraId="0AD4BA85" w14:textId="7E91E98B" w:rsidR="00A704D9" w:rsidRDefault="00A704D9" w:rsidP="00A704D9">
      <w:pPr>
        <w:pStyle w:val="webseparator"/>
      </w:pPr>
      <w:r w:rsidRPr="00A704D9">
        <w:t>.</w:t>
      </w:r>
    </w:p>
    <w:p w14:paraId="37A5BB3E" w14:textId="77777777" w:rsidR="006C0A5C" w:rsidRPr="00C65344" w:rsidRDefault="006C0A5C" w:rsidP="006C0A5C">
      <w:pPr>
        <w:pStyle w:val="webheader3"/>
      </w:pPr>
      <w:bookmarkStart w:id="39" w:name="_Hlk140224734"/>
      <w:r w:rsidRPr="00C65344">
        <w:t>Medical policy update</w:t>
      </w:r>
    </w:p>
    <w:p w14:paraId="6C0D14B5" w14:textId="77777777" w:rsidR="006C0A5C" w:rsidRPr="00C92B99" w:rsidRDefault="006C0A5C" w:rsidP="006C0A5C">
      <w:pPr>
        <w:pStyle w:val="webnormal"/>
      </w:pPr>
      <w:r w:rsidRPr="00C92B99">
        <w:t>The following LCD and related billing and coding article have been retired:</w:t>
      </w:r>
    </w:p>
    <w:p w14:paraId="4CE06621" w14:textId="77777777" w:rsidR="006C0A5C" w:rsidRPr="00F14C08" w:rsidRDefault="00000000" w:rsidP="006C0A5C">
      <w:pPr>
        <w:pStyle w:val="webbullet1"/>
      </w:pPr>
      <w:hyperlink r:id="rId492" w:history="1">
        <w:r w:rsidR="006C0A5C" w:rsidRPr="00A4424C">
          <w:rPr>
            <w:rStyle w:val="Hyperlink"/>
          </w:rPr>
          <w:t>Spinal Cord Stimulation (Dorsal Column Stimulation) (L35450)</w:t>
        </w:r>
      </w:hyperlink>
    </w:p>
    <w:p w14:paraId="57BADBED" w14:textId="77777777" w:rsidR="006C0A5C" w:rsidRPr="00F14C08" w:rsidRDefault="00000000" w:rsidP="006C0A5C">
      <w:pPr>
        <w:pStyle w:val="webbullet2"/>
      </w:pPr>
      <w:hyperlink r:id="rId493" w:history="1">
        <w:r w:rsidR="006C0A5C" w:rsidRPr="00A4424C">
          <w:rPr>
            <w:rStyle w:val="Hyperlink"/>
          </w:rPr>
          <w:t>Billing and Coding: Spinal Cord Stimulation (Dorsal Column Stimulation) (A57023)</w:t>
        </w:r>
      </w:hyperlink>
    </w:p>
    <w:p w14:paraId="3693E811" w14:textId="77777777" w:rsidR="006C0A5C" w:rsidRPr="00C92B99" w:rsidRDefault="006C0A5C" w:rsidP="006C0A5C">
      <w:pPr>
        <w:pStyle w:val="webnormal"/>
      </w:pPr>
      <w:r w:rsidRPr="00C92B99">
        <w:lastRenderedPageBreak/>
        <w:t>As a reminder, the comment period for the following proposed LCD is currently open and will close on July 15, 2023. Please consider including literature/evidence in support of your request with your comments. We encourage you to submit your comments as soon as possible.</w:t>
      </w:r>
    </w:p>
    <w:p w14:paraId="633AAD44" w14:textId="77777777" w:rsidR="006C0A5C" w:rsidRPr="00F14C08" w:rsidRDefault="00000000" w:rsidP="006C0A5C">
      <w:pPr>
        <w:pStyle w:val="webbullet1"/>
        <w:rPr>
          <w:rStyle w:val="Hyperlink"/>
        </w:rPr>
      </w:pPr>
      <w:hyperlink r:id="rId494" w:history="1">
        <w:r w:rsidR="006C0A5C" w:rsidRPr="00F14C08">
          <w:rPr>
            <w:rStyle w:val="Hyperlink"/>
          </w:rPr>
          <w:t>Nerve Conduction Studies and Electromyography (DL35081)</w:t>
        </w:r>
      </w:hyperlink>
    </w:p>
    <w:p w14:paraId="5D15E26B" w14:textId="7352DB82" w:rsidR="006C0A5C" w:rsidRPr="006C0A5C" w:rsidRDefault="006C0A5C" w:rsidP="006C0A5C">
      <w:pPr>
        <w:pStyle w:val="webnormal"/>
        <w:rPr>
          <w:rStyle w:val="Hyperlink"/>
        </w:rPr>
      </w:pPr>
      <w:r>
        <w:fldChar w:fldCharType="begin"/>
      </w:r>
      <w:r>
        <w:instrText xml:space="preserve"> HYPERLINK "https://www.novitas-solutions.com/webcenter/portal/MedicareJL/pagebyid?contentId=00024350" </w:instrText>
      </w:r>
      <w:r>
        <w:fldChar w:fldCharType="separate"/>
      </w:r>
      <w:r w:rsidRPr="006C0A5C">
        <w:rPr>
          <w:rStyle w:val="Hyperlink"/>
        </w:rPr>
        <w:t>Submit Comments</w:t>
      </w:r>
    </w:p>
    <w:p w14:paraId="2B9BFF1C" w14:textId="5EBAE345" w:rsidR="006C0A5C" w:rsidRDefault="006C0A5C" w:rsidP="006C0A5C">
      <w:pPr>
        <w:pStyle w:val="webseparator"/>
      </w:pPr>
      <w:r>
        <w:rPr>
          <w:color w:val="auto"/>
        </w:rPr>
        <w:fldChar w:fldCharType="end"/>
      </w:r>
      <w:r w:rsidRPr="007643C7">
        <w:t>.</w:t>
      </w:r>
    </w:p>
    <w:bookmarkEnd w:id="39"/>
    <w:p w14:paraId="0EA99175" w14:textId="2318E184" w:rsidR="00414FA8" w:rsidRPr="00414FA8" w:rsidRDefault="00414FA8" w:rsidP="00414FA8">
      <w:pPr>
        <w:pStyle w:val="webheader"/>
      </w:pPr>
      <w:r w:rsidRPr="00414FA8">
        <w:t>July 13, 2023</w:t>
      </w:r>
    </w:p>
    <w:p w14:paraId="1A3DFBA4" w14:textId="77777777" w:rsidR="00414FA8" w:rsidRPr="00414FA8" w:rsidRDefault="00000000" w:rsidP="00414FA8">
      <w:pPr>
        <w:pStyle w:val="webheader3"/>
      </w:pPr>
      <w:hyperlink r:id="rId495" w:tgtFrame="_blank" w:history="1">
        <w:r w:rsidR="00414FA8" w:rsidRPr="00414FA8">
          <w:rPr>
            <w:rStyle w:val="Hyperlink"/>
          </w:rPr>
          <w:t>MLN Connects Newsletter: July 13, 2023</w:t>
        </w:r>
      </w:hyperlink>
    </w:p>
    <w:p w14:paraId="56EB76A7" w14:textId="77777777" w:rsidR="00414FA8" w:rsidRPr="00414FA8" w:rsidRDefault="00414FA8" w:rsidP="00414FA8">
      <w:pPr>
        <w:pStyle w:val="webnormal"/>
        <w:rPr>
          <w:rStyle w:val="webbold"/>
        </w:rPr>
      </w:pPr>
      <w:r w:rsidRPr="00414FA8">
        <w:rPr>
          <w:rStyle w:val="webbold"/>
        </w:rPr>
        <w:t>News</w:t>
      </w:r>
    </w:p>
    <w:p w14:paraId="2233C7BA" w14:textId="77777777" w:rsidR="00414FA8" w:rsidRPr="00414FA8" w:rsidRDefault="00414FA8" w:rsidP="00414FA8">
      <w:pPr>
        <w:pStyle w:val="webbullet1"/>
      </w:pPr>
      <w:r w:rsidRPr="00414FA8">
        <w:t>Hospital Outpatient Prospective Payment System: Remedy for the 340B-Acquired Drug Payment Policy for Calendar Years 2018-2022</w:t>
      </w:r>
    </w:p>
    <w:p w14:paraId="3781E2FE" w14:textId="77777777" w:rsidR="00414FA8" w:rsidRPr="00414FA8" w:rsidRDefault="00414FA8" w:rsidP="00414FA8">
      <w:pPr>
        <w:pStyle w:val="webbullet1"/>
      </w:pPr>
      <w:r w:rsidRPr="00414FA8">
        <w:t>National Coverage Determination: Pre-exposure Prophylaxis Using Antiretroviral Drugs to Prevent HIV Infection</w:t>
      </w:r>
    </w:p>
    <w:p w14:paraId="0CEDFB80" w14:textId="77777777" w:rsidR="00414FA8" w:rsidRPr="00414FA8" w:rsidRDefault="00414FA8" w:rsidP="00414FA8">
      <w:pPr>
        <w:pStyle w:val="webbullet1"/>
      </w:pPr>
      <w:r w:rsidRPr="00414FA8">
        <w:t>Medicare Dental Services: Learn What’s Covered</w:t>
      </w:r>
    </w:p>
    <w:p w14:paraId="20D60D15" w14:textId="77777777" w:rsidR="00414FA8" w:rsidRPr="00414FA8" w:rsidRDefault="00414FA8" w:rsidP="00414FA8">
      <w:pPr>
        <w:pStyle w:val="webnormal"/>
        <w:rPr>
          <w:rStyle w:val="webbold"/>
        </w:rPr>
      </w:pPr>
      <w:r w:rsidRPr="00414FA8">
        <w:rPr>
          <w:rStyle w:val="webbold"/>
        </w:rPr>
        <w:t xml:space="preserve">Claims, </w:t>
      </w:r>
      <w:proofErr w:type="spellStart"/>
      <w:r w:rsidRPr="00414FA8">
        <w:rPr>
          <w:rStyle w:val="webbold"/>
        </w:rPr>
        <w:t>Pricers</w:t>
      </w:r>
      <w:proofErr w:type="spellEnd"/>
      <w:r w:rsidRPr="00414FA8">
        <w:rPr>
          <w:rStyle w:val="webbold"/>
        </w:rPr>
        <w:t>, &amp; Codes</w:t>
      </w:r>
    </w:p>
    <w:p w14:paraId="4EC09F37" w14:textId="77777777" w:rsidR="00414FA8" w:rsidRPr="00414FA8" w:rsidRDefault="00414FA8" w:rsidP="00414FA8">
      <w:pPr>
        <w:pStyle w:val="webbullet1"/>
      </w:pPr>
      <w:r w:rsidRPr="00414FA8">
        <w:t>Institutional Providers: Resubmit Audiology Claims Returned with Reason Code 34963</w:t>
      </w:r>
    </w:p>
    <w:p w14:paraId="4EA8F0D9" w14:textId="77777777" w:rsidR="00414FA8" w:rsidRPr="00414FA8" w:rsidRDefault="00414FA8" w:rsidP="00414FA8">
      <w:pPr>
        <w:pStyle w:val="webbullet1"/>
      </w:pPr>
      <w:r w:rsidRPr="00414FA8">
        <w:t>Inpatient Prospective Payment System-Excluded Hospitals: Correcting Issue with Excluded Units</w:t>
      </w:r>
    </w:p>
    <w:p w14:paraId="422C95F0" w14:textId="77777777" w:rsidR="00414FA8" w:rsidRPr="00414FA8" w:rsidRDefault="00414FA8" w:rsidP="00414FA8">
      <w:pPr>
        <w:pStyle w:val="webbullet1"/>
      </w:pPr>
      <w:r w:rsidRPr="00414FA8">
        <w:t>ICD-10-CM Diagnosis Codes: FY 2024 Coding Guidelines &amp; Conversion Table</w:t>
      </w:r>
    </w:p>
    <w:p w14:paraId="4381019D" w14:textId="77777777" w:rsidR="00414FA8" w:rsidRPr="00414FA8" w:rsidRDefault="00414FA8" w:rsidP="00414FA8">
      <w:pPr>
        <w:pStyle w:val="webnormal"/>
        <w:rPr>
          <w:rStyle w:val="webbold"/>
        </w:rPr>
      </w:pPr>
      <w:r w:rsidRPr="00414FA8">
        <w:rPr>
          <w:rStyle w:val="webbold"/>
        </w:rPr>
        <w:t>Events</w:t>
      </w:r>
    </w:p>
    <w:p w14:paraId="4727AD51" w14:textId="77777777" w:rsidR="00414FA8" w:rsidRPr="00414FA8" w:rsidRDefault="00414FA8" w:rsidP="00414FA8">
      <w:pPr>
        <w:pStyle w:val="webbullet1"/>
      </w:pPr>
      <w:r w:rsidRPr="00414FA8">
        <w:t>Expanded Home Health Value-Based Purchasing Model: Overview of the Interim Performance Report Webcast — July 27</w:t>
      </w:r>
    </w:p>
    <w:p w14:paraId="5830C8A0" w14:textId="77777777" w:rsidR="00414FA8" w:rsidRPr="00414FA8" w:rsidRDefault="00414FA8" w:rsidP="00414FA8">
      <w:pPr>
        <w:pStyle w:val="webnormal"/>
        <w:rPr>
          <w:rStyle w:val="webbold"/>
        </w:rPr>
      </w:pPr>
      <w:r w:rsidRPr="00414FA8">
        <w:rPr>
          <w:rStyle w:val="webbold"/>
        </w:rPr>
        <w:t>MLN Matters® Articles</w:t>
      </w:r>
    </w:p>
    <w:p w14:paraId="628D97E9" w14:textId="77777777" w:rsidR="00414FA8" w:rsidRPr="00414FA8" w:rsidRDefault="00414FA8" w:rsidP="00414FA8">
      <w:pPr>
        <w:pStyle w:val="webbullet1"/>
      </w:pPr>
      <w:r w:rsidRPr="00414FA8">
        <w:t>ICD-10 &amp; Other Coding Revisions to Laboratory National Coverage Determinations: October 2023 Update</w:t>
      </w:r>
    </w:p>
    <w:p w14:paraId="6D09B429" w14:textId="77777777" w:rsidR="00414FA8" w:rsidRPr="00414FA8" w:rsidRDefault="00414FA8" w:rsidP="00414FA8">
      <w:pPr>
        <w:pStyle w:val="webbullet1"/>
      </w:pPr>
      <w:r w:rsidRPr="00414FA8">
        <w:t>Ambulatory Surgical Center Payment System: July 2023 Update — Revised</w:t>
      </w:r>
    </w:p>
    <w:p w14:paraId="28518607" w14:textId="77777777" w:rsidR="00414FA8" w:rsidRPr="00414FA8" w:rsidRDefault="00414FA8" w:rsidP="00414FA8">
      <w:pPr>
        <w:pStyle w:val="webbullet1"/>
      </w:pPr>
      <w:r w:rsidRPr="00414FA8">
        <w:t>New Fiscal Intermediary Shared System Edit to Validate Attending Provider NPI — Revised</w:t>
      </w:r>
    </w:p>
    <w:p w14:paraId="5A8F7B34" w14:textId="77777777" w:rsidR="00414FA8" w:rsidRPr="00414FA8" w:rsidRDefault="00414FA8" w:rsidP="00414FA8">
      <w:pPr>
        <w:pStyle w:val="webnormal"/>
        <w:rPr>
          <w:rStyle w:val="webbold"/>
        </w:rPr>
      </w:pPr>
      <w:r w:rsidRPr="00414FA8">
        <w:rPr>
          <w:rStyle w:val="webbold"/>
        </w:rPr>
        <w:t>Publications &amp; Multimedia</w:t>
      </w:r>
    </w:p>
    <w:p w14:paraId="4D7670BA" w14:textId="77777777" w:rsidR="00414FA8" w:rsidRPr="00414FA8" w:rsidRDefault="00414FA8" w:rsidP="00414FA8">
      <w:pPr>
        <w:pStyle w:val="webbullet1"/>
      </w:pPr>
      <w:r w:rsidRPr="00414FA8">
        <w:t>Period of Enhanced Oversight for New Hospices in Arizona, California, Nevada, &amp; Texas</w:t>
      </w:r>
    </w:p>
    <w:p w14:paraId="53CF6C8E" w14:textId="77777777" w:rsidR="00414FA8" w:rsidRPr="00414FA8" w:rsidRDefault="00414FA8" w:rsidP="00414FA8">
      <w:pPr>
        <w:pStyle w:val="webbullet1"/>
      </w:pPr>
      <w:r w:rsidRPr="00414FA8">
        <w:t>Expanded Home Health Value-Based Purchasing Model: New Resources</w:t>
      </w:r>
    </w:p>
    <w:p w14:paraId="57846D62" w14:textId="77777777" w:rsidR="00414FA8" w:rsidRPr="00414FA8" w:rsidRDefault="00414FA8" w:rsidP="00414FA8">
      <w:pPr>
        <w:pStyle w:val="webnormal"/>
        <w:rPr>
          <w:rStyle w:val="webbold"/>
        </w:rPr>
      </w:pPr>
      <w:r w:rsidRPr="00414FA8">
        <w:rPr>
          <w:rStyle w:val="webbold"/>
        </w:rPr>
        <w:t>From Our Federal Partners</w:t>
      </w:r>
    </w:p>
    <w:p w14:paraId="0E6534BA" w14:textId="77777777" w:rsidR="00414FA8" w:rsidRPr="00414FA8" w:rsidRDefault="00414FA8" w:rsidP="00414FA8">
      <w:pPr>
        <w:pStyle w:val="webbullet1"/>
      </w:pPr>
      <w:r w:rsidRPr="00414FA8">
        <w:t>Rural Emergency Hospitals: Requirements in CMS Emergency Preparedness Final Rule</w:t>
      </w:r>
    </w:p>
    <w:p w14:paraId="64223073" w14:textId="256E89F6" w:rsidR="00414FA8" w:rsidRDefault="00414FA8" w:rsidP="00414FA8">
      <w:pPr>
        <w:pStyle w:val="webseparator"/>
      </w:pPr>
      <w:r w:rsidRPr="00414FA8">
        <w:t>.</w:t>
      </w:r>
    </w:p>
    <w:p w14:paraId="7B1300B4" w14:textId="3D0AD88B" w:rsidR="004A0C53" w:rsidRDefault="004A0C53" w:rsidP="00AC6A3C">
      <w:pPr>
        <w:pStyle w:val="webheader"/>
      </w:pPr>
      <w:r>
        <w:t>July 12, 2023</w:t>
      </w:r>
    </w:p>
    <w:p w14:paraId="7B6DD4A2" w14:textId="77777777" w:rsidR="004A0C53" w:rsidRPr="003F215B" w:rsidRDefault="00000000" w:rsidP="004A0C53">
      <w:pPr>
        <w:pStyle w:val="webheader3"/>
      </w:pPr>
      <w:hyperlink r:id="rId496" w:history="1">
        <w:proofErr w:type="spellStart"/>
        <w:r w:rsidR="004A0C53" w:rsidRPr="004A0C53">
          <w:rPr>
            <w:rStyle w:val="Hyperlink"/>
          </w:rPr>
          <w:t>Rebyota</w:t>
        </w:r>
        <w:proofErr w:type="spellEnd"/>
        <w:r w:rsidR="004A0C53" w:rsidRPr="004A0C53">
          <w:rPr>
            <w:rStyle w:val="Hyperlink"/>
          </w:rPr>
          <w:t xml:space="preserve"> </w:t>
        </w:r>
        <w:r w:rsidR="004A0C53">
          <w:rPr>
            <w:rStyle w:val="Hyperlink"/>
          </w:rPr>
          <w:t>f</w:t>
        </w:r>
        <w:r w:rsidR="004A0C53" w:rsidRPr="004A0C53">
          <w:rPr>
            <w:rStyle w:val="Hyperlink"/>
          </w:rPr>
          <w:t>ecal microbiota (J1440)</w:t>
        </w:r>
      </w:hyperlink>
    </w:p>
    <w:p w14:paraId="3F833D0B" w14:textId="77777777" w:rsidR="004A0C53" w:rsidRPr="003F215B" w:rsidRDefault="004A0C53" w:rsidP="004A0C53">
      <w:pPr>
        <w:pStyle w:val="webnormal"/>
      </w:pPr>
      <w:r w:rsidRPr="003F215B">
        <w:t xml:space="preserve">Learn how to bill for </w:t>
      </w:r>
      <w:proofErr w:type="spellStart"/>
      <w:r w:rsidRPr="003F215B">
        <w:t>Rebyota</w:t>
      </w:r>
      <w:proofErr w:type="spellEnd"/>
      <w:r w:rsidRPr="003F215B">
        <w:t xml:space="preserve"> </w:t>
      </w:r>
      <w:r>
        <w:t>f</w:t>
      </w:r>
      <w:r w:rsidRPr="003F215B">
        <w:t>ecal microbiota, live-</w:t>
      </w:r>
      <w:proofErr w:type="spellStart"/>
      <w:r w:rsidRPr="003F215B">
        <w:t>jslm</w:t>
      </w:r>
      <w:proofErr w:type="spellEnd"/>
      <w:r w:rsidRPr="003F215B">
        <w:t xml:space="preserve"> (J1440) to avoid rejections.</w:t>
      </w:r>
    </w:p>
    <w:p w14:paraId="1908BEB0" w14:textId="119C20EF" w:rsidR="004A0C53" w:rsidRPr="004A0C53" w:rsidRDefault="004A0C53" w:rsidP="004A0C53">
      <w:pPr>
        <w:pStyle w:val="webseparator"/>
      </w:pPr>
      <w:r w:rsidRPr="007643C7">
        <w:lastRenderedPageBreak/>
        <w:t>.</w:t>
      </w:r>
    </w:p>
    <w:p w14:paraId="29636F3C" w14:textId="3268D729" w:rsidR="00AC6A3C" w:rsidRDefault="00AC6A3C" w:rsidP="00AC6A3C">
      <w:pPr>
        <w:pStyle w:val="webheader"/>
      </w:pPr>
      <w:r>
        <w:t>July 7, 2023</w:t>
      </w:r>
    </w:p>
    <w:p w14:paraId="66AF0CAA" w14:textId="77777777" w:rsidR="00AC6A3C" w:rsidRPr="009C06C0" w:rsidRDefault="00AC6A3C" w:rsidP="00AC6A3C">
      <w:pPr>
        <w:pStyle w:val="webheader3"/>
      </w:pPr>
      <w:r w:rsidRPr="009C06C0">
        <w:t>News</w:t>
      </w:r>
    </w:p>
    <w:p w14:paraId="6485B49D" w14:textId="77777777" w:rsidR="00AC6A3C" w:rsidRPr="006D3ED8" w:rsidRDefault="00AC6A3C" w:rsidP="00AC6A3C">
      <w:pPr>
        <w:pStyle w:val="webnormal"/>
        <w:rPr>
          <w:rStyle w:val="webbold"/>
        </w:rPr>
      </w:pPr>
      <w:r w:rsidRPr="006D3ED8">
        <w:rPr>
          <w:rStyle w:val="webbold"/>
        </w:rPr>
        <w:t xml:space="preserve">Broader Medicare Coverage of </w:t>
      </w:r>
      <w:proofErr w:type="spellStart"/>
      <w:r w:rsidRPr="006D3ED8">
        <w:rPr>
          <w:rStyle w:val="webbold"/>
        </w:rPr>
        <w:t>Leqembi</w:t>
      </w:r>
      <w:proofErr w:type="spellEnd"/>
      <w:r w:rsidRPr="006D3ED8">
        <w:rPr>
          <w:rStyle w:val="webbold"/>
        </w:rPr>
        <w:t xml:space="preserve"> Available Following FDA Traditional Approval</w:t>
      </w:r>
    </w:p>
    <w:p w14:paraId="786EE996" w14:textId="77777777" w:rsidR="00AC6A3C" w:rsidRPr="009C06C0" w:rsidRDefault="00AC6A3C" w:rsidP="00AC6A3C">
      <w:pPr>
        <w:pStyle w:val="webnormal"/>
      </w:pPr>
      <w:r w:rsidRPr="009C06C0">
        <w:t xml:space="preserve">Broader Medicare coverage is now available for Biogen and Eisai’s </w:t>
      </w:r>
      <w:proofErr w:type="spellStart"/>
      <w:r w:rsidRPr="009C06C0">
        <w:t>Leqembi</w:t>
      </w:r>
      <w:proofErr w:type="spellEnd"/>
      <w:r w:rsidRPr="009C06C0">
        <w:t xml:space="preserve"> (the brand name for </w:t>
      </w:r>
      <w:proofErr w:type="spellStart"/>
      <w:r w:rsidRPr="009C06C0">
        <w:t>lecanemab</w:t>
      </w:r>
      <w:proofErr w:type="spellEnd"/>
      <w:r w:rsidRPr="009C06C0">
        <w:t xml:space="preserve">) following the Food and Drug Administration’s (FDA) move to grant traditional approval to the drug that treats individuals with Alzheimer’s disease. The Centers for Medicare &amp; Medicaid Services had previously announced this would be the case and released </w:t>
      </w:r>
      <w:hyperlink r:id="rId497" w:tgtFrame="_blank" w:history="1">
        <w:r w:rsidRPr="009C06C0">
          <w:rPr>
            <w:rStyle w:val="Hyperlink"/>
          </w:rPr>
          <w:t>more details on coverage</w:t>
        </w:r>
      </w:hyperlink>
      <w:r w:rsidRPr="009C06C0">
        <w:t>.</w:t>
      </w:r>
    </w:p>
    <w:p w14:paraId="0BED4B03" w14:textId="58DD36E8" w:rsidR="00AC6A3C" w:rsidRDefault="00AC6A3C" w:rsidP="00AC6A3C">
      <w:pPr>
        <w:pStyle w:val="webseparator"/>
      </w:pPr>
      <w:r w:rsidRPr="007643C7">
        <w:t>.</w:t>
      </w:r>
    </w:p>
    <w:p w14:paraId="48592B1B" w14:textId="61476B53" w:rsidR="006710E2" w:rsidRDefault="006710E2" w:rsidP="006710E2">
      <w:pPr>
        <w:pStyle w:val="webheader"/>
      </w:pPr>
      <w:r>
        <w:t>July 6, 2023</w:t>
      </w:r>
    </w:p>
    <w:bookmarkStart w:id="40" w:name="_Hlk136619815"/>
    <w:bookmarkStart w:id="41" w:name="_Hlk136501018"/>
    <w:bookmarkStart w:id="42" w:name="_Hlk134080875"/>
    <w:bookmarkStart w:id="43" w:name="_Hlk126819371"/>
    <w:bookmarkStart w:id="44" w:name="_Hlk121721012"/>
    <w:bookmarkStart w:id="45" w:name="_Hlk119562147"/>
    <w:bookmarkStart w:id="46" w:name="_Hlk117746515"/>
    <w:bookmarkStart w:id="47" w:name="_Hlk116899314"/>
    <w:bookmarkStart w:id="48" w:name="_Hlk113356405"/>
    <w:bookmarkStart w:id="49" w:name="_Hlk112909451"/>
    <w:bookmarkStart w:id="50" w:name="_Hlk86902418"/>
    <w:bookmarkStart w:id="51" w:name="_Hlk72991423"/>
    <w:p w14:paraId="44F7639E" w14:textId="77777777" w:rsidR="00271378" w:rsidRPr="00271378" w:rsidRDefault="00271378" w:rsidP="00271378">
      <w:pPr>
        <w:pStyle w:val="webheader3"/>
      </w:pPr>
      <w:r w:rsidRPr="00271378">
        <w:fldChar w:fldCharType="begin"/>
      </w:r>
      <w:r w:rsidRPr="00271378">
        <w:instrText xml:space="preserve"> HYPERLINK "https://lnks.gd/l/eyJhbGciOiJIUzI1NiJ9.eyJidWxsZXRpbl9saW5rX2lkIjoxMDEsInVyaSI6ImJwMjpjbGljayIsInVybCI6Imh0dHBzOi8vd3d3LmNtcy5nb3Yvb3V0cmVhY2gtYW5kLWVkdWNhdGlvbi9vdXRyZWFjaC9mZnNwcm92cGFydHByb2cvcHJvdmlkZXItcGFydG5lcnNoaXAtZW1haWwtYXJjaGl2ZS8yMDIzLTA3LTA2LW1sbmMiLCJidWxsZXRpbl9pZCI6IjIwMjMwNzA2Ljc5MjcwNDMxIn0.PWXb8F5JEjkapLQ1gMYkzHhddgM6KzZP8VVIILcJ5Ws/s/741183389/br/222262360174-l" \t "_blank" </w:instrText>
      </w:r>
      <w:r w:rsidRPr="00271378">
        <w:fldChar w:fldCharType="separate"/>
      </w:r>
      <w:r w:rsidRPr="00271378">
        <w:rPr>
          <w:rStyle w:val="Hyperlink"/>
        </w:rPr>
        <w:t>MLN Connects Newsletter: July 6, 2023</w:t>
      </w:r>
      <w:r w:rsidRPr="00271378">
        <w:fldChar w:fldCharType="end"/>
      </w:r>
    </w:p>
    <w:p w14:paraId="61B571F3" w14:textId="77777777" w:rsidR="00271378" w:rsidRPr="00271378" w:rsidRDefault="00271378" w:rsidP="00271378">
      <w:pPr>
        <w:pStyle w:val="webnormal"/>
        <w:rPr>
          <w:rStyle w:val="webbold"/>
        </w:rPr>
      </w:pPr>
      <w:r w:rsidRPr="00271378">
        <w:rPr>
          <w:rStyle w:val="webbold"/>
        </w:rPr>
        <w:t>News</w:t>
      </w:r>
    </w:p>
    <w:p w14:paraId="08E1510C" w14:textId="77777777" w:rsidR="00271378" w:rsidRPr="00271378" w:rsidRDefault="00271378" w:rsidP="00271378">
      <w:pPr>
        <w:pStyle w:val="webbullet1"/>
      </w:pPr>
      <w:r w:rsidRPr="00271378">
        <w:t>CY 2024 Home Health Prospective Payment System Proposed Rule</w:t>
      </w:r>
    </w:p>
    <w:p w14:paraId="46EEDDB3" w14:textId="77777777" w:rsidR="00271378" w:rsidRPr="00271378" w:rsidRDefault="00271378" w:rsidP="00271378">
      <w:pPr>
        <w:pStyle w:val="webbullet1"/>
      </w:pPr>
      <w:r w:rsidRPr="00271378">
        <w:t>HHS Announces Actions to Lower Health Care Costs and Allow Medicare to Negotiate Lower Drug Prices</w:t>
      </w:r>
    </w:p>
    <w:p w14:paraId="54BBF989" w14:textId="77777777" w:rsidR="00271378" w:rsidRPr="00271378" w:rsidRDefault="00271378" w:rsidP="00271378">
      <w:pPr>
        <w:pStyle w:val="webbullet1"/>
      </w:pPr>
      <w:r w:rsidRPr="00271378">
        <w:t>CMS Roundup (June 30, 2023)</w:t>
      </w:r>
    </w:p>
    <w:p w14:paraId="4A60F0FC" w14:textId="77777777" w:rsidR="00271378" w:rsidRPr="00271378" w:rsidRDefault="00271378" w:rsidP="00271378">
      <w:pPr>
        <w:pStyle w:val="webbullet1"/>
      </w:pPr>
      <w:r w:rsidRPr="00271378">
        <w:t>Skilled Nursing Facility: COVID-19 Enforcement Discretion for Pharmacy Billing Ended June 30</w:t>
      </w:r>
    </w:p>
    <w:p w14:paraId="0409C2D3" w14:textId="77777777" w:rsidR="00271378" w:rsidRPr="00271378" w:rsidRDefault="00271378" w:rsidP="00271378">
      <w:pPr>
        <w:pStyle w:val="webbullet1"/>
      </w:pPr>
      <w:r w:rsidRPr="00271378">
        <w:t>Medicare Providers: Deadlines for Joining an Accountable Care Organization</w:t>
      </w:r>
    </w:p>
    <w:p w14:paraId="0583D2E0" w14:textId="77777777" w:rsidR="00271378" w:rsidRPr="00271378" w:rsidRDefault="00271378" w:rsidP="00271378">
      <w:pPr>
        <w:pStyle w:val="webbullet1"/>
      </w:pPr>
      <w:r w:rsidRPr="00271378">
        <w:t>Help People with Disabilities Get the Care They Need</w:t>
      </w:r>
    </w:p>
    <w:p w14:paraId="2D3D9406" w14:textId="77777777" w:rsidR="00271378" w:rsidRPr="00271378" w:rsidRDefault="00271378" w:rsidP="00271378">
      <w:pPr>
        <w:pStyle w:val="webnormal"/>
        <w:rPr>
          <w:rStyle w:val="webbold"/>
        </w:rPr>
      </w:pPr>
      <w:r w:rsidRPr="00271378">
        <w:rPr>
          <w:rStyle w:val="webbold"/>
        </w:rPr>
        <w:t>MLN Matters® Articles</w:t>
      </w:r>
    </w:p>
    <w:p w14:paraId="2E6469F2" w14:textId="77777777" w:rsidR="00271378" w:rsidRPr="00271378" w:rsidRDefault="00271378" w:rsidP="00271378">
      <w:pPr>
        <w:pStyle w:val="webbullet1"/>
      </w:pPr>
      <w:r w:rsidRPr="00271378">
        <w:t>Corrections to Home Health Claims Edits</w:t>
      </w:r>
    </w:p>
    <w:p w14:paraId="5D41327E" w14:textId="77777777" w:rsidR="00271378" w:rsidRPr="00271378" w:rsidRDefault="00271378" w:rsidP="00271378">
      <w:pPr>
        <w:pStyle w:val="webnormal"/>
        <w:rPr>
          <w:rStyle w:val="webbold"/>
        </w:rPr>
      </w:pPr>
      <w:r w:rsidRPr="00271378">
        <w:rPr>
          <w:rStyle w:val="webbold"/>
        </w:rPr>
        <w:t>Publications</w:t>
      </w:r>
    </w:p>
    <w:p w14:paraId="293AF3DA" w14:textId="77777777" w:rsidR="00271378" w:rsidRPr="00271378" w:rsidRDefault="00271378" w:rsidP="00271378">
      <w:pPr>
        <w:pStyle w:val="webbullet1"/>
      </w:pPr>
      <w:r w:rsidRPr="00271378">
        <w:t>Medicare &amp; Mental Health Coverage — Revised</w:t>
      </w:r>
    </w:p>
    <w:p w14:paraId="55A9B122" w14:textId="77777777" w:rsidR="00271378" w:rsidRPr="00271378" w:rsidRDefault="00271378" w:rsidP="00271378">
      <w:pPr>
        <w:pStyle w:val="webnormal"/>
        <w:rPr>
          <w:rStyle w:val="webbold"/>
        </w:rPr>
      </w:pPr>
      <w:r w:rsidRPr="00271378">
        <w:rPr>
          <w:rStyle w:val="webbold"/>
        </w:rPr>
        <w:t>From Our Federal Partners</w:t>
      </w:r>
    </w:p>
    <w:p w14:paraId="69FD555E" w14:textId="77777777" w:rsidR="00271378" w:rsidRPr="00271378" w:rsidRDefault="00271378" w:rsidP="00271378">
      <w:pPr>
        <w:pStyle w:val="webbullet1"/>
      </w:pPr>
      <w:r w:rsidRPr="00271378">
        <w:t>Wildfire Smoke Exposure Poses Threat to At-Risk Populations</w:t>
      </w:r>
    </w:p>
    <w:p w14:paraId="254AE31C" w14:textId="37CD4C24" w:rsidR="00271378" w:rsidRDefault="00271378" w:rsidP="00271378">
      <w:pPr>
        <w:pStyle w:val="webseparator"/>
      </w:pPr>
      <w:r w:rsidRPr="00271378">
        <w:t>.</w:t>
      </w:r>
    </w:p>
    <w:p w14:paraId="5F6D64F2" w14:textId="77777777" w:rsidR="00637EE3" w:rsidRDefault="00637EE3" w:rsidP="00637EE3">
      <w:pPr>
        <w:pStyle w:val="webheader3"/>
      </w:pPr>
      <w:r>
        <w:t>Medical policy</w:t>
      </w:r>
    </w:p>
    <w:p w14:paraId="02C676DA" w14:textId="77777777" w:rsidR="00637EE3" w:rsidRPr="001820B1" w:rsidRDefault="00637EE3" w:rsidP="00637EE3">
      <w:pPr>
        <w:pStyle w:val="webnormal"/>
      </w:pPr>
      <w:r w:rsidRPr="001820B1">
        <w:t>The following LCD and related billing and coding article, which was posted for Notice on June 2, 2023, will not become effective on July 17, 2023, as previously communicated. A new Proposed LCD will be published for comment and presented at an open meeting in the near future. Please continue to watch our website for updates.</w:t>
      </w:r>
    </w:p>
    <w:p w14:paraId="12CA41FE" w14:textId="77777777" w:rsidR="00637EE3" w:rsidRDefault="00000000" w:rsidP="00637EE3">
      <w:pPr>
        <w:pStyle w:val="webbullet1"/>
      </w:pPr>
      <w:hyperlink r:id="rId498" w:history="1">
        <w:r w:rsidR="00637EE3" w:rsidRPr="0036362A">
          <w:rPr>
            <w:rStyle w:val="Hyperlink"/>
          </w:rPr>
          <w:t>Genetic Testing for Oncology (L39365)</w:t>
        </w:r>
      </w:hyperlink>
    </w:p>
    <w:p w14:paraId="74527AF9" w14:textId="77777777" w:rsidR="00637EE3" w:rsidRPr="007E253A" w:rsidRDefault="00000000" w:rsidP="00637EE3">
      <w:pPr>
        <w:pStyle w:val="webbullet2"/>
      </w:pPr>
      <w:hyperlink r:id="rId499" w:history="1">
        <w:r w:rsidR="00637EE3" w:rsidRPr="0036362A">
          <w:rPr>
            <w:rStyle w:val="Hyperlink"/>
          </w:rPr>
          <w:t>Billing and Coding: Genetic Testing for Oncology (A59125)</w:t>
        </w:r>
      </w:hyperlink>
    </w:p>
    <w:p w14:paraId="1B44A12A" w14:textId="77777777" w:rsidR="00637EE3" w:rsidRPr="001820B1" w:rsidRDefault="00637EE3" w:rsidP="00637EE3">
      <w:pPr>
        <w:pStyle w:val="webnormal"/>
      </w:pPr>
      <w:r w:rsidRPr="001820B1">
        <w:t xml:space="preserve">The following LCDs will remain in effect at this time: </w:t>
      </w:r>
    </w:p>
    <w:p w14:paraId="32E781BB" w14:textId="77777777" w:rsidR="00637EE3" w:rsidRPr="007E253A" w:rsidRDefault="00000000" w:rsidP="00637EE3">
      <w:pPr>
        <w:pStyle w:val="webbullet1"/>
      </w:pPr>
      <w:hyperlink r:id="rId500" w:history="1">
        <w:r w:rsidR="00637EE3" w:rsidRPr="0036362A">
          <w:rPr>
            <w:rStyle w:val="Hyperlink"/>
          </w:rPr>
          <w:t>Biomarkers for Oncology (L35396)</w:t>
        </w:r>
      </w:hyperlink>
    </w:p>
    <w:p w14:paraId="7668A29F" w14:textId="77777777" w:rsidR="00637EE3" w:rsidRPr="007E253A" w:rsidRDefault="00000000" w:rsidP="00637EE3">
      <w:pPr>
        <w:pStyle w:val="webbullet2"/>
      </w:pPr>
      <w:hyperlink r:id="rId501" w:history="1">
        <w:r w:rsidR="00637EE3" w:rsidRPr="0036362A">
          <w:rPr>
            <w:rStyle w:val="Hyperlink"/>
          </w:rPr>
          <w:t>Billing and Coding: Biomarkers for Oncology (A52986)</w:t>
        </w:r>
      </w:hyperlink>
    </w:p>
    <w:p w14:paraId="273396BD" w14:textId="77777777" w:rsidR="00637EE3" w:rsidRPr="007E253A" w:rsidRDefault="00000000" w:rsidP="00637EE3">
      <w:pPr>
        <w:pStyle w:val="webbullet1"/>
      </w:pPr>
      <w:hyperlink r:id="rId502" w:history="1">
        <w:r w:rsidR="00637EE3" w:rsidRPr="0036362A">
          <w:rPr>
            <w:rStyle w:val="Hyperlink"/>
          </w:rPr>
          <w:t>Biomarkers Overview (L35062)</w:t>
        </w:r>
      </w:hyperlink>
    </w:p>
    <w:p w14:paraId="012A9693" w14:textId="77777777" w:rsidR="00637EE3" w:rsidRPr="007E253A" w:rsidRDefault="00000000" w:rsidP="00637EE3">
      <w:pPr>
        <w:pStyle w:val="webbullet2"/>
      </w:pPr>
      <w:hyperlink r:id="rId503" w:history="1">
        <w:r w:rsidR="00637EE3" w:rsidRPr="0036362A">
          <w:rPr>
            <w:rStyle w:val="Hyperlink"/>
          </w:rPr>
          <w:t>Billing and Coding: Biomarkers Overview (A56541)</w:t>
        </w:r>
      </w:hyperlink>
    </w:p>
    <w:p w14:paraId="59DF2492" w14:textId="77777777" w:rsidR="00637EE3" w:rsidRPr="007E253A" w:rsidRDefault="00000000" w:rsidP="00637EE3">
      <w:pPr>
        <w:pStyle w:val="webbullet1"/>
      </w:pPr>
      <w:hyperlink r:id="rId504" w:history="1">
        <w:r w:rsidR="00637EE3" w:rsidRPr="0036362A">
          <w:rPr>
            <w:rStyle w:val="Hyperlink"/>
          </w:rPr>
          <w:t>BRCA1 and BRCA2 Genetic Testing (L36715)</w:t>
        </w:r>
      </w:hyperlink>
    </w:p>
    <w:p w14:paraId="608AE475" w14:textId="77777777" w:rsidR="00637EE3" w:rsidRPr="007E253A" w:rsidRDefault="00000000" w:rsidP="00637EE3">
      <w:pPr>
        <w:pStyle w:val="webbullet2"/>
      </w:pPr>
      <w:hyperlink r:id="rId505" w:history="1">
        <w:r w:rsidR="00637EE3" w:rsidRPr="0036362A">
          <w:rPr>
            <w:rStyle w:val="Hyperlink"/>
          </w:rPr>
          <w:t>Billing and Coding: BRCA1 and BRCA2 Genetic Testing (A56542)</w:t>
        </w:r>
      </w:hyperlink>
    </w:p>
    <w:p w14:paraId="4B6B45A1" w14:textId="77777777" w:rsidR="00637EE3" w:rsidRPr="007E253A" w:rsidRDefault="00000000" w:rsidP="00637EE3">
      <w:pPr>
        <w:pStyle w:val="webbullet1"/>
      </w:pPr>
      <w:hyperlink r:id="rId506" w:history="1">
        <w:r w:rsidR="00637EE3" w:rsidRPr="0036362A">
          <w:rPr>
            <w:rStyle w:val="Hyperlink"/>
          </w:rPr>
          <w:t>Loss-of Heterozygosity Based Topographic Genotyping with Pathfinder TG (L34864)</w:t>
        </w:r>
      </w:hyperlink>
    </w:p>
    <w:p w14:paraId="6D5B0541" w14:textId="77777777" w:rsidR="00637EE3" w:rsidRPr="007E253A" w:rsidRDefault="00000000" w:rsidP="00637EE3">
      <w:pPr>
        <w:pStyle w:val="webbullet2"/>
      </w:pPr>
      <w:hyperlink r:id="rId507" w:history="1">
        <w:r w:rsidR="00637EE3" w:rsidRPr="0036362A">
          <w:rPr>
            <w:rStyle w:val="Hyperlink"/>
          </w:rPr>
          <w:t>Billing and Coding: Loss-of Heterozygosity Based Topographic Genotyping with Pathfinder TG (A56897)</w:t>
        </w:r>
      </w:hyperlink>
    </w:p>
    <w:p w14:paraId="57E591A9" w14:textId="77777777" w:rsidR="00637EE3" w:rsidRPr="001820B1" w:rsidRDefault="00637EE3" w:rsidP="00637EE3">
      <w:pPr>
        <w:pStyle w:val="webnormal"/>
      </w:pPr>
      <w:r w:rsidRPr="001820B1">
        <w:t>The following billing and coding article has been revised:</w:t>
      </w:r>
    </w:p>
    <w:p w14:paraId="1D11F4C3" w14:textId="77777777" w:rsidR="00637EE3" w:rsidRPr="0069159D" w:rsidRDefault="00000000" w:rsidP="00637EE3">
      <w:pPr>
        <w:pStyle w:val="webbullet1"/>
      </w:pPr>
      <w:hyperlink r:id="rId508" w:history="1">
        <w:r w:rsidR="00637EE3" w:rsidRPr="0069159D">
          <w:rPr>
            <w:rStyle w:val="Hyperlink"/>
          </w:rPr>
          <w:t>Billing and Coding: Transcranial Magnetic Stimulation (TMS) in the Treatment of Adults with Major Depressive Disorder (A57072)</w:t>
        </w:r>
      </w:hyperlink>
    </w:p>
    <w:p w14:paraId="54E793B0" w14:textId="77777777" w:rsidR="00637EE3" w:rsidRPr="001820B1" w:rsidRDefault="00637EE3" w:rsidP="00637EE3">
      <w:pPr>
        <w:pStyle w:val="webnormal"/>
      </w:pPr>
      <w:r w:rsidRPr="001820B1">
        <w:t>As a reminder, the comment period for the following proposed LCD is currently open and will close on July 15, 2023. Please consider including literature/evidence in support of your request with your comments. We encourage you to submit your comments as soon as possible.</w:t>
      </w:r>
    </w:p>
    <w:p w14:paraId="53199F47" w14:textId="77777777" w:rsidR="00637EE3" w:rsidRPr="0093484D" w:rsidRDefault="00000000" w:rsidP="00637EE3">
      <w:pPr>
        <w:pStyle w:val="webbullet1"/>
        <w:rPr>
          <w:rStyle w:val="Hyperlink"/>
        </w:rPr>
      </w:pPr>
      <w:hyperlink r:id="rId509" w:history="1">
        <w:r w:rsidR="00637EE3" w:rsidRPr="00404C67">
          <w:rPr>
            <w:rStyle w:val="Hyperlink"/>
          </w:rPr>
          <w:t>Nerve Conduction Studies and Electromyography (DL35081)</w:t>
        </w:r>
      </w:hyperlink>
    </w:p>
    <w:p w14:paraId="1900468E" w14:textId="77777777" w:rsidR="00637EE3" w:rsidRPr="0069159D" w:rsidRDefault="00000000" w:rsidP="00637EE3">
      <w:pPr>
        <w:pStyle w:val="webindent2"/>
      </w:pPr>
      <w:hyperlink r:id="rId510" w:history="1">
        <w:r w:rsidR="00637EE3" w:rsidRPr="0069159D">
          <w:rPr>
            <w:rStyle w:val="Hyperlink"/>
          </w:rPr>
          <w:t>Submit Comments</w:t>
        </w:r>
      </w:hyperlink>
    </w:p>
    <w:p w14:paraId="1C360513" w14:textId="5DD2CC5D" w:rsidR="00637EE3" w:rsidRDefault="00637EE3" w:rsidP="00637EE3">
      <w:pPr>
        <w:pStyle w:val="webseparator"/>
      </w:pPr>
      <w:r w:rsidRPr="007643C7">
        <w:t>.</w:t>
      </w:r>
    </w:p>
    <w:bookmarkEnd w:id="40"/>
    <w:bookmarkEnd w:id="41"/>
    <w:bookmarkEnd w:id="42"/>
    <w:bookmarkEnd w:id="43"/>
    <w:bookmarkEnd w:id="44"/>
    <w:bookmarkEnd w:id="45"/>
    <w:bookmarkEnd w:id="46"/>
    <w:bookmarkEnd w:id="47"/>
    <w:bookmarkEnd w:id="48"/>
    <w:bookmarkEnd w:id="49"/>
    <w:bookmarkEnd w:id="50"/>
    <w:bookmarkEnd w:id="51"/>
    <w:p w14:paraId="185B862D" w14:textId="052D03CC" w:rsidR="006B44D8" w:rsidRPr="00D65BC6" w:rsidRDefault="006B44D8" w:rsidP="006B44D8">
      <w:pPr>
        <w:pStyle w:val="webheader"/>
      </w:pPr>
      <w:r w:rsidRPr="00D65BC6">
        <w:t>Ju</w:t>
      </w:r>
      <w:r>
        <w:t>ly</w:t>
      </w:r>
      <w:r w:rsidRPr="00D65BC6">
        <w:t xml:space="preserve"> </w:t>
      </w:r>
      <w:r>
        <w:t>3</w:t>
      </w:r>
      <w:r w:rsidRPr="00D65BC6">
        <w:t>, 2023</w:t>
      </w:r>
    </w:p>
    <w:p w14:paraId="4F11971C" w14:textId="77777777" w:rsidR="006B44D8" w:rsidRPr="006B44D8" w:rsidRDefault="006B44D8" w:rsidP="006B44D8">
      <w:pPr>
        <w:pStyle w:val="webheader3"/>
      </w:pPr>
      <w:r w:rsidRPr="006B44D8">
        <w:t>Medicare Learning Network® MLN Matters® Articles from CMS</w:t>
      </w:r>
    </w:p>
    <w:p w14:paraId="70DEF432" w14:textId="77777777" w:rsidR="006B44D8" w:rsidRPr="005D1A80" w:rsidRDefault="006B44D8" w:rsidP="006B44D8">
      <w:pPr>
        <w:pStyle w:val="webnormal"/>
        <w:rPr>
          <w:rStyle w:val="webbold"/>
        </w:rPr>
      </w:pPr>
      <w:r w:rsidRPr="005D1A80">
        <w:rPr>
          <w:rStyle w:val="webbold"/>
        </w:rPr>
        <w:t>New:</w:t>
      </w:r>
    </w:p>
    <w:p w14:paraId="344B1900" w14:textId="77777777" w:rsidR="006B44D8" w:rsidRDefault="00000000" w:rsidP="006B44D8">
      <w:pPr>
        <w:pStyle w:val="webbullet1"/>
      </w:pPr>
      <w:hyperlink r:id="rId511" w:history="1">
        <w:r w:rsidR="006B44D8" w:rsidRPr="0085601B">
          <w:rPr>
            <w:rStyle w:val="Hyperlink"/>
          </w:rPr>
          <w:t>MM13269 - ICD-10 &amp; Other Coding Revisions to Laboratory National Coverage Determinations: October 2023 Update</w:t>
        </w:r>
      </w:hyperlink>
    </w:p>
    <w:p w14:paraId="400AF223" w14:textId="77777777" w:rsidR="006B44D8" w:rsidRDefault="006B44D8" w:rsidP="006B44D8">
      <w:pPr>
        <w:pStyle w:val="webindent1"/>
      </w:pPr>
      <w:r w:rsidRPr="0085601B">
        <w:t>Make sure your billing staffs are aware of these changes</w:t>
      </w:r>
      <w:r>
        <w:t xml:space="preserve"> n</w:t>
      </w:r>
      <w:r w:rsidRPr="0085601B">
        <w:t>ewly available codes</w:t>
      </w:r>
      <w:r>
        <w:t>,</w:t>
      </w:r>
      <w:r w:rsidRPr="0085601B">
        <w:t xml:space="preserve"> </w:t>
      </w:r>
      <w:r>
        <w:t>r</w:t>
      </w:r>
      <w:r w:rsidRPr="0085601B">
        <w:t>ecent coding changes</w:t>
      </w:r>
      <w:r>
        <w:t>, and</w:t>
      </w:r>
      <w:r w:rsidRPr="0085601B">
        <w:t xml:space="preserve"> </w:t>
      </w:r>
      <w:r>
        <w:t>h</w:t>
      </w:r>
      <w:r w:rsidRPr="0085601B">
        <w:t>ow to find NCD coding information</w:t>
      </w:r>
      <w:r>
        <w:t>.</w:t>
      </w:r>
    </w:p>
    <w:p w14:paraId="7CD41A82" w14:textId="77777777" w:rsidR="006B44D8" w:rsidRDefault="006B44D8" w:rsidP="006B44D8">
      <w:pPr>
        <w:pStyle w:val="webseparator"/>
      </w:pPr>
    </w:p>
    <w:bookmarkEnd w:id="19"/>
    <w:bookmarkEnd w:id="20"/>
    <w:bookmarkEnd w:id="21"/>
    <w:bookmarkEnd w:id="22"/>
    <w:bookmarkEnd w:id="23"/>
    <w:p w14:paraId="4B41887B" w14:textId="45FE2FCC" w:rsidR="00CA1A6E" w:rsidRPr="00CA1A6E" w:rsidRDefault="00CA1A6E" w:rsidP="00CA1A6E">
      <w:pPr>
        <w:pStyle w:val="webseparator"/>
      </w:pPr>
    </w:p>
    <w:sectPr w:rsidR="00CA1A6E" w:rsidRPr="00CA1A6E" w:rsidSect="00691F2B">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09EF"/>
    <w:multiLevelType w:val="hybridMultilevel"/>
    <w:tmpl w:val="1840C552"/>
    <w:lvl w:ilvl="0" w:tplc="2D243406">
      <w:start w:val="1"/>
      <w:numFmt w:val="decimal"/>
      <w:pStyle w:val="webnumbered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D5D4D2D"/>
    <w:multiLevelType w:val="hybridMultilevel"/>
    <w:tmpl w:val="8C44B502"/>
    <w:lvl w:ilvl="0" w:tplc="04090001">
      <w:start w:val="1"/>
      <w:numFmt w:val="bullet"/>
      <w:pStyle w:val="webbullet1"/>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562603"/>
    <w:multiLevelType w:val="hybridMultilevel"/>
    <w:tmpl w:val="D98A243E"/>
    <w:lvl w:ilvl="0" w:tplc="F10E4C4E">
      <w:start w:val="1"/>
      <w:numFmt w:val="bullet"/>
      <w:pStyle w:val="webbullet3"/>
      <w:lvlText w:val=""/>
      <w:lvlJc w:val="left"/>
      <w:pPr>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D34B5C"/>
    <w:multiLevelType w:val="multilevel"/>
    <w:tmpl w:val="8C54F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FC57D6"/>
    <w:multiLevelType w:val="hybridMultilevel"/>
    <w:tmpl w:val="B8A63188"/>
    <w:lvl w:ilvl="0" w:tplc="7ADCE55C">
      <w:start w:val="1"/>
      <w:numFmt w:val="decimal"/>
      <w:pStyle w:val="webnumbered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9D074EA"/>
    <w:multiLevelType w:val="multilevel"/>
    <w:tmpl w:val="FBCE9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772E21"/>
    <w:multiLevelType w:val="multilevel"/>
    <w:tmpl w:val="D33E6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EE2A0D"/>
    <w:multiLevelType w:val="hybridMultilevel"/>
    <w:tmpl w:val="EA402734"/>
    <w:lvl w:ilvl="0" w:tplc="4C2A3FA2">
      <w:start w:val="1"/>
      <w:numFmt w:val="decimal"/>
      <w:lvlText w:val="%1."/>
      <w:lvlJc w:val="left"/>
      <w:pPr>
        <w:ind w:left="98" w:hanging="221"/>
      </w:pPr>
      <w:rPr>
        <w:rFonts w:ascii="Arial" w:eastAsia="Arial" w:hAnsi="Arial" w:cs="Arial" w:hint="default"/>
        <w:spacing w:val="-1"/>
        <w:w w:val="99"/>
        <w:sz w:val="20"/>
        <w:szCs w:val="20"/>
      </w:rPr>
    </w:lvl>
    <w:lvl w:ilvl="1" w:tplc="952050C6">
      <w:numFmt w:val="bullet"/>
      <w:lvlText w:val="•"/>
      <w:lvlJc w:val="left"/>
      <w:pPr>
        <w:ind w:left="1045" w:hanging="221"/>
      </w:pPr>
      <w:rPr>
        <w:rFonts w:hint="default"/>
      </w:rPr>
    </w:lvl>
    <w:lvl w:ilvl="2" w:tplc="27F40592">
      <w:numFmt w:val="bullet"/>
      <w:lvlText w:val="•"/>
      <w:lvlJc w:val="left"/>
      <w:pPr>
        <w:ind w:left="1991" w:hanging="221"/>
      </w:pPr>
      <w:rPr>
        <w:rFonts w:hint="default"/>
      </w:rPr>
    </w:lvl>
    <w:lvl w:ilvl="3" w:tplc="02C6A0D4">
      <w:numFmt w:val="bullet"/>
      <w:lvlText w:val="•"/>
      <w:lvlJc w:val="left"/>
      <w:pPr>
        <w:ind w:left="2937" w:hanging="221"/>
      </w:pPr>
      <w:rPr>
        <w:rFonts w:hint="default"/>
      </w:rPr>
    </w:lvl>
    <w:lvl w:ilvl="4" w:tplc="81AC2708">
      <w:numFmt w:val="bullet"/>
      <w:lvlText w:val="•"/>
      <w:lvlJc w:val="left"/>
      <w:pPr>
        <w:ind w:left="3882" w:hanging="221"/>
      </w:pPr>
      <w:rPr>
        <w:rFonts w:hint="default"/>
      </w:rPr>
    </w:lvl>
    <w:lvl w:ilvl="5" w:tplc="C4625B86">
      <w:numFmt w:val="bullet"/>
      <w:lvlText w:val="•"/>
      <w:lvlJc w:val="left"/>
      <w:pPr>
        <w:ind w:left="4828" w:hanging="221"/>
      </w:pPr>
      <w:rPr>
        <w:rFonts w:hint="default"/>
      </w:rPr>
    </w:lvl>
    <w:lvl w:ilvl="6" w:tplc="A7F61BF4">
      <w:numFmt w:val="bullet"/>
      <w:lvlText w:val="•"/>
      <w:lvlJc w:val="left"/>
      <w:pPr>
        <w:ind w:left="5774" w:hanging="221"/>
      </w:pPr>
      <w:rPr>
        <w:rFonts w:hint="default"/>
      </w:rPr>
    </w:lvl>
    <w:lvl w:ilvl="7" w:tplc="BA281F86">
      <w:numFmt w:val="bullet"/>
      <w:lvlText w:val="•"/>
      <w:lvlJc w:val="left"/>
      <w:pPr>
        <w:ind w:left="6719" w:hanging="221"/>
      </w:pPr>
      <w:rPr>
        <w:rFonts w:hint="default"/>
      </w:rPr>
    </w:lvl>
    <w:lvl w:ilvl="8" w:tplc="B410399A">
      <w:numFmt w:val="bullet"/>
      <w:lvlText w:val="•"/>
      <w:lvlJc w:val="left"/>
      <w:pPr>
        <w:ind w:left="7665" w:hanging="221"/>
      </w:pPr>
      <w:rPr>
        <w:rFonts w:hint="default"/>
      </w:rPr>
    </w:lvl>
  </w:abstractNum>
  <w:abstractNum w:abstractNumId="8" w15:restartNumberingAfterBreak="0">
    <w:nsid w:val="554E557D"/>
    <w:multiLevelType w:val="multilevel"/>
    <w:tmpl w:val="D6EEF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9B7844"/>
    <w:multiLevelType w:val="multilevel"/>
    <w:tmpl w:val="54909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643393"/>
    <w:multiLevelType w:val="multilevel"/>
    <w:tmpl w:val="A0BA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945980"/>
    <w:multiLevelType w:val="hybridMultilevel"/>
    <w:tmpl w:val="7CD0AFAA"/>
    <w:lvl w:ilvl="0" w:tplc="4DA40C2E">
      <w:start w:val="1"/>
      <w:numFmt w:val="decimal"/>
      <w:pStyle w:val="webnumbered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E606026"/>
    <w:multiLevelType w:val="hybridMultilevel"/>
    <w:tmpl w:val="A506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350C7E"/>
    <w:multiLevelType w:val="multilevel"/>
    <w:tmpl w:val="FF7E1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1E2E81"/>
    <w:multiLevelType w:val="multilevel"/>
    <w:tmpl w:val="978E9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5A7A1A"/>
    <w:multiLevelType w:val="multilevel"/>
    <w:tmpl w:val="1D78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A722A5"/>
    <w:multiLevelType w:val="hybridMultilevel"/>
    <w:tmpl w:val="0B4CB584"/>
    <w:lvl w:ilvl="0" w:tplc="FEA6ADEA">
      <w:start w:val="1"/>
      <w:numFmt w:val="bullet"/>
      <w:pStyle w:val="webbullet2"/>
      <w:lvlText w:val="o"/>
      <w:lvlJc w:val="left"/>
      <w:pPr>
        <w:tabs>
          <w:tab w:val="num" w:pos="1080"/>
        </w:tabs>
        <w:ind w:left="1080" w:hanging="360"/>
      </w:pPr>
      <w:rPr>
        <w:rFonts w:ascii="Courier New" w:hAnsi="Courier New" w:cs="Courier New"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33439B"/>
    <w:multiLevelType w:val="multilevel"/>
    <w:tmpl w:val="A0EE6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66759455">
    <w:abstractNumId w:val="1"/>
  </w:num>
  <w:num w:numId="2" w16cid:durableId="1709135532">
    <w:abstractNumId w:val="4"/>
  </w:num>
  <w:num w:numId="3" w16cid:durableId="749083967">
    <w:abstractNumId w:val="0"/>
  </w:num>
  <w:num w:numId="4" w16cid:durableId="896473846">
    <w:abstractNumId w:val="16"/>
  </w:num>
  <w:num w:numId="5" w16cid:durableId="1651715424">
    <w:abstractNumId w:val="2"/>
  </w:num>
  <w:num w:numId="6" w16cid:durableId="609095167">
    <w:abstractNumId w:val="11"/>
  </w:num>
  <w:num w:numId="7" w16cid:durableId="1649898696">
    <w:abstractNumId w:val="16"/>
  </w:num>
  <w:num w:numId="8" w16cid:durableId="968510152">
    <w:abstractNumId w:val="1"/>
  </w:num>
  <w:num w:numId="9" w16cid:durableId="1133521862">
    <w:abstractNumId w:val="1"/>
  </w:num>
  <w:num w:numId="10" w16cid:durableId="940643532">
    <w:abstractNumId w:val="1"/>
  </w:num>
  <w:num w:numId="11" w16cid:durableId="776943689">
    <w:abstractNumId w:val="16"/>
  </w:num>
  <w:num w:numId="12" w16cid:durableId="618728362">
    <w:abstractNumId w:val="1"/>
  </w:num>
  <w:num w:numId="13" w16cid:durableId="254218452">
    <w:abstractNumId w:val="16"/>
  </w:num>
  <w:num w:numId="14" w16cid:durableId="1542327385">
    <w:abstractNumId w:val="1"/>
  </w:num>
  <w:num w:numId="15" w16cid:durableId="1403142596">
    <w:abstractNumId w:val="1"/>
  </w:num>
  <w:num w:numId="16" w16cid:durableId="627472069">
    <w:abstractNumId w:val="16"/>
  </w:num>
  <w:num w:numId="17" w16cid:durableId="92364856">
    <w:abstractNumId w:val="1"/>
  </w:num>
  <w:num w:numId="18" w16cid:durableId="1125125412">
    <w:abstractNumId w:val="1"/>
  </w:num>
  <w:num w:numId="19" w16cid:durableId="519972004">
    <w:abstractNumId w:val="16"/>
  </w:num>
  <w:num w:numId="20" w16cid:durableId="1839072166">
    <w:abstractNumId w:val="1"/>
  </w:num>
  <w:num w:numId="21" w16cid:durableId="440536888">
    <w:abstractNumId w:val="1"/>
  </w:num>
  <w:num w:numId="22" w16cid:durableId="121853279">
    <w:abstractNumId w:val="1"/>
  </w:num>
  <w:num w:numId="23" w16cid:durableId="876503685">
    <w:abstractNumId w:val="1"/>
  </w:num>
  <w:num w:numId="24" w16cid:durableId="381951734">
    <w:abstractNumId w:val="17"/>
  </w:num>
  <w:num w:numId="25" w16cid:durableId="835219572">
    <w:abstractNumId w:val="1"/>
  </w:num>
  <w:num w:numId="26" w16cid:durableId="967976151">
    <w:abstractNumId w:val="1"/>
  </w:num>
  <w:num w:numId="27" w16cid:durableId="1991862065">
    <w:abstractNumId w:val="1"/>
  </w:num>
  <w:num w:numId="28" w16cid:durableId="1175682522">
    <w:abstractNumId w:val="1"/>
  </w:num>
  <w:num w:numId="29" w16cid:durableId="1291592197">
    <w:abstractNumId w:val="1"/>
  </w:num>
  <w:num w:numId="30" w16cid:durableId="1046610814">
    <w:abstractNumId w:val="1"/>
  </w:num>
  <w:num w:numId="31" w16cid:durableId="1385594670">
    <w:abstractNumId w:val="16"/>
  </w:num>
  <w:num w:numId="32" w16cid:durableId="1754467131">
    <w:abstractNumId w:val="1"/>
  </w:num>
  <w:num w:numId="33" w16cid:durableId="979113135">
    <w:abstractNumId w:val="2"/>
  </w:num>
  <w:num w:numId="34" w16cid:durableId="883295052">
    <w:abstractNumId w:val="1"/>
  </w:num>
  <w:num w:numId="35" w16cid:durableId="1316226366">
    <w:abstractNumId w:val="1"/>
  </w:num>
  <w:num w:numId="36" w16cid:durableId="1695501307">
    <w:abstractNumId w:val="1"/>
  </w:num>
  <w:num w:numId="37" w16cid:durableId="225335020">
    <w:abstractNumId w:val="3"/>
  </w:num>
  <w:num w:numId="38" w16cid:durableId="2096784104">
    <w:abstractNumId w:val="8"/>
  </w:num>
  <w:num w:numId="39" w16cid:durableId="834295669">
    <w:abstractNumId w:val="5"/>
  </w:num>
  <w:num w:numId="40" w16cid:durableId="198007462">
    <w:abstractNumId w:val="9"/>
  </w:num>
  <w:num w:numId="41" w16cid:durableId="887952975">
    <w:abstractNumId w:val="1"/>
  </w:num>
  <w:num w:numId="42" w16cid:durableId="256182985">
    <w:abstractNumId w:val="12"/>
  </w:num>
  <w:num w:numId="43" w16cid:durableId="1301378695">
    <w:abstractNumId w:val="14"/>
  </w:num>
  <w:num w:numId="44" w16cid:durableId="1636446814">
    <w:abstractNumId w:val="13"/>
  </w:num>
  <w:num w:numId="45" w16cid:durableId="2025857302">
    <w:abstractNumId w:val="15"/>
  </w:num>
  <w:num w:numId="46" w16cid:durableId="27026914">
    <w:abstractNumId w:val="6"/>
  </w:num>
  <w:num w:numId="47" w16cid:durableId="1809007873">
    <w:abstractNumId w:val="10"/>
  </w:num>
  <w:num w:numId="48" w16cid:durableId="209905714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1"/>
  <w:defaultTabStop w:val="720"/>
  <w:clickAndTypeStyle w:val="webcomment"/>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EB9"/>
    <w:rsid w:val="00000FBD"/>
    <w:rsid w:val="00001C7D"/>
    <w:rsid w:val="0000400D"/>
    <w:rsid w:val="00004287"/>
    <w:rsid w:val="0000497D"/>
    <w:rsid w:val="00004C53"/>
    <w:rsid w:val="0000768F"/>
    <w:rsid w:val="00007E91"/>
    <w:rsid w:val="00010199"/>
    <w:rsid w:val="00010216"/>
    <w:rsid w:val="00010DE6"/>
    <w:rsid w:val="0001106E"/>
    <w:rsid w:val="0001195B"/>
    <w:rsid w:val="00013644"/>
    <w:rsid w:val="000158FD"/>
    <w:rsid w:val="00015ACF"/>
    <w:rsid w:val="0002379C"/>
    <w:rsid w:val="0002382C"/>
    <w:rsid w:val="00024E93"/>
    <w:rsid w:val="00030039"/>
    <w:rsid w:val="00030406"/>
    <w:rsid w:val="000308FF"/>
    <w:rsid w:val="0003160C"/>
    <w:rsid w:val="00033ABF"/>
    <w:rsid w:val="00035313"/>
    <w:rsid w:val="000370B9"/>
    <w:rsid w:val="00041477"/>
    <w:rsid w:val="000415D9"/>
    <w:rsid w:val="00041D5C"/>
    <w:rsid w:val="00042E8C"/>
    <w:rsid w:val="000435AE"/>
    <w:rsid w:val="00043785"/>
    <w:rsid w:val="000437CB"/>
    <w:rsid w:val="000448E6"/>
    <w:rsid w:val="00044A94"/>
    <w:rsid w:val="00045375"/>
    <w:rsid w:val="00045A63"/>
    <w:rsid w:val="0005024B"/>
    <w:rsid w:val="00053AAD"/>
    <w:rsid w:val="0005502B"/>
    <w:rsid w:val="00057F31"/>
    <w:rsid w:val="00060103"/>
    <w:rsid w:val="000629B1"/>
    <w:rsid w:val="00064A61"/>
    <w:rsid w:val="000670AF"/>
    <w:rsid w:val="00070C89"/>
    <w:rsid w:val="000714D3"/>
    <w:rsid w:val="00071901"/>
    <w:rsid w:val="00071EB5"/>
    <w:rsid w:val="00073190"/>
    <w:rsid w:val="0007398D"/>
    <w:rsid w:val="00074FA4"/>
    <w:rsid w:val="00075353"/>
    <w:rsid w:val="00075F17"/>
    <w:rsid w:val="00081FFC"/>
    <w:rsid w:val="0008482F"/>
    <w:rsid w:val="00086F5C"/>
    <w:rsid w:val="00090FB9"/>
    <w:rsid w:val="00091A14"/>
    <w:rsid w:val="00092360"/>
    <w:rsid w:val="00093F76"/>
    <w:rsid w:val="00094B2A"/>
    <w:rsid w:val="00094D0B"/>
    <w:rsid w:val="000962F0"/>
    <w:rsid w:val="000974E1"/>
    <w:rsid w:val="000A04F4"/>
    <w:rsid w:val="000A1271"/>
    <w:rsid w:val="000A14F3"/>
    <w:rsid w:val="000A4EBD"/>
    <w:rsid w:val="000A78B4"/>
    <w:rsid w:val="000B33DB"/>
    <w:rsid w:val="000B5520"/>
    <w:rsid w:val="000B57DC"/>
    <w:rsid w:val="000B6890"/>
    <w:rsid w:val="000B729B"/>
    <w:rsid w:val="000C0F0E"/>
    <w:rsid w:val="000C1668"/>
    <w:rsid w:val="000C1D4A"/>
    <w:rsid w:val="000C22CD"/>
    <w:rsid w:val="000C36DF"/>
    <w:rsid w:val="000C37D0"/>
    <w:rsid w:val="000C3997"/>
    <w:rsid w:val="000C3CFB"/>
    <w:rsid w:val="000C4133"/>
    <w:rsid w:val="000C45AC"/>
    <w:rsid w:val="000C6971"/>
    <w:rsid w:val="000C7535"/>
    <w:rsid w:val="000C75E5"/>
    <w:rsid w:val="000D2F87"/>
    <w:rsid w:val="000E0971"/>
    <w:rsid w:val="000E0E06"/>
    <w:rsid w:val="000E0F6B"/>
    <w:rsid w:val="000E11AB"/>
    <w:rsid w:val="000E211C"/>
    <w:rsid w:val="000E4674"/>
    <w:rsid w:val="000E4DB4"/>
    <w:rsid w:val="000E5B65"/>
    <w:rsid w:val="000F1DB0"/>
    <w:rsid w:val="000F1DF3"/>
    <w:rsid w:val="000F3483"/>
    <w:rsid w:val="000F3CA3"/>
    <w:rsid w:val="000F3E3C"/>
    <w:rsid w:val="000F401C"/>
    <w:rsid w:val="000F6770"/>
    <w:rsid w:val="000F6A44"/>
    <w:rsid w:val="000F6D85"/>
    <w:rsid w:val="000F700C"/>
    <w:rsid w:val="00100AB0"/>
    <w:rsid w:val="00102430"/>
    <w:rsid w:val="001033DF"/>
    <w:rsid w:val="00103FF3"/>
    <w:rsid w:val="001050F3"/>
    <w:rsid w:val="001055B4"/>
    <w:rsid w:val="00106387"/>
    <w:rsid w:val="001071F7"/>
    <w:rsid w:val="00107973"/>
    <w:rsid w:val="001101E1"/>
    <w:rsid w:val="00110A55"/>
    <w:rsid w:val="0011155B"/>
    <w:rsid w:val="00113D2C"/>
    <w:rsid w:val="00113DD6"/>
    <w:rsid w:val="00114415"/>
    <w:rsid w:val="001166DA"/>
    <w:rsid w:val="001210C9"/>
    <w:rsid w:val="00122AEC"/>
    <w:rsid w:val="00122D51"/>
    <w:rsid w:val="00122DA6"/>
    <w:rsid w:val="001234C0"/>
    <w:rsid w:val="00124422"/>
    <w:rsid w:val="00126E2B"/>
    <w:rsid w:val="00130DF9"/>
    <w:rsid w:val="001338E6"/>
    <w:rsid w:val="00136093"/>
    <w:rsid w:val="00136507"/>
    <w:rsid w:val="00137332"/>
    <w:rsid w:val="0014106F"/>
    <w:rsid w:val="0014167A"/>
    <w:rsid w:val="0014223F"/>
    <w:rsid w:val="00142E23"/>
    <w:rsid w:val="001445E3"/>
    <w:rsid w:val="00144AE1"/>
    <w:rsid w:val="00145A2C"/>
    <w:rsid w:val="00145DCD"/>
    <w:rsid w:val="00146B1A"/>
    <w:rsid w:val="00150D7F"/>
    <w:rsid w:val="00154E85"/>
    <w:rsid w:val="00154EB4"/>
    <w:rsid w:val="001550C9"/>
    <w:rsid w:val="00155946"/>
    <w:rsid w:val="00157788"/>
    <w:rsid w:val="00157BBA"/>
    <w:rsid w:val="00157CA4"/>
    <w:rsid w:val="0016185C"/>
    <w:rsid w:val="00164BBD"/>
    <w:rsid w:val="00164BE5"/>
    <w:rsid w:val="00165FA2"/>
    <w:rsid w:val="00171389"/>
    <w:rsid w:val="001741C8"/>
    <w:rsid w:val="00174AA2"/>
    <w:rsid w:val="00176B00"/>
    <w:rsid w:val="001826B0"/>
    <w:rsid w:val="00182DF0"/>
    <w:rsid w:val="00183EB9"/>
    <w:rsid w:val="001847BE"/>
    <w:rsid w:val="00184DCB"/>
    <w:rsid w:val="00185AA6"/>
    <w:rsid w:val="00186D78"/>
    <w:rsid w:val="00186D8E"/>
    <w:rsid w:val="00186E6F"/>
    <w:rsid w:val="001872F9"/>
    <w:rsid w:val="0019027C"/>
    <w:rsid w:val="001919E2"/>
    <w:rsid w:val="001929EB"/>
    <w:rsid w:val="00195D9B"/>
    <w:rsid w:val="00196A3C"/>
    <w:rsid w:val="00196B23"/>
    <w:rsid w:val="00196D96"/>
    <w:rsid w:val="001A0AB9"/>
    <w:rsid w:val="001A30DB"/>
    <w:rsid w:val="001A6383"/>
    <w:rsid w:val="001A678A"/>
    <w:rsid w:val="001B0E62"/>
    <w:rsid w:val="001B1647"/>
    <w:rsid w:val="001B3613"/>
    <w:rsid w:val="001B3D4B"/>
    <w:rsid w:val="001B5882"/>
    <w:rsid w:val="001B60B9"/>
    <w:rsid w:val="001B7E71"/>
    <w:rsid w:val="001C056D"/>
    <w:rsid w:val="001C19F9"/>
    <w:rsid w:val="001C255B"/>
    <w:rsid w:val="001C28C3"/>
    <w:rsid w:val="001C2D5F"/>
    <w:rsid w:val="001C48EE"/>
    <w:rsid w:val="001C4E73"/>
    <w:rsid w:val="001C54E7"/>
    <w:rsid w:val="001C55C7"/>
    <w:rsid w:val="001C5D65"/>
    <w:rsid w:val="001C5DDA"/>
    <w:rsid w:val="001C6E66"/>
    <w:rsid w:val="001C7D2B"/>
    <w:rsid w:val="001D03C3"/>
    <w:rsid w:val="001D0CFD"/>
    <w:rsid w:val="001D3016"/>
    <w:rsid w:val="001D559B"/>
    <w:rsid w:val="001D6D65"/>
    <w:rsid w:val="001D7EE9"/>
    <w:rsid w:val="001E1263"/>
    <w:rsid w:val="001E1B65"/>
    <w:rsid w:val="001E1F8F"/>
    <w:rsid w:val="001E23DA"/>
    <w:rsid w:val="001E3061"/>
    <w:rsid w:val="001E32A2"/>
    <w:rsid w:val="001E3C1A"/>
    <w:rsid w:val="001E4716"/>
    <w:rsid w:val="001E51DE"/>
    <w:rsid w:val="001E557E"/>
    <w:rsid w:val="001E576F"/>
    <w:rsid w:val="001E59A9"/>
    <w:rsid w:val="001E7ECD"/>
    <w:rsid w:val="001F03B6"/>
    <w:rsid w:val="001F0446"/>
    <w:rsid w:val="001F0895"/>
    <w:rsid w:val="001F08DE"/>
    <w:rsid w:val="001F2604"/>
    <w:rsid w:val="001F41A1"/>
    <w:rsid w:val="001F4C49"/>
    <w:rsid w:val="001F6277"/>
    <w:rsid w:val="001F64EC"/>
    <w:rsid w:val="001F6C84"/>
    <w:rsid w:val="001F7063"/>
    <w:rsid w:val="00200C53"/>
    <w:rsid w:val="00202A27"/>
    <w:rsid w:val="002035AB"/>
    <w:rsid w:val="00205A0E"/>
    <w:rsid w:val="00206566"/>
    <w:rsid w:val="0020668B"/>
    <w:rsid w:val="00207E40"/>
    <w:rsid w:val="00210828"/>
    <w:rsid w:val="00210A44"/>
    <w:rsid w:val="00210E63"/>
    <w:rsid w:val="00215C3F"/>
    <w:rsid w:val="00217B1B"/>
    <w:rsid w:val="00221649"/>
    <w:rsid w:val="002224DB"/>
    <w:rsid w:val="002235CA"/>
    <w:rsid w:val="00225BD6"/>
    <w:rsid w:val="00226932"/>
    <w:rsid w:val="00227162"/>
    <w:rsid w:val="00230AA1"/>
    <w:rsid w:val="002311F2"/>
    <w:rsid w:val="002319ED"/>
    <w:rsid w:val="00231A13"/>
    <w:rsid w:val="00232285"/>
    <w:rsid w:val="00232340"/>
    <w:rsid w:val="00233B83"/>
    <w:rsid w:val="002341B1"/>
    <w:rsid w:val="002347F5"/>
    <w:rsid w:val="00235AEE"/>
    <w:rsid w:val="00236271"/>
    <w:rsid w:val="00237672"/>
    <w:rsid w:val="00240A1E"/>
    <w:rsid w:val="0024330E"/>
    <w:rsid w:val="00243887"/>
    <w:rsid w:val="0024395E"/>
    <w:rsid w:val="00243F9A"/>
    <w:rsid w:val="00244F4D"/>
    <w:rsid w:val="00246A23"/>
    <w:rsid w:val="002505AA"/>
    <w:rsid w:val="0025194E"/>
    <w:rsid w:val="00252E47"/>
    <w:rsid w:val="00252E85"/>
    <w:rsid w:val="00253BCC"/>
    <w:rsid w:val="00253CDF"/>
    <w:rsid w:val="002546C1"/>
    <w:rsid w:val="00255B00"/>
    <w:rsid w:val="00256F8D"/>
    <w:rsid w:val="002571F6"/>
    <w:rsid w:val="00260293"/>
    <w:rsid w:val="00260C1C"/>
    <w:rsid w:val="0026196F"/>
    <w:rsid w:val="00264168"/>
    <w:rsid w:val="002704F1"/>
    <w:rsid w:val="00270821"/>
    <w:rsid w:val="00271378"/>
    <w:rsid w:val="002717D1"/>
    <w:rsid w:val="00272E35"/>
    <w:rsid w:val="002773BB"/>
    <w:rsid w:val="00277459"/>
    <w:rsid w:val="00280BEA"/>
    <w:rsid w:val="00280C44"/>
    <w:rsid w:val="002812F8"/>
    <w:rsid w:val="00283FB2"/>
    <w:rsid w:val="00285016"/>
    <w:rsid w:val="0028563A"/>
    <w:rsid w:val="00285FAB"/>
    <w:rsid w:val="002910D0"/>
    <w:rsid w:val="00291825"/>
    <w:rsid w:val="002929B2"/>
    <w:rsid w:val="00292E82"/>
    <w:rsid w:val="00293297"/>
    <w:rsid w:val="002937AA"/>
    <w:rsid w:val="00293C68"/>
    <w:rsid w:val="00293F23"/>
    <w:rsid w:val="00294057"/>
    <w:rsid w:val="00295CD1"/>
    <w:rsid w:val="00296A95"/>
    <w:rsid w:val="00296CC9"/>
    <w:rsid w:val="00297FB3"/>
    <w:rsid w:val="002A010B"/>
    <w:rsid w:val="002A03ED"/>
    <w:rsid w:val="002A0575"/>
    <w:rsid w:val="002A08A8"/>
    <w:rsid w:val="002A26E1"/>
    <w:rsid w:val="002A3BDD"/>
    <w:rsid w:val="002A50A4"/>
    <w:rsid w:val="002A52A9"/>
    <w:rsid w:val="002A5323"/>
    <w:rsid w:val="002A6A9F"/>
    <w:rsid w:val="002B0659"/>
    <w:rsid w:val="002B0B4F"/>
    <w:rsid w:val="002B3D7E"/>
    <w:rsid w:val="002B5CE2"/>
    <w:rsid w:val="002B7B00"/>
    <w:rsid w:val="002C37AD"/>
    <w:rsid w:val="002C700F"/>
    <w:rsid w:val="002C747D"/>
    <w:rsid w:val="002D017C"/>
    <w:rsid w:val="002D06C9"/>
    <w:rsid w:val="002D1451"/>
    <w:rsid w:val="002D1CD9"/>
    <w:rsid w:val="002D1EA5"/>
    <w:rsid w:val="002D3DCB"/>
    <w:rsid w:val="002D44A1"/>
    <w:rsid w:val="002D61A5"/>
    <w:rsid w:val="002D7220"/>
    <w:rsid w:val="002E0CFA"/>
    <w:rsid w:val="002E39C1"/>
    <w:rsid w:val="002E5C4E"/>
    <w:rsid w:val="002E64C7"/>
    <w:rsid w:val="002E6CDA"/>
    <w:rsid w:val="002E7766"/>
    <w:rsid w:val="002E7BA1"/>
    <w:rsid w:val="002F1B31"/>
    <w:rsid w:val="002F1E71"/>
    <w:rsid w:val="002F437E"/>
    <w:rsid w:val="002F4843"/>
    <w:rsid w:val="002F50EA"/>
    <w:rsid w:val="002F64BB"/>
    <w:rsid w:val="002F701F"/>
    <w:rsid w:val="002F7657"/>
    <w:rsid w:val="003003A9"/>
    <w:rsid w:val="00300BE6"/>
    <w:rsid w:val="00300D86"/>
    <w:rsid w:val="00301919"/>
    <w:rsid w:val="00305178"/>
    <w:rsid w:val="0030556B"/>
    <w:rsid w:val="00305DBA"/>
    <w:rsid w:val="00305DC0"/>
    <w:rsid w:val="00306418"/>
    <w:rsid w:val="0030747F"/>
    <w:rsid w:val="00314288"/>
    <w:rsid w:val="00314626"/>
    <w:rsid w:val="00314F64"/>
    <w:rsid w:val="00315261"/>
    <w:rsid w:val="0031619C"/>
    <w:rsid w:val="003167B4"/>
    <w:rsid w:val="00317965"/>
    <w:rsid w:val="003210D2"/>
    <w:rsid w:val="0032121C"/>
    <w:rsid w:val="00322904"/>
    <w:rsid w:val="00322B9F"/>
    <w:rsid w:val="00322C5B"/>
    <w:rsid w:val="00324761"/>
    <w:rsid w:val="003251CC"/>
    <w:rsid w:val="00325D5D"/>
    <w:rsid w:val="00326FFD"/>
    <w:rsid w:val="003311D4"/>
    <w:rsid w:val="00332433"/>
    <w:rsid w:val="00332517"/>
    <w:rsid w:val="00332BE0"/>
    <w:rsid w:val="003355B4"/>
    <w:rsid w:val="0033606D"/>
    <w:rsid w:val="003378D9"/>
    <w:rsid w:val="00340C55"/>
    <w:rsid w:val="00340D4B"/>
    <w:rsid w:val="00342339"/>
    <w:rsid w:val="0034739C"/>
    <w:rsid w:val="00347FFC"/>
    <w:rsid w:val="00350995"/>
    <w:rsid w:val="00351232"/>
    <w:rsid w:val="0035257F"/>
    <w:rsid w:val="00352E61"/>
    <w:rsid w:val="0035307B"/>
    <w:rsid w:val="003554E4"/>
    <w:rsid w:val="00360715"/>
    <w:rsid w:val="00360973"/>
    <w:rsid w:val="00360C9F"/>
    <w:rsid w:val="00362A42"/>
    <w:rsid w:val="003653BC"/>
    <w:rsid w:val="003655F0"/>
    <w:rsid w:val="00366DF7"/>
    <w:rsid w:val="00370437"/>
    <w:rsid w:val="003725B4"/>
    <w:rsid w:val="00372EA3"/>
    <w:rsid w:val="00373C15"/>
    <w:rsid w:val="00373EB2"/>
    <w:rsid w:val="003750D5"/>
    <w:rsid w:val="00375A27"/>
    <w:rsid w:val="00377A95"/>
    <w:rsid w:val="00377F11"/>
    <w:rsid w:val="00380CBB"/>
    <w:rsid w:val="00381782"/>
    <w:rsid w:val="00381867"/>
    <w:rsid w:val="00381CB9"/>
    <w:rsid w:val="00382385"/>
    <w:rsid w:val="00383FA5"/>
    <w:rsid w:val="003865A9"/>
    <w:rsid w:val="0038687C"/>
    <w:rsid w:val="0039004A"/>
    <w:rsid w:val="00391469"/>
    <w:rsid w:val="00391D1A"/>
    <w:rsid w:val="00392338"/>
    <w:rsid w:val="0039472B"/>
    <w:rsid w:val="00395B57"/>
    <w:rsid w:val="003A4AE1"/>
    <w:rsid w:val="003A50B6"/>
    <w:rsid w:val="003A679D"/>
    <w:rsid w:val="003A6E5A"/>
    <w:rsid w:val="003A79B0"/>
    <w:rsid w:val="003A7BE4"/>
    <w:rsid w:val="003B10CD"/>
    <w:rsid w:val="003B25CF"/>
    <w:rsid w:val="003B2E53"/>
    <w:rsid w:val="003B3A53"/>
    <w:rsid w:val="003B3E3A"/>
    <w:rsid w:val="003B4FCD"/>
    <w:rsid w:val="003B53DB"/>
    <w:rsid w:val="003B599C"/>
    <w:rsid w:val="003B5F8C"/>
    <w:rsid w:val="003B733D"/>
    <w:rsid w:val="003B77F4"/>
    <w:rsid w:val="003C1A51"/>
    <w:rsid w:val="003C6CDA"/>
    <w:rsid w:val="003D098E"/>
    <w:rsid w:val="003D1203"/>
    <w:rsid w:val="003D2CBF"/>
    <w:rsid w:val="003D2EA8"/>
    <w:rsid w:val="003D31D7"/>
    <w:rsid w:val="003D3359"/>
    <w:rsid w:val="003D3E0E"/>
    <w:rsid w:val="003D4709"/>
    <w:rsid w:val="003D4F4E"/>
    <w:rsid w:val="003D63CC"/>
    <w:rsid w:val="003D7C1D"/>
    <w:rsid w:val="003E11F3"/>
    <w:rsid w:val="003E2FEB"/>
    <w:rsid w:val="003E417B"/>
    <w:rsid w:val="003E4E3B"/>
    <w:rsid w:val="003E608A"/>
    <w:rsid w:val="003E6326"/>
    <w:rsid w:val="003E6E79"/>
    <w:rsid w:val="003F0292"/>
    <w:rsid w:val="003F4580"/>
    <w:rsid w:val="003F485A"/>
    <w:rsid w:val="003F6EA6"/>
    <w:rsid w:val="003F715B"/>
    <w:rsid w:val="003F7BD5"/>
    <w:rsid w:val="0040124F"/>
    <w:rsid w:val="00401A82"/>
    <w:rsid w:val="00403A97"/>
    <w:rsid w:val="0040485A"/>
    <w:rsid w:val="00404AFA"/>
    <w:rsid w:val="00404B52"/>
    <w:rsid w:val="0040592D"/>
    <w:rsid w:val="00407441"/>
    <w:rsid w:val="00407E33"/>
    <w:rsid w:val="00410091"/>
    <w:rsid w:val="004107E4"/>
    <w:rsid w:val="00411C9A"/>
    <w:rsid w:val="004121B7"/>
    <w:rsid w:val="0041483F"/>
    <w:rsid w:val="00414FA8"/>
    <w:rsid w:val="004162AE"/>
    <w:rsid w:val="004162DC"/>
    <w:rsid w:val="00417787"/>
    <w:rsid w:val="00420AF1"/>
    <w:rsid w:val="004221EF"/>
    <w:rsid w:val="004227C5"/>
    <w:rsid w:val="00425A3F"/>
    <w:rsid w:val="00425F57"/>
    <w:rsid w:val="004262D3"/>
    <w:rsid w:val="00426871"/>
    <w:rsid w:val="00426BB1"/>
    <w:rsid w:val="00426CFC"/>
    <w:rsid w:val="0043106F"/>
    <w:rsid w:val="004315FB"/>
    <w:rsid w:val="004320CC"/>
    <w:rsid w:val="00432EDF"/>
    <w:rsid w:val="0043401A"/>
    <w:rsid w:val="00434DE2"/>
    <w:rsid w:val="00434FDC"/>
    <w:rsid w:val="00437080"/>
    <w:rsid w:val="00441A04"/>
    <w:rsid w:val="00443FF3"/>
    <w:rsid w:val="00447B6E"/>
    <w:rsid w:val="0045259A"/>
    <w:rsid w:val="00455C88"/>
    <w:rsid w:val="00455CC1"/>
    <w:rsid w:val="00456276"/>
    <w:rsid w:val="00456A6C"/>
    <w:rsid w:val="004600B2"/>
    <w:rsid w:val="0046061B"/>
    <w:rsid w:val="00461154"/>
    <w:rsid w:val="004633AD"/>
    <w:rsid w:val="004642B9"/>
    <w:rsid w:val="00464394"/>
    <w:rsid w:val="00467377"/>
    <w:rsid w:val="0046774A"/>
    <w:rsid w:val="0047103E"/>
    <w:rsid w:val="004714B0"/>
    <w:rsid w:val="00472A2A"/>
    <w:rsid w:val="00472AE7"/>
    <w:rsid w:val="00473BB3"/>
    <w:rsid w:val="00475604"/>
    <w:rsid w:val="00475D9C"/>
    <w:rsid w:val="00475FA6"/>
    <w:rsid w:val="00476215"/>
    <w:rsid w:val="00476646"/>
    <w:rsid w:val="00480982"/>
    <w:rsid w:val="00481EB0"/>
    <w:rsid w:val="0048298E"/>
    <w:rsid w:val="004844FE"/>
    <w:rsid w:val="004855B7"/>
    <w:rsid w:val="004863E9"/>
    <w:rsid w:val="00486D96"/>
    <w:rsid w:val="004873B7"/>
    <w:rsid w:val="00490D9E"/>
    <w:rsid w:val="00491290"/>
    <w:rsid w:val="00491B5E"/>
    <w:rsid w:val="0049375B"/>
    <w:rsid w:val="0049384B"/>
    <w:rsid w:val="0049660B"/>
    <w:rsid w:val="0049680D"/>
    <w:rsid w:val="00496DA2"/>
    <w:rsid w:val="004A0C53"/>
    <w:rsid w:val="004A1DE6"/>
    <w:rsid w:val="004A28D7"/>
    <w:rsid w:val="004A39A2"/>
    <w:rsid w:val="004A4CA5"/>
    <w:rsid w:val="004A5CD8"/>
    <w:rsid w:val="004A6433"/>
    <w:rsid w:val="004B44AB"/>
    <w:rsid w:val="004B4B7C"/>
    <w:rsid w:val="004B5790"/>
    <w:rsid w:val="004B722B"/>
    <w:rsid w:val="004B78E3"/>
    <w:rsid w:val="004C343E"/>
    <w:rsid w:val="004C48F6"/>
    <w:rsid w:val="004C577F"/>
    <w:rsid w:val="004C5B67"/>
    <w:rsid w:val="004C6C22"/>
    <w:rsid w:val="004D006F"/>
    <w:rsid w:val="004D194C"/>
    <w:rsid w:val="004D1EE2"/>
    <w:rsid w:val="004D5A7A"/>
    <w:rsid w:val="004D6150"/>
    <w:rsid w:val="004D631E"/>
    <w:rsid w:val="004D6E07"/>
    <w:rsid w:val="004D70AF"/>
    <w:rsid w:val="004E1102"/>
    <w:rsid w:val="004E25BD"/>
    <w:rsid w:val="004E2C08"/>
    <w:rsid w:val="004E301C"/>
    <w:rsid w:val="004E3178"/>
    <w:rsid w:val="004E3400"/>
    <w:rsid w:val="004E34AD"/>
    <w:rsid w:val="004E38AB"/>
    <w:rsid w:val="004E53DA"/>
    <w:rsid w:val="004E5661"/>
    <w:rsid w:val="004E5CDD"/>
    <w:rsid w:val="004E606B"/>
    <w:rsid w:val="004E63D9"/>
    <w:rsid w:val="004E79E3"/>
    <w:rsid w:val="004F0651"/>
    <w:rsid w:val="004F09DF"/>
    <w:rsid w:val="004F21D3"/>
    <w:rsid w:val="004F2800"/>
    <w:rsid w:val="004F3655"/>
    <w:rsid w:val="004F3B56"/>
    <w:rsid w:val="004F41EB"/>
    <w:rsid w:val="004F42EC"/>
    <w:rsid w:val="004F4E5D"/>
    <w:rsid w:val="004F7790"/>
    <w:rsid w:val="00501F5B"/>
    <w:rsid w:val="005058CA"/>
    <w:rsid w:val="00506005"/>
    <w:rsid w:val="00506F16"/>
    <w:rsid w:val="005072D3"/>
    <w:rsid w:val="00511B37"/>
    <w:rsid w:val="00511F22"/>
    <w:rsid w:val="00514839"/>
    <w:rsid w:val="005148BB"/>
    <w:rsid w:val="00515663"/>
    <w:rsid w:val="005157CE"/>
    <w:rsid w:val="00515936"/>
    <w:rsid w:val="00516518"/>
    <w:rsid w:val="0051670D"/>
    <w:rsid w:val="00516DC9"/>
    <w:rsid w:val="00521465"/>
    <w:rsid w:val="0052190D"/>
    <w:rsid w:val="005234BD"/>
    <w:rsid w:val="00523B6C"/>
    <w:rsid w:val="00524F24"/>
    <w:rsid w:val="00526DA2"/>
    <w:rsid w:val="005275C2"/>
    <w:rsid w:val="005276DC"/>
    <w:rsid w:val="005279E5"/>
    <w:rsid w:val="00532464"/>
    <w:rsid w:val="00533275"/>
    <w:rsid w:val="00533ECC"/>
    <w:rsid w:val="00533EE4"/>
    <w:rsid w:val="00534DDC"/>
    <w:rsid w:val="00535D46"/>
    <w:rsid w:val="00536809"/>
    <w:rsid w:val="00536BFD"/>
    <w:rsid w:val="00537E6C"/>
    <w:rsid w:val="005400B0"/>
    <w:rsid w:val="00540D4C"/>
    <w:rsid w:val="00541338"/>
    <w:rsid w:val="00541790"/>
    <w:rsid w:val="0054246B"/>
    <w:rsid w:val="005425CB"/>
    <w:rsid w:val="00542CCD"/>
    <w:rsid w:val="00544A06"/>
    <w:rsid w:val="00544E15"/>
    <w:rsid w:val="00544F50"/>
    <w:rsid w:val="00545152"/>
    <w:rsid w:val="00550A97"/>
    <w:rsid w:val="00550BCD"/>
    <w:rsid w:val="00554059"/>
    <w:rsid w:val="0055536D"/>
    <w:rsid w:val="005563E7"/>
    <w:rsid w:val="0055787F"/>
    <w:rsid w:val="00560781"/>
    <w:rsid w:val="005629ED"/>
    <w:rsid w:val="00562FE2"/>
    <w:rsid w:val="00563623"/>
    <w:rsid w:val="005639FF"/>
    <w:rsid w:val="00563AF7"/>
    <w:rsid w:val="00563B33"/>
    <w:rsid w:val="00564CD1"/>
    <w:rsid w:val="00565C73"/>
    <w:rsid w:val="005667BE"/>
    <w:rsid w:val="00570077"/>
    <w:rsid w:val="00570D0B"/>
    <w:rsid w:val="00572169"/>
    <w:rsid w:val="0057413A"/>
    <w:rsid w:val="005742AD"/>
    <w:rsid w:val="00574460"/>
    <w:rsid w:val="0057519D"/>
    <w:rsid w:val="0057721C"/>
    <w:rsid w:val="00580532"/>
    <w:rsid w:val="00580FA3"/>
    <w:rsid w:val="0058416D"/>
    <w:rsid w:val="00586086"/>
    <w:rsid w:val="00586874"/>
    <w:rsid w:val="005873D1"/>
    <w:rsid w:val="00591935"/>
    <w:rsid w:val="00595A6B"/>
    <w:rsid w:val="00597211"/>
    <w:rsid w:val="005A0AAA"/>
    <w:rsid w:val="005A26A9"/>
    <w:rsid w:val="005A2B87"/>
    <w:rsid w:val="005A2CD5"/>
    <w:rsid w:val="005A32E8"/>
    <w:rsid w:val="005A358D"/>
    <w:rsid w:val="005A3D24"/>
    <w:rsid w:val="005A637A"/>
    <w:rsid w:val="005A7F99"/>
    <w:rsid w:val="005B231D"/>
    <w:rsid w:val="005B4026"/>
    <w:rsid w:val="005B4B39"/>
    <w:rsid w:val="005B5096"/>
    <w:rsid w:val="005B63F9"/>
    <w:rsid w:val="005B72F2"/>
    <w:rsid w:val="005B7484"/>
    <w:rsid w:val="005C0B1E"/>
    <w:rsid w:val="005C19AB"/>
    <w:rsid w:val="005C2581"/>
    <w:rsid w:val="005C2736"/>
    <w:rsid w:val="005C2B45"/>
    <w:rsid w:val="005C3178"/>
    <w:rsid w:val="005C334F"/>
    <w:rsid w:val="005C353C"/>
    <w:rsid w:val="005C3CD0"/>
    <w:rsid w:val="005C3D53"/>
    <w:rsid w:val="005C560B"/>
    <w:rsid w:val="005C6C98"/>
    <w:rsid w:val="005C6EB6"/>
    <w:rsid w:val="005C78C3"/>
    <w:rsid w:val="005D031A"/>
    <w:rsid w:val="005D0F6D"/>
    <w:rsid w:val="005D0FE2"/>
    <w:rsid w:val="005D232C"/>
    <w:rsid w:val="005D2586"/>
    <w:rsid w:val="005D41CA"/>
    <w:rsid w:val="005D48D8"/>
    <w:rsid w:val="005D5F1C"/>
    <w:rsid w:val="005D6220"/>
    <w:rsid w:val="005E2D8D"/>
    <w:rsid w:val="005E30D5"/>
    <w:rsid w:val="005E3200"/>
    <w:rsid w:val="005E3426"/>
    <w:rsid w:val="005E6527"/>
    <w:rsid w:val="005E6CD9"/>
    <w:rsid w:val="005E7FC4"/>
    <w:rsid w:val="005F0E07"/>
    <w:rsid w:val="005F0ED7"/>
    <w:rsid w:val="005F192D"/>
    <w:rsid w:val="005F193E"/>
    <w:rsid w:val="005F2531"/>
    <w:rsid w:val="005F27DC"/>
    <w:rsid w:val="005F6C4C"/>
    <w:rsid w:val="00600CE8"/>
    <w:rsid w:val="00601B16"/>
    <w:rsid w:val="00601C60"/>
    <w:rsid w:val="00601F18"/>
    <w:rsid w:val="00602110"/>
    <w:rsid w:val="006022D2"/>
    <w:rsid w:val="00604E0E"/>
    <w:rsid w:val="00605076"/>
    <w:rsid w:val="006057FB"/>
    <w:rsid w:val="00607A84"/>
    <w:rsid w:val="00607CE4"/>
    <w:rsid w:val="00607EA3"/>
    <w:rsid w:val="00610E4F"/>
    <w:rsid w:val="00612697"/>
    <w:rsid w:val="00612A3A"/>
    <w:rsid w:val="00613100"/>
    <w:rsid w:val="006138B1"/>
    <w:rsid w:val="006140AA"/>
    <w:rsid w:val="006156FA"/>
    <w:rsid w:val="0061584C"/>
    <w:rsid w:val="00615F63"/>
    <w:rsid w:val="006171CB"/>
    <w:rsid w:val="00620410"/>
    <w:rsid w:val="00620873"/>
    <w:rsid w:val="00620C3F"/>
    <w:rsid w:val="0062114A"/>
    <w:rsid w:val="00622BED"/>
    <w:rsid w:val="00623586"/>
    <w:rsid w:val="006239D7"/>
    <w:rsid w:val="006243D0"/>
    <w:rsid w:val="00625189"/>
    <w:rsid w:val="006268A8"/>
    <w:rsid w:val="00630B32"/>
    <w:rsid w:val="0063223D"/>
    <w:rsid w:val="00632A99"/>
    <w:rsid w:val="00632C35"/>
    <w:rsid w:val="006350C4"/>
    <w:rsid w:val="006352B7"/>
    <w:rsid w:val="006360EA"/>
    <w:rsid w:val="00637EE3"/>
    <w:rsid w:val="00637F35"/>
    <w:rsid w:val="0064189F"/>
    <w:rsid w:val="00641BA3"/>
    <w:rsid w:val="0064350E"/>
    <w:rsid w:val="00644B59"/>
    <w:rsid w:val="00645F5A"/>
    <w:rsid w:val="0065049C"/>
    <w:rsid w:val="00650E91"/>
    <w:rsid w:val="00650F7D"/>
    <w:rsid w:val="006512CB"/>
    <w:rsid w:val="00651301"/>
    <w:rsid w:val="00651EE5"/>
    <w:rsid w:val="00653DA2"/>
    <w:rsid w:val="006541B4"/>
    <w:rsid w:val="006548CE"/>
    <w:rsid w:val="006549C0"/>
    <w:rsid w:val="006567AA"/>
    <w:rsid w:val="00656DB2"/>
    <w:rsid w:val="00661481"/>
    <w:rsid w:val="006615D8"/>
    <w:rsid w:val="00663721"/>
    <w:rsid w:val="00664F4F"/>
    <w:rsid w:val="0066567C"/>
    <w:rsid w:val="0066594B"/>
    <w:rsid w:val="00665EB9"/>
    <w:rsid w:val="006672ED"/>
    <w:rsid w:val="00667713"/>
    <w:rsid w:val="00670052"/>
    <w:rsid w:val="006710E2"/>
    <w:rsid w:val="00671254"/>
    <w:rsid w:val="00673E14"/>
    <w:rsid w:val="00675AD0"/>
    <w:rsid w:val="00676533"/>
    <w:rsid w:val="00677FBC"/>
    <w:rsid w:val="006802FE"/>
    <w:rsid w:val="00681DB6"/>
    <w:rsid w:val="00682CB3"/>
    <w:rsid w:val="00683933"/>
    <w:rsid w:val="00683B11"/>
    <w:rsid w:val="00684468"/>
    <w:rsid w:val="00685672"/>
    <w:rsid w:val="006865A9"/>
    <w:rsid w:val="00690001"/>
    <w:rsid w:val="00690182"/>
    <w:rsid w:val="00691F2B"/>
    <w:rsid w:val="00693E88"/>
    <w:rsid w:val="006942F5"/>
    <w:rsid w:val="00694807"/>
    <w:rsid w:val="00696E67"/>
    <w:rsid w:val="00697126"/>
    <w:rsid w:val="006A144D"/>
    <w:rsid w:val="006A5A48"/>
    <w:rsid w:val="006A5ECF"/>
    <w:rsid w:val="006A66AF"/>
    <w:rsid w:val="006A73D8"/>
    <w:rsid w:val="006A742A"/>
    <w:rsid w:val="006B0D32"/>
    <w:rsid w:val="006B1E73"/>
    <w:rsid w:val="006B44D8"/>
    <w:rsid w:val="006B469D"/>
    <w:rsid w:val="006B4A52"/>
    <w:rsid w:val="006B5A99"/>
    <w:rsid w:val="006C087F"/>
    <w:rsid w:val="006C0A5C"/>
    <w:rsid w:val="006C1856"/>
    <w:rsid w:val="006C56B8"/>
    <w:rsid w:val="006C5D97"/>
    <w:rsid w:val="006D2F89"/>
    <w:rsid w:val="006D34F1"/>
    <w:rsid w:val="006D5787"/>
    <w:rsid w:val="006D6337"/>
    <w:rsid w:val="006D6E3C"/>
    <w:rsid w:val="006D7973"/>
    <w:rsid w:val="006D7F6F"/>
    <w:rsid w:val="006E196F"/>
    <w:rsid w:val="006E2266"/>
    <w:rsid w:val="006E382C"/>
    <w:rsid w:val="006E3869"/>
    <w:rsid w:val="006E6151"/>
    <w:rsid w:val="006E66CD"/>
    <w:rsid w:val="006E6995"/>
    <w:rsid w:val="006E7500"/>
    <w:rsid w:val="006F017C"/>
    <w:rsid w:val="006F038B"/>
    <w:rsid w:val="006F18F2"/>
    <w:rsid w:val="006F428F"/>
    <w:rsid w:val="006F43B8"/>
    <w:rsid w:val="006F559E"/>
    <w:rsid w:val="00700BBD"/>
    <w:rsid w:val="00704260"/>
    <w:rsid w:val="00704B17"/>
    <w:rsid w:val="00705498"/>
    <w:rsid w:val="007054F0"/>
    <w:rsid w:val="007108D6"/>
    <w:rsid w:val="00712A5F"/>
    <w:rsid w:val="00714782"/>
    <w:rsid w:val="00716DE4"/>
    <w:rsid w:val="00716F27"/>
    <w:rsid w:val="0071751F"/>
    <w:rsid w:val="007203A8"/>
    <w:rsid w:val="007213C8"/>
    <w:rsid w:val="0072332B"/>
    <w:rsid w:val="00724280"/>
    <w:rsid w:val="00725181"/>
    <w:rsid w:val="00725384"/>
    <w:rsid w:val="00727301"/>
    <w:rsid w:val="00727329"/>
    <w:rsid w:val="007275D5"/>
    <w:rsid w:val="007336D8"/>
    <w:rsid w:val="00733738"/>
    <w:rsid w:val="00733B3D"/>
    <w:rsid w:val="007344A8"/>
    <w:rsid w:val="007345E3"/>
    <w:rsid w:val="007366DE"/>
    <w:rsid w:val="00736DBD"/>
    <w:rsid w:val="00736DE6"/>
    <w:rsid w:val="0073729C"/>
    <w:rsid w:val="007375BD"/>
    <w:rsid w:val="0074077D"/>
    <w:rsid w:val="00745945"/>
    <w:rsid w:val="007465CF"/>
    <w:rsid w:val="00746A55"/>
    <w:rsid w:val="00746D45"/>
    <w:rsid w:val="00750437"/>
    <w:rsid w:val="0075286F"/>
    <w:rsid w:val="00752E23"/>
    <w:rsid w:val="007539C8"/>
    <w:rsid w:val="00755B4E"/>
    <w:rsid w:val="00756216"/>
    <w:rsid w:val="0075739D"/>
    <w:rsid w:val="007616DD"/>
    <w:rsid w:val="0076278E"/>
    <w:rsid w:val="00764846"/>
    <w:rsid w:val="00765274"/>
    <w:rsid w:val="00765FFC"/>
    <w:rsid w:val="007661F7"/>
    <w:rsid w:val="00770697"/>
    <w:rsid w:val="00770EE4"/>
    <w:rsid w:val="00775E35"/>
    <w:rsid w:val="007772A8"/>
    <w:rsid w:val="007779F9"/>
    <w:rsid w:val="00783978"/>
    <w:rsid w:val="00784493"/>
    <w:rsid w:val="0078449E"/>
    <w:rsid w:val="00787C17"/>
    <w:rsid w:val="007902DA"/>
    <w:rsid w:val="007921F3"/>
    <w:rsid w:val="007925FC"/>
    <w:rsid w:val="00796C7E"/>
    <w:rsid w:val="007A05D8"/>
    <w:rsid w:val="007A0FD6"/>
    <w:rsid w:val="007A2193"/>
    <w:rsid w:val="007A2F81"/>
    <w:rsid w:val="007A37FB"/>
    <w:rsid w:val="007A5388"/>
    <w:rsid w:val="007A65A0"/>
    <w:rsid w:val="007A6A3A"/>
    <w:rsid w:val="007A7DBA"/>
    <w:rsid w:val="007B2C0F"/>
    <w:rsid w:val="007B479D"/>
    <w:rsid w:val="007B5A19"/>
    <w:rsid w:val="007B5DE8"/>
    <w:rsid w:val="007B64E2"/>
    <w:rsid w:val="007B6718"/>
    <w:rsid w:val="007C2628"/>
    <w:rsid w:val="007C2EC0"/>
    <w:rsid w:val="007C5B55"/>
    <w:rsid w:val="007C721E"/>
    <w:rsid w:val="007C7B45"/>
    <w:rsid w:val="007C7BD6"/>
    <w:rsid w:val="007D01BF"/>
    <w:rsid w:val="007D24BF"/>
    <w:rsid w:val="007D24F4"/>
    <w:rsid w:val="007D272D"/>
    <w:rsid w:val="007D3E85"/>
    <w:rsid w:val="007D475A"/>
    <w:rsid w:val="007D5236"/>
    <w:rsid w:val="007D6B32"/>
    <w:rsid w:val="007D7D73"/>
    <w:rsid w:val="007E0E64"/>
    <w:rsid w:val="007E2BDB"/>
    <w:rsid w:val="007E4A8E"/>
    <w:rsid w:val="007E65F7"/>
    <w:rsid w:val="007E7131"/>
    <w:rsid w:val="007F0AA4"/>
    <w:rsid w:val="007F1664"/>
    <w:rsid w:val="007F195E"/>
    <w:rsid w:val="007F29F5"/>
    <w:rsid w:val="007F380F"/>
    <w:rsid w:val="007F44BB"/>
    <w:rsid w:val="007F5ED5"/>
    <w:rsid w:val="008004FD"/>
    <w:rsid w:val="00800FDA"/>
    <w:rsid w:val="00802636"/>
    <w:rsid w:val="00803F9D"/>
    <w:rsid w:val="00807BE7"/>
    <w:rsid w:val="008104EC"/>
    <w:rsid w:val="00810939"/>
    <w:rsid w:val="00811CDC"/>
    <w:rsid w:val="008123FC"/>
    <w:rsid w:val="00813AAB"/>
    <w:rsid w:val="00813F4E"/>
    <w:rsid w:val="00813F61"/>
    <w:rsid w:val="008148EC"/>
    <w:rsid w:val="00815DE6"/>
    <w:rsid w:val="00816A68"/>
    <w:rsid w:val="00817177"/>
    <w:rsid w:val="00820424"/>
    <w:rsid w:val="00821C28"/>
    <w:rsid w:val="0082298E"/>
    <w:rsid w:val="008235B3"/>
    <w:rsid w:val="008241C8"/>
    <w:rsid w:val="00825288"/>
    <w:rsid w:val="008259FE"/>
    <w:rsid w:val="00826659"/>
    <w:rsid w:val="00826B8D"/>
    <w:rsid w:val="00826ECE"/>
    <w:rsid w:val="00827A89"/>
    <w:rsid w:val="0083121C"/>
    <w:rsid w:val="0083233A"/>
    <w:rsid w:val="008324AD"/>
    <w:rsid w:val="0083329D"/>
    <w:rsid w:val="00835017"/>
    <w:rsid w:val="00835816"/>
    <w:rsid w:val="00836FDD"/>
    <w:rsid w:val="008374B7"/>
    <w:rsid w:val="00837832"/>
    <w:rsid w:val="008416F5"/>
    <w:rsid w:val="008424C1"/>
    <w:rsid w:val="00842EA6"/>
    <w:rsid w:val="008447D5"/>
    <w:rsid w:val="0084513C"/>
    <w:rsid w:val="00845BBC"/>
    <w:rsid w:val="00845D8E"/>
    <w:rsid w:val="008464FA"/>
    <w:rsid w:val="00847AE9"/>
    <w:rsid w:val="00854806"/>
    <w:rsid w:val="00855990"/>
    <w:rsid w:val="008563DE"/>
    <w:rsid w:val="0085670E"/>
    <w:rsid w:val="00856D0F"/>
    <w:rsid w:val="00860155"/>
    <w:rsid w:val="00860BF5"/>
    <w:rsid w:val="00861183"/>
    <w:rsid w:val="00861277"/>
    <w:rsid w:val="00861BCE"/>
    <w:rsid w:val="00861C2B"/>
    <w:rsid w:val="008628FA"/>
    <w:rsid w:val="008644C0"/>
    <w:rsid w:val="00864CFE"/>
    <w:rsid w:val="00864D28"/>
    <w:rsid w:val="00867193"/>
    <w:rsid w:val="00867974"/>
    <w:rsid w:val="00871E7D"/>
    <w:rsid w:val="008720AE"/>
    <w:rsid w:val="00873C37"/>
    <w:rsid w:val="0087485C"/>
    <w:rsid w:val="0088021D"/>
    <w:rsid w:val="00880D0A"/>
    <w:rsid w:val="008812DE"/>
    <w:rsid w:val="00881CC0"/>
    <w:rsid w:val="0088211B"/>
    <w:rsid w:val="00882129"/>
    <w:rsid w:val="00882E64"/>
    <w:rsid w:val="0088323E"/>
    <w:rsid w:val="00886671"/>
    <w:rsid w:val="0089027A"/>
    <w:rsid w:val="00891520"/>
    <w:rsid w:val="00892360"/>
    <w:rsid w:val="0089287F"/>
    <w:rsid w:val="00892935"/>
    <w:rsid w:val="00892ACE"/>
    <w:rsid w:val="00892C8C"/>
    <w:rsid w:val="00893F30"/>
    <w:rsid w:val="00897D5C"/>
    <w:rsid w:val="008A0E01"/>
    <w:rsid w:val="008A1FBB"/>
    <w:rsid w:val="008A24C4"/>
    <w:rsid w:val="008A4048"/>
    <w:rsid w:val="008A4524"/>
    <w:rsid w:val="008A6C78"/>
    <w:rsid w:val="008A6F3C"/>
    <w:rsid w:val="008B0BE6"/>
    <w:rsid w:val="008B21D2"/>
    <w:rsid w:val="008B2839"/>
    <w:rsid w:val="008B357B"/>
    <w:rsid w:val="008B43B8"/>
    <w:rsid w:val="008B64DB"/>
    <w:rsid w:val="008B7F93"/>
    <w:rsid w:val="008C09A2"/>
    <w:rsid w:val="008C0AB3"/>
    <w:rsid w:val="008C1279"/>
    <w:rsid w:val="008C1471"/>
    <w:rsid w:val="008C35EA"/>
    <w:rsid w:val="008C482D"/>
    <w:rsid w:val="008C497E"/>
    <w:rsid w:val="008C4FF6"/>
    <w:rsid w:val="008C547B"/>
    <w:rsid w:val="008C5FA4"/>
    <w:rsid w:val="008C7EA5"/>
    <w:rsid w:val="008D56DC"/>
    <w:rsid w:val="008E06F5"/>
    <w:rsid w:val="008E07FA"/>
    <w:rsid w:val="008E1346"/>
    <w:rsid w:val="008E3721"/>
    <w:rsid w:val="008E4030"/>
    <w:rsid w:val="008E5D6F"/>
    <w:rsid w:val="008E770B"/>
    <w:rsid w:val="008E780A"/>
    <w:rsid w:val="008E7A4B"/>
    <w:rsid w:val="008E7DCE"/>
    <w:rsid w:val="008F0F8C"/>
    <w:rsid w:val="008F14E0"/>
    <w:rsid w:val="008F1BD0"/>
    <w:rsid w:val="008F2DE7"/>
    <w:rsid w:val="008F32A1"/>
    <w:rsid w:val="008F343B"/>
    <w:rsid w:val="008F3932"/>
    <w:rsid w:val="008F4C07"/>
    <w:rsid w:val="008F6FBE"/>
    <w:rsid w:val="008F751B"/>
    <w:rsid w:val="009000A7"/>
    <w:rsid w:val="009002DB"/>
    <w:rsid w:val="0090056F"/>
    <w:rsid w:val="009010FB"/>
    <w:rsid w:val="00907303"/>
    <w:rsid w:val="0091098E"/>
    <w:rsid w:val="009113A6"/>
    <w:rsid w:val="0091251B"/>
    <w:rsid w:val="00915038"/>
    <w:rsid w:val="0091593C"/>
    <w:rsid w:val="00916AD5"/>
    <w:rsid w:val="00917366"/>
    <w:rsid w:val="00920C9D"/>
    <w:rsid w:val="0092151E"/>
    <w:rsid w:val="00921F7F"/>
    <w:rsid w:val="0092521D"/>
    <w:rsid w:val="00925AFA"/>
    <w:rsid w:val="00926052"/>
    <w:rsid w:val="009262E6"/>
    <w:rsid w:val="00927206"/>
    <w:rsid w:val="00927C77"/>
    <w:rsid w:val="0093123C"/>
    <w:rsid w:val="009312AD"/>
    <w:rsid w:val="00933233"/>
    <w:rsid w:val="00933831"/>
    <w:rsid w:val="0093460C"/>
    <w:rsid w:val="00935F22"/>
    <w:rsid w:val="0093783B"/>
    <w:rsid w:val="009410D3"/>
    <w:rsid w:val="00944E38"/>
    <w:rsid w:val="009450B9"/>
    <w:rsid w:val="009527A4"/>
    <w:rsid w:val="00953491"/>
    <w:rsid w:val="009534F3"/>
    <w:rsid w:val="0095435D"/>
    <w:rsid w:val="00954AB4"/>
    <w:rsid w:val="00955490"/>
    <w:rsid w:val="009558FD"/>
    <w:rsid w:val="0095590F"/>
    <w:rsid w:val="009571E1"/>
    <w:rsid w:val="00957FED"/>
    <w:rsid w:val="00964B74"/>
    <w:rsid w:val="00966770"/>
    <w:rsid w:val="00967185"/>
    <w:rsid w:val="00971ECB"/>
    <w:rsid w:val="009722FC"/>
    <w:rsid w:val="00972848"/>
    <w:rsid w:val="009762F4"/>
    <w:rsid w:val="009766E7"/>
    <w:rsid w:val="00976AA3"/>
    <w:rsid w:val="00976D26"/>
    <w:rsid w:val="0097713E"/>
    <w:rsid w:val="00980B43"/>
    <w:rsid w:val="00980D85"/>
    <w:rsid w:val="009811F7"/>
    <w:rsid w:val="0098173E"/>
    <w:rsid w:val="00981C6B"/>
    <w:rsid w:val="00982C7D"/>
    <w:rsid w:val="009834E0"/>
    <w:rsid w:val="009850DF"/>
    <w:rsid w:val="0098525D"/>
    <w:rsid w:val="009862B0"/>
    <w:rsid w:val="00986C2C"/>
    <w:rsid w:val="00986FB4"/>
    <w:rsid w:val="00986FD6"/>
    <w:rsid w:val="00987A3B"/>
    <w:rsid w:val="009906BE"/>
    <w:rsid w:val="009938C8"/>
    <w:rsid w:val="00993A56"/>
    <w:rsid w:val="00993BE9"/>
    <w:rsid w:val="00993D32"/>
    <w:rsid w:val="00996760"/>
    <w:rsid w:val="00996C32"/>
    <w:rsid w:val="00997BC8"/>
    <w:rsid w:val="009A052A"/>
    <w:rsid w:val="009A24B7"/>
    <w:rsid w:val="009A469D"/>
    <w:rsid w:val="009A5FDB"/>
    <w:rsid w:val="009A7382"/>
    <w:rsid w:val="009B0124"/>
    <w:rsid w:val="009B0978"/>
    <w:rsid w:val="009B260B"/>
    <w:rsid w:val="009B3F76"/>
    <w:rsid w:val="009B4073"/>
    <w:rsid w:val="009B4548"/>
    <w:rsid w:val="009B58A7"/>
    <w:rsid w:val="009B5BFF"/>
    <w:rsid w:val="009B605B"/>
    <w:rsid w:val="009B69AC"/>
    <w:rsid w:val="009C05E5"/>
    <w:rsid w:val="009C0FA6"/>
    <w:rsid w:val="009C305D"/>
    <w:rsid w:val="009C7829"/>
    <w:rsid w:val="009C79FA"/>
    <w:rsid w:val="009D04CF"/>
    <w:rsid w:val="009D0578"/>
    <w:rsid w:val="009D15D7"/>
    <w:rsid w:val="009D1D4C"/>
    <w:rsid w:val="009D4842"/>
    <w:rsid w:val="009D4E64"/>
    <w:rsid w:val="009D6301"/>
    <w:rsid w:val="009D780F"/>
    <w:rsid w:val="009E0871"/>
    <w:rsid w:val="009E1328"/>
    <w:rsid w:val="009E1988"/>
    <w:rsid w:val="009E20D8"/>
    <w:rsid w:val="009E39DB"/>
    <w:rsid w:val="009E4046"/>
    <w:rsid w:val="009E5795"/>
    <w:rsid w:val="009E5F19"/>
    <w:rsid w:val="009E6087"/>
    <w:rsid w:val="009E6728"/>
    <w:rsid w:val="009F0478"/>
    <w:rsid w:val="009F19A6"/>
    <w:rsid w:val="009F399F"/>
    <w:rsid w:val="009F4600"/>
    <w:rsid w:val="00A001B4"/>
    <w:rsid w:val="00A00EE3"/>
    <w:rsid w:val="00A02401"/>
    <w:rsid w:val="00A03393"/>
    <w:rsid w:val="00A03422"/>
    <w:rsid w:val="00A04A13"/>
    <w:rsid w:val="00A075E5"/>
    <w:rsid w:val="00A10033"/>
    <w:rsid w:val="00A10267"/>
    <w:rsid w:val="00A115C5"/>
    <w:rsid w:val="00A148CC"/>
    <w:rsid w:val="00A15FEA"/>
    <w:rsid w:val="00A16177"/>
    <w:rsid w:val="00A17473"/>
    <w:rsid w:val="00A201D2"/>
    <w:rsid w:val="00A21B57"/>
    <w:rsid w:val="00A22F69"/>
    <w:rsid w:val="00A2757D"/>
    <w:rsid w:val="00A27612"/>
    <w:rsid w:val="00A315A2"/>
    <w:rsid w:val="00A32A6E"/>
    <w:rsid w:val="00A32EF9"/>
    <w:rsid w:val="00A35E92"/>
    <w:rsid w:val="00A36610"/>
    <w:rsid w:val="00A366DC"/>
    <w:rsid w:val="00A36CD7"/>
    <w:rsid w:val="00A37029"/>
    <w:rsid w:val="00A401C3"/>
    <w:rsid w:val="00A41219"/>
    <w:rsid w:val="00A42F8F"/>
    <w:rsid w:val="00A43AA5"/>
    <w:rsid w:val="00A43D68"/>
    <w:rsid w:val="00A47B82"/>
    <w:rsid w:val="00A51C15"/>
    <w:rsid w:val="00A5206B"/>
    <w:rsid w:val="00A53343"/>
    <w:rsid w:val="00A53453"/>
    <w:rsid w:val="00A53869"/>
    <w:rsid w:val="00A56003"/>
    <w:rsid w:val="00A5615B"/>
    <w:rsid w:val="00A56635"/>
    <w:rsid w:val="00A56ABC"/>
    <w:rsid w:val="00A56F00"/>
    <w:rsid w:val="00A600EA"/>
    <w:rsid w:val="00A60884"/>
    <w:rsid w:val="00A625F9"/>
    <w:rsid w:val="00A63052"/>
    <w:rsid w:val="00A64CBE"/>
    <w:rsid w:val="00A70104"/>
    <w:rsid w:val="00A704D9"/>
    <w:rsid w:val="00A71886"/>
    <w:rsid w:val="00A74E6E"/>
    <w:rsid w:val="00A766FE"/>
    <w:rsid w:val="00A80F3F"/>
    <w:rsid w:val="00A83062"/>
    <w:rsid w:val="00A8353E"/>
    <w:rsid w:val="00A84684"/>
    <w:rsid w:val="00A8524F"/>
    <w:rsid w:val="00A86680"/>
    <w:rsid w:val="00A86ED8"/>
    <w:rsid w:val="00A91023"/>
    <w:rsid w:val="00A92270"/>
    <w:rsid w:val="00A93B99"/>
    <w:rsid w:val="00A94A31"/>
    <w:rsid w:val="00A9509E"/>
    <w:rsid w:val="00A954F9"/>
    <w:rsid w:val="00A95A22"/>
    <w:rsid w:val="00A9665E"/>
    <w:rsid w:val="00A97754"/>
    <w:rsid w:val="00A97AC3"/>
    <w:rsid w:val="00AA0760"/>
    <w:rsid w:val="00AA1A86"/>
    <w:rsid w:val="00AA3070"/>
    <w:rsid w:val="00AA4A2A"/>
    <w:rsid w:val="00AA5A00"/>
    <w:rsid w:val="00AA5EB0"/>
    <w:rsid w:val="00AA7259"/>
    <w:rsid w:val="00AB11D8"/>
    <w:rsid w:val="00AB14DD"/>
    <w:rsid w:val="00AB152C"/>
    <w:rsid w:val="00AB19AA"/>
    <w:rsid w:val="00AB1E2D"/>
    <w:rsid w:val="00AB4C30"/>
    <w:rsid w:val="00AB5105"/>
    <w:rsid w:val="00AB74DA"/>
    <w:rsid w:val="00AC06AC"/>
    <w:rsid w:val="00AC0D9F"/>
    <w:rsid w:val="00AC2691"/>
    <w:rsid w:val="00AC2B52"/>
    <w:rsid w:val="00AC3288"/>
    <w:rsid w:val="00AC3BCB"/>
    <w:rsid w:val="00AC3C40"/>
    <w:rsid w:val="00AC3CB3"/>
    <w:rsid w:val="00AC5576"/>
    <w:rsid w:val="00AC5754"/>
    <w:rsid w:val="00AC5A0A"/>
    <w:rsid w:val="00AC5A1B"/>
    <w:rsid w:val="00AC5AE0"/>
    <w:rsid w:val="00AC61C3"/>
    <w:rsid w:val="00AC6A3C"/>
    <w:rsid w:val="00AC7FD7"/>
    <w:rsid w:val="00AD1846"/>
    <w:rsid w:val="00AD1F3D"/>
    <w:rsid w:val="00AD208E"/>
    <w:rsid w:val="00AD53BB"/>
    <w:rsid w:val="00AD5C42"/>
    <w:rsid w:val="00AD6E94"/>
    <w:rsid w:val="00AE04B5"/>
    <w:rsid w:val="00AE0A9D"/>
    <w:rsid w:val="00AE5B51"/>
    <w:rsid w:val="00AE652A"/>
    <w:rsid w:val="00AE71A4"/>
    <w:rsid w:val="00AE7C34"/>
    <w:rsid w:val="00AE7CED"/>
    <w:rsid w:val="00AE7F1D"/>
    <w:rsid w:val="00AF0E8F"/>
    <w:rsid w:val="00AF42BE"/>
    <w:rsid w:val="00AF551E"/>
    <w:rsid w:val="00B02AC3"/>
    <w:rsid w:val="00B0501B"/>
    <w:rsid w:val="00B06F23"/>
    <w:rsid w:val="00B11110"/>
    <w:rsid w:val="00B11C2B"/>
    <w:rsid w:val="00B1200A"/>
    <w:rsid w:val="00B12D23"/>
    <w:rsid w:val="00B12F61"/>
    <w:rsid w:val="00B136E7"/>
    <w:rsid w:val="00B1614B"/>
    <w:rsid w:val="00B16B99"/>
    <w:rsid w:val="00B16C0B"/>
    <w:rsid w:val="00B17A29"/>
    <w:rsid w:val="00B20AC5"/>
    <w:rsid w:val="00B21A22"/>
    <w:rsid w:val="00B22EBF"/>
    <w:rsid w:val="00B254B5"/>
    <w:rsid w:val="00B26BA9"/>
    <w:rsid w:val="00B2746C"/>
    <w:rsid w:val="00B329B6"/>
    <w:rsid w:val="00B332CF"/>
    <w:rsid w:val="00B33752"/>
    <w:rsid w:val="00B33E91"/>
    <w:rsid w:val="00B35647"/>
    <w:rsid w:val="00B368A0"/>
    <w:rsid w:val="00B36C09"/>
    <w:rsid w:val="00B3728C"/>
    <w:rsid w:val="00B37400"/>
    <w:rsid w:val="00B4078B"/>
    <w:rsid w:val="00B41087"/>
    <w:rsid w:val="00B419DD"/>
    <w:rsid w:val="00B41F50"/>
    <w:rsid w:val="00B42AA4"/>
    <w:rsid w:val="00B43DCB"/>
    <w:rsid w:val="00B4616A"/>
    <w:rsid w:val="00B4694E"/>
    <w:rsid w:val="00B4754F"/>
    <w:rsid w:val="00B47D49"/>
    <w:rsid w:val="00B50CE8"/>
    <w:rsid w:val="00B5172A"/>
    <w:rsid w:val="00B52865"/>
    <w:rsid w:val="00B542C5"/>
    <w:rsid w:val="00B55721"/>
    <w:rsid w:val="00B55FEA"/>
    <w:rsid w:val="00B5712C"/>
    <w:rsid w:val="00B607A0"/>
    <w:rsid w:val="00B60AE1"/>
    <w:rsid w:val="00B60C29"/>
    <w:rsid w:val="00B61278"/>
    <w:rsid w:val="00B64187"/>
    <w:rsid w:val="00B657A8"/>
    <w:rsid w:val="00B66F43"/>
    <w:rsid w:val="00B67365"/>
    <w:rsid w:val="00B676CC"/>
    <w:rsid w:val="00B70302"/>
    <w:rsid w:val="00B7313A"/>
    <w:rsid w:val="00B7355E"/>
    <w:rsid w:val="00B73B4F"/>
    <w:rsid w:val="00B755D2"/>
    <w:rsid w:val="00B75A39"/>
    <w:rsid w:val="00B77A7F"/>
    <w:rsid w:val="00B805B9"/>
    <w:rsid w:val="00B80C65"/>
    <w:rsid w:val="00B81D84"/>
    <w:rsid w:val="00B81E7D"/>
    <w:rsid w:val="00B81EAC"/>
    <w:rsid w:val="00B83C84"/>
    <w:rsid w:val="00B83ECC"/>
    <w:rsid w:val="00B87BFA"/>
    <w:rsid w:val="00B90F5A"/>
    <w:rsid w:val="00B91032"/>
    <w:rsid w:val="00B91359"/>
    <w:rsid w:val="00B91510"/>
    <w:rsid w:val="00B955C7"/>
    <w:rsid w:val="00B95C6D"/>
    <w:rsid w:val="00B96821"/>
    <w:rsid w:val="00B969AD"/>
    <w:rsid w:val="00B96B98"/>
    <w:rsid w:val="00B96FEA"/>
    <w:rsid w:val="00B974FC"/>
    <w:rsid w:val="00B97574"/>
    <w:rsid w:val="00BA0CAD"/>
    <w:rsid w:val="00BA0F48"/>
    <w:rsid w:val="00BA15EC"/>
    <w:rsid w:val="00BA276C"/>
    <w:rsid w:val="00BA3437"/>
    <w:rsid w:val="00BA3C52"/>
    <w:rsid w:val="00BA483C"/>
    <w:rsid w:val="00BA5EF7"/>
    <w:rsid w:val="00BA7389"/>
    <w:rsid w:val="00BA7FFC"/>
    <w:rsid w:val="00BB0116"/>
    <w:rsid w:val="00BB13F5"/>
    <w:rsid w:val="00BB528B"/>
    <w:rsid w:val="00BB5300"/>
    <w:rsid w:val="00BB7B59"/>
    <w:rsid w:val="00BC0AC7"/>
    <w:rsid w:val="00BC3D3B"/>
    <w:rsid w:val="00BC66ED"/>
    <w:rsid w:val="00BC74A7"/>
    <w:rsid w:val="00BC777B"/>
    <w:rsid w:val="00BD04B4"/>
    <w:rsid w:val="00BD05D5"/>
    <w:rsid w:val="00BD1449"/>
    <w:rsid w:val="00BD21E8"/>
    <w:rsid w:val="00BD4674"/>
    <w:rsid w:val="00BD4C5A"/>
    <w:rsid w:val="00BD5F19"/>
    <w:rsid w:val="00BD6B7A"/>
    <w:rsid w:val="00BD75D0"/>
    <w:rsid w:val="00BD762D"/>
    <w:rsid w:val="00BD794B"/>
    <w:rsid w:val="00BD7CC9"/>
    <w:rsid w:val="00BE35C1"/>
    <w:rsid w:val="00BE640E"/>
    <w:rsid w:val="00BE6F63"/>
    <w:rsid w:val="00BF0464"/>
    <w:rsid w:val="00BF0E1F"/>
    <w:rsid w:val="00BF16D9"/>
    <w:rsid w:val="00BF1B72"/>
    <w:rsid w:val="00BF1FB1"/>
    <w:rsid w:val="00BF21F1"/>
    <w:rsid w:val="00BF383B"/>
    <w:rsid w:val="00BF5C40"/>
    <w:rsid w:val="00BF6889"/>
    <w:rsid w:val="00BF73D9"/>
    <w:rsid w:val="00BF7635"/>
    <w:rsid w:val="00C00174"/>
    <w:rsid w:val="00C0072D"/>
    <w:rsid w:val="00C014AA"/>
    <w:rsid w:val="00C0635D"/>
    <w:rsid w:val="00C06463"/>
    <w:rsid w:val="00C076B1"/>
    <w:rsid w:val="00C11C08"/>
    <w:rsid w:val="00C11CE0"/>
    <w:rsid w:val="00C13E9D"/>
    <w:rsid w:val="00C16A79"/>
    <w:rsid w:val="00C17D3D"/>
    <w:rsid w:val="00C20F54"/>
    <w:rsid w:val="00C22FAD"/>
    <w:rsid w:val="00C23725"/>
    <w:rsid w:val="00C2427F"/>
    <w:rsid w:val="00C261AE"/>
    <w:rsid w:val="00C27F86"/>
    <w:rsid w:val="00C333ED"/>
    <w:rsid w:val="00C3357E"/>
    <w:rsid w:val="00C3402C"/>
    <w:rsid w:val="00C36049"/>
    <w:rsid w:val="00C36980"/>
    <w:rsid w:val="00C37E79"/>
    <w:rsid w:val="00C40029"/>
    <w:rsid w:val="00C4020F"/>
    <w:rsid w:val="00C40D10"/>
    <w:rsid w:val="00C40EFA"/>
    <w:rsid w:val="00C43B0F"/>
    <w:rsid w:val="00C454CF"/>
    <w:rsid w:val="00C46D3B"/>
    <w:rsid w:val="00C509AA"/>
    <w:rsid w:val="00C50C68"/>
    <w:rsid w:val="00C5172E"/>
    <w:rsid w:val="00C52D43"/>
    <w:rsid w:val="00C55C30"/>
    <w:rsid w:val="00C56A25"/>
    <w:rsid w:val="00C57A07"/>
    <w:rsid w:val="00C57D56"/>
    <w:rsid w:val="00C605C9"/>
    <w:rsid w:val="00C610CB"/>
    <w:rsid w:val="00C63C40"/>
    <w:rsid w:val="00C6448B"/>
    <w:rsid w:val="00C658ED"/>
    <w:rsid w:val="00C65ADC"/>
    <w:rsid w:val="00C664A2"/>
    <w:rsid w:val="00C70366"/>
    <w:rsid w:val="00C719C3"/>
    <w:rsid w:val="00C71F10"/>
    <w:rsid w:val="00C725C9"/>
    <w:rsid w:val="00C725CC"/>
    <w:rsid w:val="00C72948"/>
    <w:rsid w:val="00C74AFA"/>
    <w:rsid w:val="00C75B65"/>
    <w:rsid w:val="00C76312"/>
    <w:rsid w:val="00C82AFB"/>
    <w:rsid w:val="00C830EA"/>
    <w:rsid w:val="00C8458E"/>
    <w:rsid w:val="00C85A81"/>
    <w:rsid w:val="00C860E3"/>
    <w:rsid w:val="00C86113"/>
    <w:rsid w:val="00C90D9B"/>
    <w:rsid w:val="00C91627"/>
    <w:rsid w:val="00C936AB"/>
    <w:rsid w:val="00C93954"/>
    <w:rsid w:val="00C93A0A"/>
    <w:rsid w:val="00C960C4"/>
    <w:rsid w:val="00C975B7"/>
    <w:rsid w:val="00CA0A8D"/>
    <w:rsid w:val="00CA1A6E"/>
    <w:rsid w:val="00CA2501"/>
    <w:rsid w:val="00CA368E"/>
    <w:rsid w:val="00CA4AED"/>
    <w:rsid w:val="00CA53B4"/>
    <w:rsid w:val="00CA57A1"/>
    <w:rsid w:val="00CA7ED8"/>
    <w:rsid w:val="00CB0024"/>
    <w:rsid w:val="00CB032F"/>
    <w:rsid w:val="00CB040E"/>
    <w:rsid w:val="00CB1560"/>
    <w:rsid w:val="00CB1CC6"/>
    <w:rsid w:val="00CB1D21"/>
    <w:rsid w:val="00CB25DB"/>
    <w:rsid w:val="00CB41F6"/>
    <w:rsid w:val="00CB5329"/>
    <w:rsid w:val="00CB6C10"/>
    <w:rsid w:val="00CC1459"/>
    <w:rsid w:val="00CC36FB"/>
    <w:rsid w:val="00CC5B4A"/>
    <w:rsid w:val="00CD14A5"/>
    <w:rsid w:val="00CD2AA6"/>
    <w:rsid w:val="00CD4917"/>
    <w:rsid w:val="00CD5913"/>
    <w:rsid w:val="00CD6E3E"/>
    <w:rsid w:val="00CE1531"/>
    <w:rsid w:val="00CE17B3"/>
    <w:rsid w:val="00CE1D53"/>
    <w:rsid w:val="00CE45C4"/>
    <w:rsid w:val="00CE4A47"/>
    <w:rsid w:val="00CE76AA"/>
    <w:rsid w:val="00CF16D9"/>
    <w:rsid w:val="00CF27BD"/>
    <w:rsid w:val="00CF31AB"/>
    <w:rsid w:val="00CF4D43"/>
    <w:rsid w:val="00CF6067"/>
    <w:rsid w:val="00CF6D9A"/>
    <w:rsid w:val="00D01B02"/>
    <w:rsid w:val="00D02156"/>
    <w:rsid w:val="00D02AD7"/>
    <w:rsid w:val="00D02DEB"/>
    <w:rsid w:val="00D03593"/>
    <w:rsid w:val="00D039DF"/>
    <w:rsid w:val="00D03E04"/>
    <w:rsid w:val="00D046B5"/>
    <w:rsid w:val="00D05EB8"/>
    <w:rsid w:val="00D0608A"/>
    <w:rsid w:val="00D06710"/>
    <w:rsid w:val="00D07CD0"/>
    <w:rsid w:val="00D07D62"/>
    <w:rsid w:val="00D119BA"/>
    <w:rsid w:val="00D11DDE"/>
    <w:rsid w:val="00D1390F"/>
    <w:rsid w:val="00D13F1A"/>
    <w:rsid w:val="00D16FFC"/>
    <w:rsid w:val="00D21C65"/>
    <w:rsid w:val="00D21EC8"/>
    <w:rsid w:val="00D24614"/>
    <w:rsid w:val="00D2526A"/>
    <w:rsid w:val="00D27DAD"/>
    <w:rsid w:val="00D315F7"/>
    <w:rsid w:val="00D32A4D"/>
    <w:rsid w:val="00D3313B"/>
    <w:rsid w:val="00D34321"/>
    <w:rsid w:val="00D36E93"/>
    <w:rsid w:val="00D378E2"/>
    <w:rsid w:val="00D4001E"/>
    <w:rsid w:val="00D417E4"/>
    <w:rsid w:val="00D42C7C"/>
    <w:rsid w:val="00D44813"/>
    <w:rsid w:val="00D46380"/>
    <w:rsid w:val="00D4642F"/>
    <w:rsid w:val="00D47CAD"/>
    <w:rsid w:val="00D51704"/>
    <w:rsid w:val="00D525E7"/>
    <w:rsid w:val="00D54C46"/>
    <w:rsid w:val="00D55F0B"/>
    <w:rsid w:val="00D5702A"/>
    <w:rsid w:val="00D607D5"/>
    <w:rsid w:val="00D62DC2"/>
    <w:rsid w:val="00D63BA1"/>
    <w:rsid w:val="00D63C6F"/>
    <w:rsid w:val="00D642E0"/>
    <w:rsid w:val="00D64BBF"/>
    <w:rsid w:val="00D65BC6"/>
    <w:rsid w:val="00D65FEA"/>
    <w:rsid w:val="00D67574"/>
    <w:rsid w:val="00D72F85"/>
    <w:rsid w:val="00D73816"/>
    <w:rsid w:val="00D750C1"/>
    <w:rsid w:val="00D77E84"/>
    <w:rsid w:val="00D80E43"/>
    <w:rsid w:val="00D813BC"/>
    <w:rsid w:val="00D83A4B"/>
    <w:rsid w:val="00D83E15"/>
    <w:rsid w:val="00D845CA"/>
    <w:rsid w:val="00D84A2E"/>
    <w:rsid w:val="00D86113"/>
    <w:rsid w:val="00D86315"/>
    <w:rsid w:val="00D87088"/>
    <w:rsid w:val="00D9050F"/>
    <w:rsid w:val="00D92157"/>
    <w:rsid w:val="00D945F1"/>
    <w:rsid w:val="00D951E4"/>
    <w:rsid w:val="00D9650F"/>
    <w:rsid w:val="00DA0E27"/>
    <w:rsid w:val="00DA1EBB"/>
    <w:rsid w:val="00DA2D8D"/>
    <w:rsid w:val="00DA609A"/>
    <w:rsid w:val="00DA7828"/>
    <w:rsid w:val="00DB2383"/>
    <w:rsid w:val="00DB428C"/>
    <w:rsid w:val="00DB6261"/>
    <w:rsid w:val="00DC0C84"/>
    <w:rsid w:val="00DC1262"/>
    <w:rsid w:val="00DC2B0F"/>
    <w:rsid w:val="00DC4629"/>
    <w:rsid w:val="00DC510E"/>
    <w:rsid w:val="00DC5403"/>
    <w:rsid w:val="00DC6DA0"/>
    <w:rsid w:val="00DD18C3"/>
    <w:rsid w:val="00DD209F"/>
    <w:rsid w:val="00DD29D6"/>
    <w:rsid w:val="00DD3C94"/>
    <w:rsid w:val="00DD4959"/>
    <w:rsid w:val="00DD4FD6"/>
    <w:rsid w:val="00DD603E"/>
    <w:rsid w:val="00DD6768"/>
    <w:rsid w:val="00DD781C"/>
    <w:rsid w:val="00DD7F2B"/>
    <w:rsid w:val="00DE5664"/>
    <w:rsid w:val="00DE68E6"/>
    <w:rsid w:val="00DE7554"/>
    <w:rsid w:val="00DE79E5"/>
    <w:rsid w:val="00DF045D"/>
    <w:rsid w:val="00DF0734"/>
    <w:rsid w:val="00DF29A0"/>
    <w:rsid w:val="00DF337B"/>
    <w:rsid w:val="00DF4920"/>
    <w:rsid w:val="00DF5257"/>
    <w:rsid w:val="00E00A26"/>
    <w:rsid w:val="00E00BCA"/>
    <w:rsid w:val="00E01181"/>
    <w:rsid w:val="00E01B9D"/>
    <w:rsid w:val="00E0339E"/>
    <w:rsid w:val="00E05079"/>
    <w:rsid w:val="00E07A08"/>
    <w:rsid w:val="00E1080F"/>
    <w:rsid w:val="00E11777"/>
    <w:rsid w:val="00E117E0"/>
    <w:rsid w:val="00E11C9D"/>
    <w:rsid w:val="00E11DF6"/>
    <w:rsid w:val="00E11E91"/>
    <w:rsid w:val="00E12EF5"/>
    <w:rsid w:val="00E139C4"/>
    <w:rsid w:val="00E14402"/>
    <w:rsid w:val="00E145FB"/>
    <w:rsid w:val="00E14788"/>
    <w:rsid w:val="00E15183"/>
    <w:rsid w:val="00E15C4A"/>
    <w:rsid w:val="00E162F2"/>
    <w:rsid w:val="00E1632C"/>
    <w:rsid w:val="00E16AFF"/>
    <w:rsid w:val="00E17368"/>
    <w:rsid w:val="00E17591"/>
    <w:rsid w:val="00E21B82"/>
    <w:rsid w:val="00E21C1E"/>
    <w:rsid w:val="00E25FA8"/>
    <w:rsid w:val="00E3053F"/>
    <w:rsid w:val="00E30E61"/>
    <w:rsid w:val="00E3261B"/>
    <w:rsid w:val="00E33D2C"/>
    <w:rsid w:val="00E35C06"/>
    <w:rsid w:val="00E36E13"/>
    <w:rsid w:val="00E373C7"/>
    <w:rsid w:val="00E40E17"/>
    <w:rsid w:val="00E425D0"/>
    <w:rsid w:val="00E4499C"/>
    <w:rsid w:val="00E4679E"/>
    <w:rsid w:val="00E503AE"/>
    <w:rsid w:val="00E52571"/>
    <w:rsid w:val="00E52CB0"/>
    <w:rsid w:val="00E534D0"/>
    <w:rsid w:val="00E56E0F"/>
    <w:rsid w:val="00E60855"/>
    <w:rsid w:val="00E60C0C"/>
    <w:rsid w:val="00E62117"/>
    <w:rsid w:val="00E62275"/>
    <w:rsid w:val="00E635D6"/>
    <w:rsid w:val="00E63D11"/>
    <w:rsid w:val="00E64533"/>
    <w:rsid w:val="00E64862"/>
    <w:rsid w:val="00E6502C"/>
    <w:rsid w:val="00E665FF"/>
    <w:rsid w:val="00E67ECF"/>
    <w:rsid w:val="00E70580"/>
    <w:rsid w:val="00E70F8A"/>
    <w:rsid w:val="00E71F88"/>
    <w:rsid w:val="00E7225F"/>
    <w:rsid w:val="00E734D8"/>
    <w:rsid w:val="00E7368A"/>
    <w:rsid w:val="00E77B99"/>
    <w:rsid w:val="00E80258"/>
    <w:rsid w:val="00E8067F"/>
    <w:rsid w:val="00E80684"/>
    <w:rsid w:val="00E8087D"/>
    <w:rsid w:val="00E80915"/>
    <w:rsid w:val="00E83891"/>
    <w:rsid w:val="00E866C3"/>
    <w:rsid w:val="00E8674A"/>
    <w:rsid w:val="00E907EC"/>
    <w:rsid w:val="00E90E88"/>
    <w:rsid w:val="00E91E83"/>
    <w:rsid w:val="00E9235F"/>
    <w:rsid w:val="00E94ECF"/>
    <w:rsid w:val="00E95359"/>
    <w:rsid w:val="00E95D56"/>
    <w:rsid w:val="00E9681B"/>
    <w:rsid w:val="00E97B04"/>
    <w:rsid w:val="00EA0580"/>
    <w:rsid w:val="00EA10CE"/>
    <w:rsid w:val="00EA15D6"/>
    <w:rsid w:val="00EA1BC2"/>
    <w:rsid w:val="00EA1E28"/>
    <w:rsid w:val="00EA2ECC"/>
    <w:rsid w:val="00EA3EF2"/>
    <w:rsid w:val="00EA43DA"/>
    <w:rsid w:val="00EA5966"/>
    <w:rsid w:val="00EA5A18"/>
    <w:rsid w:val="00EA5FD7"/>
    <w:rsid w:val="00EA6226"/>
    <w:rsid w:val="00EA66C5"/>
    <w:rsid w:val="00EA682B"/>
    <w:rsid w:val="00EA68CB"/>
    <w:rsid w:val="00EB0F3E"/>
    <w:rsid w:val="00EB4CBE"/>
    <w:rsid w:val="00EB5FA6"/>
    <w:rsid w:val="00EB71AE"/>
    <w:rsid w:val="00EB7710"/>
    <w:rsid w:val="00EC20F4"/>
    <w:rsid w:val="00EC4D39"/>
    <w:rsid w:val="00EC54E1"/>
    <w:rsid w:val="00EC5BA9"/>
    <w:rsid w:val="00EC67F3"/>
    <w:rsid w:val="00ED17FE"/>
    <w:rsid w:val="00ED461D"/>
    <w:rsid w:val="00ED69E3"/>
    <w:rsid w:val="00EE2222"/>
    <w:rsid w:val="00EE2788"/>
    <w:rsid w:val="00EE2B59"/>
    <w:rsid w:val="00EE3388"/>
    <w:rsid w:val="00EE3A29"/>
    <w:rsid w:val="00EE3EF2"/>
    <w:rsid w:val="00EE59EB"/>
    <w:rsid w:val="00EF0262"/>
    <w:rsid w:val="00EF1E8C"/>
    <w:rsid w:val="00EF2D28"/>
    <w:rsid w:val="00EF47C8"/>
    <w:rsid w:val="00EF6328"/>
    <w:rsid w:val="00EF77B5"/>
    <w:rsid w:val="00F01D04"/>
    <w:rsid w:val="00F024F5"/>
    <w:rsid w:val="00F025FC"/>
    <w:rsid w:val="00F036C4"/>
    <w:rsid w:val="00F03807"/>
    <w:rsid w:val="00F06DFC"/>
    <w:rsid w:val="00F07F86"/>
    <w:rsid w:val="00F1373A"/>
    <w:rsid w:val="00F13A00"/>
    <w:rsid w:val="00F13DB4"/>
    <w:rsid w:val="00F158D0"/>
    <w:rsid w:val="00F15AF9"/>
    <w:rsid w:val="00F1751D"/>
    <w:rsid w:val="00F214B5"/>
    <w:rsid w:val="00F22C36"/>
    <w:rsid w:val="00F23054"/>
    <w:rsid w:val="00F235FB"/>
    <w:rsid w:val="00F26671"/>
    <w:rsid w:val="00F2750B"/>
    <w:rsid w:val="00F30235"/>
    <w:rsid w:val="00F3153E"/>
    <w:rsid w:val="00F31582"/>
    <w:rsid w:val="00F31E63"/>
    <w:rsid w:val="00F33F79"/>
    <w:rsid w:val="00F35EA7"/>
    <w:rsid w:val="00F36CA6"/>
    <w:rsid w:val="00F36FB9"/>
    <w:rsid w:val="00F40563"/>
    <w:rsid w:val="00F41A4F"/>
    <w:rsid w:val="00F41E7A"/>
    <w:rsid w:val="00F435B5"/>
    <w:rsid w:val="00F43B17"/>
    <w:rsid w:val="00F46A5A"/>
    <w:rsid w:val="00F4774F"/>
    <w:rsid w:val="00F52687"/>
    <w:rsid w:val="00F52CDC"/>
    <w:rsid w:val="00F532E9"/>
    <w:rsid w:val="00F53581"/>
    <w:rsid w:val="00F537B0"/>
    <w:rsid w:val="00F56EE6"/>
    <w:rsid w:val="00F61B4C"/>
    <w:rsid w:val="00F65A8A"/>
    <w:rsid w:val="00F66411"/>
    <w:rsid w:val="00F6726C"/>
    <w:rsid w:val="00F6742F"/>
    <w:rsid w:val="00F70A76"/>
    <w:rsid w:val="00F71452"/>
    <w:rsid w:val="00F73795"/>
    <w:rsid w:val="00F81390"/>
    <w:rsid w:val="00F816AA"/>
    <w:rsid w:val="00F82247"/>
    <w:rsid w:val="00F832CC"/>
    <w:rsid w:val="00F83A7A"/>
    <w:rsid w:val="00F845D4"/>
    <w:rsid w:val="00F847FA"/>
    <w:rsid w:val="00F84E83"/>
    <w:rsid w:val="00F85B8E"/>
    <w:rsid w:val="00F86841"/>
    <w:rsid w:val="00F9132E"/>
    <w:rsid w:val="00F91DAC"/>
    <w:rsid w:val="00F93459"/>
    <w:rsid w:val="00F936DF"/>
    <w:rsid w:val="00F95161"/>
    <w:rsid w:val="00F95714"/>
    <w:rsid w:val="00F95D3F"/>
    <w:rsid w:val="00F96595"/>
    <w:rsid w:val="00F9672A"/>
    <w:rsid w:val="00F9694C"/>
    <w:rsid w:val="00F96ECA"/>
    <w:rsid w:val="00FA160B"/>
    <w:rsid w:val="00FA3789"/>
    <w:rsid w:val="00FA475C"/>
    <w:rsid w:val="00FA5169"/>
    <w:rsid w:val="00FA6DEA"/>
    <w:rsid w:val="00FB034F"/>
    <w:rsid w:val="00FB18A3"/>
    <w:rsid w:val="00FB23D4"/>
    <w:rsid w:val="00FB318E"/>
    <w:rsid w:val="00FB541E"/>
    <w:rsid w:val="00FB5ADE"/>
    <w:rsid w:val="00FB6FF8"/>
    <w:rsid w:val="00FB710D"/>
    <w:rsid w:val="00FC27EF"/>
    <w:rsid w:val="00FC384A"/>
    <w:rsid w:val="00FC3EBB"/>
    <w:rsid w:val="00FC59FB"/>
    <w:rsid w:val="00FC5F0F"/>
    <w:rsid w:val="00FD1116"/>
    <w:rsid w:val="00FD16B6"/>
    <w:rsid w:val="00FD3FC4"/>
    <w:rsid w:val="00FD6118"/>
    <w:rsid w:val="00FD6EAB"/>
    <w:rsid w:val="00FE4E04"/>
    <w:rsid w:val="00FE7610"/>
    <w:rsid w:val="00FF0EE7"/>
    <w:rsid w:val="00FF3D8C"/>
    <w:rsid w:val="00FF6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AE5BB"/>
  <w15:docId w15:val="{B8C221F3-BD1E-47DC-B240-8EC4BB2D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imes New Roman" w:hAnsi="Comic Sans MS" w:cs="Times New Roman"/>
        <w:sz w:val="28"/>
        <w:szCs w:val="28"/>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8812DE"/>
    <w:rPr>
      <w:rFonts w:ascii="Calibri" w:eastAsiaTheme="minorHAnsi" w:hAnsi="Calibri" w:cs="Calibri"/>
      <w:sz w:val="22"/>
      <w:szCs w:val="22"/>
    </w:rPr>
  </w:style>
  <w:style w:type="paragraph" w:styleId="Heading1">
    <w:name w:val="heading 1"/>
    <w:basedOn w:val="Normal"/>
    <w:next w:val="Normal"/>
    <w:link w:val="Heading1Char"/>
    <w:uiPriority w:val="9"/>
    <w:qFormat/>
    <w:locked/>
    <w:rsid w:val="00B968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locked/>
    <w:rsid w:val="00C605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B9682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B9682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Pr>
      <w:rFonts w:ascii="Arial" w:hAnsi="Arial"/>
      <w:color w:val="6699CC"/>
      <w:u w:val="none"/>
    </w:rPr>
  </w:style>
  <w:style w:type="character" w:styleId="Hyperlink">
    <w:name w:val="Hyperlink"/>
    <w:basedOn w:val="DefaultParagraphFont"/>
    <w:uiPriority w:val="99"/>
    <w:rsid w:val="00202A27"/>
    <w:rPr>
      <w:rFonts w:ascii="Arial" w:hAnsi="Arial"/>
      <w:color w:val="0000FF"/>
      <w:u w:val="none"/>
    </w:rPr>
  </w:style>
  <w:style w:type="character" w:customStyle="1" w:styleId="webbold">
    <w:name w:val="web_bold"/>
    <w:rPr>
      <w:rFonts w:ascii="Arial" w:hAnsi="Arial"/>
      <w:b/>
    </w:rPr>
  </w:style>
  <w:style w:type="character" w:customStyle="1" w:styleId="webboldred">
    <w:name w:val="web_bold_red"/>
    <w:basedOn w:val="DefaultParagraphFont"/>
    <w:rPr>
      <w:rFonts w:ascii="Arial" w:hAnsi="Arial"/>
      <w:b/>
      <w:color w:val="FF0000"/>
    </w:rPr>
  </w:style>
  <w:style w:type="paragraph" w:customStyle="1" w:styleId="webcode2">
    <w:name w:val="web_code_2"/>
    <w:basedOn w:val="webcode1"/>
    <w:qFormat/>
    <w:rsid w:val="00272E35"/>
  </w:style>
  <w:style w:type="paragraph" w:customStyle="1" w:styleId="webcenter">
    <w:name w:val="web_center"/>
    <w:basedOn w:val="webnormal"/>
    <w:pPr>
      <w:jc w:val="center"/>
    </w:pPr>
  </w:style>
  <w:style w:type="paragraph" w:customStyle="1" w:styleId="webcode3">
    <w:name w:val="web_code_3"/>
    <w:basedOn w:val="webcode2"/>
    <w:uiPriority w:val="99"/>
    <w:qFormat/>
    <w:rsid w:val="00272E35"/>
  </w:style>
  <w:style w:type="paragraph" w:customStyle="1" w:styleId="webcomment">
    <w:name w:val="web_comment"/>
    <w:basedOn w:val="webnormal"/>
    <w:uiPriority w:val="99"/>
  </w:style>
  <w:style w:type="paragraph" w:customStyle="1" w:styleId="webheader">
    <w:name w:val="web_header"/>
    <w:basedOn w:val="webnormal"/>
    <w:next w:val="webnormal"/>
    <w:qFormat/>
    <w:rsid w:val="00272E35"/>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uiPriority w:val="99"/>
    <w:rsid w:val="00F23054"/>
  </w:style>
  <w:style w:type="paragraph" w:customStyle="1" w:styleId="webwrapleftimage">
    <w:name w:val="web_wrap_left_image"/>
    <w:basedOn w:val="webnormal"/>
    <w:uiPriority w:val="99"/>
    <w:rsid w:val="00F23054"/>
  </w:style>
  <w:style w:type="paragraph" w:customStyle="1" w:styleId="webcode1">
    <w:name w:val="web_code_1"/>
    <w:basedOn w:val="webnormal"/>
    <w:uiPriority w:val="99"/>
    <w:rPr>
      <w:b/>
      <w:color w:val="FF00FF"/>
    </w:rPr>
  </w:style>
  <w:style w:type="paragraph" w:customStyle="1" w:styleId="webnormal">
    <w:name w:val="web_normal"/>
    <w:qFormat/>
    <w:pPr>
      <w:spacing w:before="120" w:after="120"/>
    </w:pPr>
    <w:rPr>
      <w:rFonts w:ascii="Arial" w:hAnsi="Arial"/>
      <w:sz w:val="24"/>
      <w:szCs w:val="24"/>
    </w:rPr>
  </w:style>
  <w:style w:type="paragraph" w:customStyle="1" w:styleId="webright">
    <w:name w:val="web_right"/>
    <w:basedOn w:val="webnormal"/>
    <w:uiPriority w:val="99"/>
    <w:pPr>
      <w:jc w:val="right"/>
    </w:pPr>
  </w:style>
  <w:style w:type="paragraph" w:customStyle="1" w:styleId="webindent2">
    <w:name w:val="web_indent_2"/>
    <w:basedOn w:val="webindent1"/>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uiPriority w:val="99"/>
    <w:rPr>
      <w:sz w:val="16"/>
    </w:rPr>
  </w:style>
  <w:style w:type="paragraph" w:customStyle="1" w:styleId="websource">
    <w:name w:val="web_source"/>
    <w:basedOn w:val="webnormal"/>
    <w:uiPriority w:val="99"/>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pPr>
      <w:numPr>
        <w:numId w:val="4"/>
      </w:numPr>
    </w:pPr>
  </w:style>
  <w:style w:type="paragraph" w:customStyle="1" w:styleId="webnumbered2">
    <w:name w:val="web_numbered_2"/>
    <w:basedOn w:val="webnumbered1"/>
    <w:uiPriority w:val="99"/>
    <w:pPr>
      <w:numPr>
        <w:numId w:val="3"/>
      </w:numPr>
      <w:tabs>
        <w:tab w:val="clear" w:pos="1440"/>
        <w:tab w:val="num" w:pos="360"/>
        <w:tab w:val="left" w:pos="720"/>
      </w:tabs>
      <w:ind w:left="1080" w:firstLine="0"/>
    </w:pPr>
  </w:style>
  <w:style w:type="paragraph" w:customStyle="1" w:styleId="webindent3">
    <w:name w:val="web_indent_3"/>
    <w:basedOn w:val="webindent2"/>
    <w:pPr>
      <w:ind w:left="1440"/>
    </w:pPr>
  </w:style>
  <w:style w:type="paragraph" w:customStyle="1" w:styleId="webnumbered3">
    <w:name w:val="web_numbered_3"/>
    <w:basedOn w:val="webnumbered2"/>
    <w:uiPriority w:val="99"/>
    <w:pPr>
      <w:numPr>
        <w:numId w:val="6"/>
      </w:numPr>
      <w:tabs>
        <w:tab w:val="num" w:pos="360"/>
        <w:tab w:val="left" w:pos="720"/>
      </w:tabs>
      <w:ind w:left="1440" w:firstLine="0"/>
    </w:pPr>
  </w:style>
  <w:style w:type="paragraph" w:customStyle="1" w:styleId="webbullet1">
    <w:name w:val="web_bullet_1"/>
    <w:basedOn w:val="webnormal"/>
    <w:pPr>
      <w:numPr>
        <w:numId w:val="1"/>
      </w:numPr>
    </w:pPr>
  </w:style>
  <w:style w:type="paragraph" w:customStyle="1" w:styleId="webindent1">
    <w:name w:val="web_indent_1"/>
    <w:basedOn w:val="webnormal"/>
    <w:pPr>
      <w:ind w:left="720"/>
    </w:pPr>
  </w:style>
  <w:style w:type="paragraph" w:customStyle="1" w:styleId="webnumbered1">
    <w:name w:val="web_numbered_1"/>
    <w:basedOn w:val="webnormal"/>
    <w:pPr>
      <w:numPr>
        <w:numId w:val="2"/>
      </w:numPr>
      <w:tabs>
        <w:tab w:val="clear" w:pos="720"/>
        <w:tab w:val="num" w:pos="360"/>
      </w:tabs>
      <w:ind w:left="0" w:firstLine="0"/>
    </w:pPr>
  </w:style>
  <w:style w:type="paragraph" w:customStyle="1" w:styleId="webheader2">
    <w:name w:val="web_header_2"/>
    <w:basedOn w:val="webheader"/>
    <w:next w:val="webnormal"/>
    <w:qFormat/>
    <w:rsid w:val="00B96821"/>
    <w:pPr>
      <w:spacing w:before="100"/>
    </w:pPr>
    <w:rPr>
      <w:sz w:val="32"/>
      <w:szCs w:val="20"/>
    </w:rPr>
  </w:style>
  <w:style w:type="paragraph" w:customStyle="1" w:styleId="webheader3">
    <w:name w:val="web_header_3"/>
    <w:basedOn w:val="webheader2"/>
    <w:rPr>
      <w:sz w:val="28"/>
    </w:rPr>
  </w:style>
  <w:style w:type="paragraph" w:customStyle="1" w:styleId="webheader4">
    <w:name w:val="web_header_4"/>
    <w:basedOn w:val="webheader3"/>
    <w:rPr>
      <w:sz w:val="24"/>
      <w:szCs w:val="24"/>
    </w:rPr>
  </w:style>
  <w:style w:type="table" w:styleId="TableGrid">
    <w:name w:val="Table Grid"/>
    <w:basedOn w:val="TableNormal"/>
    <w:uiPriority w:val="59"/>
    <w:locked/>
    <w:rsid w:val="0069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image">
    <w:name w:val="web_image"/>
    <w:basedOn w:val="webnormal"/>
    <w:next w:val="webnormal"/>
    <w:uiPriority w:val="99"/>
    <w:qFormat/>
    <w:rsid w:val="00B2746C"/>
  </w:style>
  <w:style w:type="paragraph" w:customStyle="1" w:styleId="webcaption">
    <w:name w:val="web_caption"/>
    <w:basedOn w:val="webnormal"/>
    <w:next w:val="webimage"/>
    <w:uiPriority w:val="99"/>
    <w:qFormat/>
    <w:rsid w:val="00B2746C"/>
  </w:style>
  <w:style w:type="character" w:customStyle="1" w:styleId="webbolditalic">
    <w:name w:val="web_bold_italic"/>
    <w:basedOn w:val="webbold"/>
    <w:uiPriority w:val="1"/>
    <w:qFormat/>
    <w:rsid w:val="00B2746C"/>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 w:type="character" w:customStyle="1" w:styleId="Heading2Char">
    <w:name w:val="Heading 2 Char"/>
    <w:basedOn w:val="DefaultParagraphFont"/>
    <w:link w:val="Heading2"/>
    <w:uiPriority w:val="9"/>
    <w:semiHidden/>
    <w:rsid w:val="00C605C9"/>
    <w:rPr>
      <w:rFonts w:asciiTheme="majorHAnsi" w:eastAsiaTheme="majorEastAsia" w:hAnsiTheme="majorHAnsi" w:cstheme="majorBidi"/>
      <w:b/>
      <w:bCs/>
      <w:color w:val="4F81BD" w:themeColor="accent1"/>
      <w:sz w:val="26"/>
      <w:szCs w:val="26"/>
    </w:rPr>
  </w:style>
  <w:style w:type="paragraph" w:styleId="CommentText">
    <w:name w:val="annotation text"/>
    <w:basedOn w:val="Normal"/>
    <w:link w:val="CommentTextChar"/>
    <w:uiPriority w:val="99"/>
    <w:semiHidden/>
    <w:unhideWhenUsed/>
    <w:locked/>
    <w:rsid w:val="000F6A44"/>
    <w:rPr>
      <w:sz w:val="20"/>
      <w:szCs w:val="20"/>
    </w:rPr>
  </w:style>
  <w:style w:type="character" w:customStyle="1" w:styleId="CommentTextChar">
    <w:name w:val="Comment Text Char"/>
    <w:basedOn w:val="DefaultParagraphFont"/>
    <w:link w:val="CommentText"/>
    <w:uiPriority w:val="99"/>
    <w:semiHidden/>
    <w:rsid w:val="000F6A44"/>
    <w:rPr>
      <w:rFonts w:ascii="Calibri" w:eastAsiaTheme="minorHAnsi" w:hAnsi="Calibri" w:cs="Calibri"/>
      <w:sz w:val="20"/>
      <w:szCs w:val="20"/>
    </w:rPr>
  </w:style>
  <w:style w:type="character" w:styleId="CommentReference">
    <w:name w:val="annotation reference"/>
    <w:basedOn w:val="DefaultParagraphFont"/>
    <w:uiPriority w:val="99"/>
    <w:semiHidden/>
    <w:unhideWhenUsed/>
    <w:locked/>
    <w:rsid w:val="000F6A44"/>
    <w:rPr>
      <w:sz w:val="16"/>
      <w:szCs w:val="16"/>
    </w:rPr>
  </w:style>
  <w:style w:type="paragraph" w:styleId="ListParagraph">
    <w:name w:val="List Paragraph"/>
    <w:basedOn w:val="Normal"/>
    <w:uiPriority w:val="34"/>
    <w:qFormat/>
    <w:locked/>
    <w:rsid w:val="004A39A2"/>
    <w:pPr>
      <w:ind w:left="720"/>
      <w:contextualSpacing/>
    </w:pPr>
  </w:style>
  <w:style w:type="character" w:customStyle="1" w:styleId="Heading1Char">
    <w:name w:val="Heading 1 Char"/>
    <w:basedOn w:val="DefaultParagraphFont"/>
    <w:link w:val="Heading1"/>
    <w:uiPriority w:val="9"/>
    <w:rsid w:val="00B96821"/>
    <w:rPr>
      <w:rFonts w:asciiTheme="majorHAnsi" w:eastAsiaTheme="majorEastAsia" w:hAnsiTheme="majorHAnsi" w:cstheme="majorBidi"/>
      <w:b/>
      <w:bCs/>
      <w:color w:val="365F91" w:themeColor="accent1" w:themeShade="BF"/>
    </w:rPr>
  </w:style>
  <w:style w:type="character" w:customStyle="1" w:styleId="Heading3Char">
    <w:name w:val="Heading 3 Char"/>
    <w:basedOn w:val="DefaultParagraphFont"/>
    <w:link w:val="Heading3"/>
    <w:uiPriority w:val="9"/>
    <w:semiHidden/>
    <w:rsid w:val="00B96821"/>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B96821"/>
    <w:rPr>
      <w:rFonts w:asciiTheme="majorHAnsi" w:eastAsiaTheme="majorEastAsia" w:hAnsiTheme="majorHAnsi" w:cstheme="majorBidi"/>
      <w:b/>
      <w:bCs/>
      <w:i/>
      <w:iCs/>
      <w:color w:val="4F81BD" w:themeColor="accent1"/>
      <w:sz w:val="22"/>
      <w:szCs w:val="22"/>
    </w:rPr>
  </w:style>
  <w:style w:type="paragraph" w:styleId="NormalWeb">
    <w:name w:val="Normal (Web)"/>
    <w:basedOn w:val="Normal"/>
    <w:uiPriority w:val="99"/>
    <w:semiHidden/>
    <w:unhideWhenUsed/>
    <w:locked/>
    <w:rsid w:val="00B96821"/>
    <w:rPr>
      <w:rFonts w:ascii="Times New Roman" w:hAnsi="Times New Roman" w:cs="Times New Roman"/>
      <w:sz w:val="24"/>
      <w:szCs w:val="24"/>
    </w:rPr>
  </w:style>
  <w:style w:type="character" w:styleId="Strong">
    <w:name w:val="Strong"/>
    <w:basedOn w:val="DefaultParagraphFont"/>
    <w:uiPriority w:val="22"/>
    <w:qFormat/>
    <w:locked/>
    <w:rsid w:val="00B96821"/>
    <w:rPr>
      <w:b/>
      <w:bCs/>
    </w:rPr>
  </w:style>
  <w:style w:type="character" w:styleId="Emphasis">
    <w:name w:val="Emphasis"/>
    <w:basedOn w:val="DefaultParagraphFont"/>
    <w:uiPriority w:val="20"/>
    <w:qFormat/>
    <w:locked/>
    <w:rsid w:val="00B96821"/>
    <w:rPr>
      <w:i/>
      <w:iCs/>
    </w:rPr>
  </w:style>
  <w:style w:type="paragraph" w:styleId="NoSpacing">
    <w:name w:val="No Spacing"/>
    <w:uiPriority w:val="1"/>
    <w:qFormat/>
    <w:locked/>
    <w:rsid w:val="00B96821"/>
    <w:rPr>
      <w:rFonts w:ascii="Calibri" w:eastAsiaTheme="minorHAnsi" w:hAnsi="Calibri" w:cs="Calibri"/>
      <w:sz w:val="22"/>
      <w:szCs w:val="22"/>
    </w:rPr>
  </w:style>
  <w:style w:type="paragraph" w:styleId="TOC1">
    <w:name w:val="toc 1"/>
    <w:basedOn w:val="Normal"/>
    <w:next w:val="Normal"/>
    <w:autoRedefine/>
    <w:uiPriority w:val="39"/>
    <w:semiHidden/>
    <w:unhideWhenUsed/>
    <w:locked/>
    <w:rsid w:val="004F4E5D"/>
    <w:pPr>
      <w:spacing w:after="100"/>
    </w:pPr>
  </w:style>
  <w:style w:type="character" w:styleId="UnresolvedMention">
    <w:name w:val="Unresolved Mention"/>
    <w:basedOn w:val="DefaultParagraphFont"/>
    <w:uiPriority w:val="99"/>
    <w:semiHidden/>
    <w:unhideWhenUsed/>
    <w:rsid w:val="00BF1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361">
      <w:bodyDiv w:val="1"/>
      <w:marLeft w:val="0"/>
      <w:marRight w:val="0"/>
      <w:marTop w:val="0"/>
      <w:marBottom w:val="0"/>
      <w:divBdr>
        <w:top w:val="none" w:sz="0" w:space="0" w:color="auto"/>
        <w:left w:val="none" w:sz="0" w:space="0" w:color="auto"/>
        <w:bottom w:val="none" w:sz="0" w:space="0" w:color="auto"/>
        <w:right w:val="none" w:sz="0" w:space="0" w:color="auto"/>
      </w:divBdr>
    </w:div>
    <w:div w:id="15278255">
      <w:bodyDiv w:val="1"/>
      <w:marLeft w:val="0"/>
      <w:marRight w:val="0"/>
      <w:marTop w:val="0"/>
      <w:marBottom w:val="0"/>
      <w:divBdr>
        <w:top w:val="none" w:sz="0" w:space="0" w:color="auto"/>
        <w:left w:val="none" w:sz="0" w:space="0" w:color="auto"/>
        <w:bottom w:val="none" w:sz="0" w:space="0" w:color="auto"/>
        <w:right w:val="none" w:sz="0" w:space="0" w:color="auto"/>
      </w:divBdr>
    </w:div>
    <w:div w:id="22631227">
      <w:bodyDiv w:val="1"/>
      <w:marLeft w:val="0"/>
      <w:marRight w:val="0"/>
      <w:marTop w:val="0"/>
      <w:marBottom w:val="0"/>
      <w:divBdr>
        <w:top w:val="none" w:sz="0" w:space="0" w:color="auto"/>
        <w:left w:val="none" w:sz="0" w:space="0" w:color="auto"/>
        <w:bottom w:val="none" w:sz="0" w:space="0" w:color="auto"/>
        <w:right w:val="none" w:sz="0" w:space="0" w:color="auto"/>
      </w:divBdr>
    </w:div>
    <w:div w:id="27413333">
      <w:bodyDiv w:val="1"/>
      <w:marLeft w:val="0"/>
      <w:marRight w:val="0"/>
      <w:marTop w:val="0"/>
      <w:marBottom w:val="0"/>
      <w:divBdr>
        <w:top w:val="none" w:sz="0" w:space="0" w:color="auto"/>
        <w:left w:val="none" w:sz="0" w:space="0" w:color="auto"/>
        <w:bottom w:val="none" w:sz="0" w:space="0" w:color="auto"/>
        <w:right w:val="none" w:sz="0" w:space="0" w:color="auto"/>
      </w:divBdr>
    </w:div>
    <w:div w:id="37125945">
      <w:bodyDiv w:val="1"/>
      <w:marLeft w:val="0"/>
      <w:marRight w:val="0"/>
      <w:marTop w:val="0"/>
      <w:marBottom w:val="0"/>
      <w:divBdr>
        <w:top w:val="none" w:sz="0" w:space="0" w:color="auto"/>
        <w:left w:val="none" w:sz="0" w:space="0" w:color="auto"/>
        <w:bottom w:val="none" w:sz="0" w:space="0" w:color="auto"/>
        <w:right w:val="none" w:sz="0" w:space="0" w:color="auto"/>
      </w:divBdr>
    </w:div>
    <w:div w:id="38013040">
      <w:bodyDiv w:val="1"/>
      <w:marLeft w:val="0"/>
      <w:marRight w:val="0"/>
      <w:marTop w:val="0"/>
      <w:marBottom w:val="0"/>
      <w:divBdr>
        <w:top w:val="none" w:sz="0" w:space="0" w:color="auto"/>
        <w:left w:val="none" w:sz="0" w:space="0" w:color="auto"/>
        <w:bottom w:val="none" w:sz="0" w:space="0" w:color="auto"/>
        <w:right w:val="none" w:sz="0" w:space="0" w:color="auto"/>
      </w:divBdr>
    </w:div>
    <w:div w:id="42798975">
      <w:bodyDiv w:val="1"/>
      <w:marLeft w:val="0"/>
      <w:marRight w:val="0"/>
      <w:marTop w:val="0"/>
      <w:marBottom w:val="0"/>
      <w:divBdr>
        <w:top w:val="none" w:sz="0" w:space="0" w:color="auto"/>
        <w:left w:val="none" w:sz="0" w:space="0" w:color="auto"/>
        <w:bottom w:val="none" w:sz="0" w:space="0" w:color="auto"/>
        <w:right w:val="none" w:sz="0" w:space="0" w:color="auto"/>
      </w:divBdr>
    </w:div>
    <w:div w:id="45185164">
      <w:bodyDiv w:val="1"/>
      <w:marLeft w:val="0"/>
      <w:marRight w:val="0"/>
      <w:marTop w:val="0"/>
      <w:marBottom w:val="0"/>
      <w:divBdr>
        <w:top w:val="none" w:sz="0" w:space="0" w:color="auto"/>
        <w:left w:val="none" w:sz="0" w:space="0" w:color="auto"/>
        <w:bottom w:val="none" w:sz="0" w:space="0" w:color="auto"/>
        <w:right w:val="none" w:sz="0" w:space="0" w:color="auto"/>
      </w:divBdr>
    </w:div>
    <w:div w:id="46536122">
      <w:bodyDiv w:val="1"/>
      <w:marLeft w:val="0"/>
      <w:marRight w:val="0"/>
      <w:marTop w:val="0"/>
      <w:marBottom w:val="0"/>
      <w:divBdr>
        <w:top w:val="none" w:sz="0" w:space="0" w:color="auto"/>
        <w:left w:val="none" w:sz="0" w:space="0" w:color="auto"/>
        <w:bottom w:val="none" w:sz="0" w:space="0" w:color="auto"/>
        <w:right w:val="none" w:sz="0" w:space="0" w:color="auto"/>
      </w:divBdr>
    </w:div>
    <w:div w:id="47149477">
      <w:bodyDiv w:val="1"/>
      <w:marLeft w:val="0"/>
      <w:marRight w:val="0"/>
      <w:marTop w:val="0"/>
      <w:marBottom w:val="0"/>
      <w:divBdr>
        <w:top w:val="none" w:sz="0" w:space="0" w:color="auto"/>
        <w:left w:val="none" w:sz="0" w:space="0" w:color="auto"/>
        <w:bottom w:val="none" w:sz="0" w:space="0" w:color="auto"/>
        <w:right w:val="none" w:sz="0" w:space="0" w:color="auto"/>
      </w:divBdr>
    </w:div>
    <w:div w:id="52047783">
      <w:bodyDiv w:val="1"/>
      <w:marLeft w:val="0"/>
      <w:marRight w:val="0"/>
      <w:marTop w:val="0"/>
      <w:marBottom w:val="0"/>
      <w:divBdr>
        <w:top w:val="none" w:sz="0" w:space="0" w:color="auto"/>
        <w:left w:val="none" w:sz="0" w:space="0" w:color="auto"/>
        <w:bottom w:val="none" w:sz="0" w:space="0" w:color="auto"/>
        <w:right w:val="none" w:sz="0" w:space="0" w:color="auto"/>
      </w:divBdr>
    </w:div>
    <w:div w:id="52970480">
      <w:bodyDiv w:val="1"/>
      <w:marLeft w:val="0"/>
      <w:marRight w:val="0"/>
      <w:marTop w:val="0"/>
      <w:marBottom w:val="0"/>
      <w:divBdr>
        <w:top w:val="none" w:sz="0" w:space="0" w:color="auto"/>
        <w:left w:val="none" w:sz="0" w:space="0" w:color="auto"/>
        <w:bottom w:val="none" w:sz="0" w:space="0" w:color="auto"/>
        <w:right w:val="none" w:sz="0" w:space="0" w:color="auto"/>
      </w:divBdr>
    </w:div>
    <w:div w:id="54088239">
      <w:bodyDiv w:val="1"/>
      <w:marLeft w:val="0"/>
      <w:marRight w:val="0"/>
      <w:marTop w:val="0"/>
      <w:marBottom w:val="0"/>
      <w:divBdr>
        <w:top w:val="none" w:sz="0" w:space="0" w:color="auto"/>
        <w:left w:val="none" w:sz="0" w:space="0" w:color="auto"/>
        <w:bottom w:val="none" w:sz="0" w:space="0" w:color="auto"/>
        <w:right w:val="none" w:sz="0" w:space="0" w:color="auto"/>
      </w:divBdr>
      <w:divsChild>
        <w:div w:id="1961767170">
          <w:marLeft w:val="0"/>
          <w:marRight w:val="0"/>
          <w:marTop w:val="0"/>
          <w:marBottom w:val="0"/>
          <w:divBdr>
            <w:top w:val="none" w:sz="0" w:space="0" w:color="auto"/>
            <w:left w:val="none" w:sz="0" w:space="0" w:color="auto"/>
            <w:bottom w:val="none" w:sz="0" w:space="0" w:color="auto"/>
            <w:right w:val="none" w:sz="0" w:space="0" w:color="auto"/>
          </w:divBdr>
        </w:div>
        <w:div w:id="577519120">
          <w:marLeft w:val="0"/>
          <w:marRight w:val="0"/>
          <w:marTop w:val="0"/>
          <w:marBottom w:val="0"/>
          <w:divBdr>
            <w:top w:val="none" w:sz="0" w:space="0" w:color="auto"/>
            <w:left w:val="none" w:sz="0" w:space="0" w:color="auto"/>
            <w:bottom w:val="none" w:sz="0" w:space="0" w:color="auto"/>
            <w:right w:val="none" w:sz="0" w:space="0" w:color="auto"/>
          </w:divBdr>
        </w:div>
      </w:divsChild>
    </w:div>
    <w:div w:id="57479654">
      <w:bodyDiv w:val="1"/>
      <w:marLeft w:val="0"/>
      <w:marRight w:val="0"/>
      <w:marTop w:val="0"/>
      <w:marBottom w:val="0"/>
      <w:divBdr>
        <w:top w:val="none" w:sz="0" w:space="0" w:color="auto"/>
        <w:left w:val="none" w:sz="0" w:space="0" w:color="auto"/>
        <w:bottom w:val="none" w:sz="0" w:space="0" w:color="auto"/>
        <w:right w:val="none" w:sz="0" w:space="0" w:color="auto"/>
      </w:divBdr>
    </w:div>
    <w:div w:id="61611268">
      <w:bodyDiv w:val="1"/>
      <w:marLeft w:val="0"/>
      <w:marRight w:val="0"/>
      <w:marTop w:val="0"/>
      <w:marBottom w:val="0"/>
      <w:divBdr>
        <w:top w:val="none" w:sz="0" w:space="0" w:color="auto"/>
        <w:left w:val="none" w:sz="0" w:space="0" w:color="auto"/>
        <w:bottom w:val="none" w:sz="0" w:space="0" w:color="auto"/>
        <w:right w:val="none" w:sz="0" w:space="0" w:color="auto"/>
      </w:divBdr>
    </w:div>
    <w:div w:id="62068090">
      <w:bodyDiv w:val="1"/>
      <w:marLeft w:val="0"/>
      <w:marRight w:val="0"/>
      <w:marTop w:val="0"/>
      <w:marBottom w:val="0"/>
      <w:divBdr>
        <w:top w:val="none" w:sz="0" w:space="0" w:color="auto"/>
        <w:left w:val="none" w:sz="0" w:space="0" w:color="auto"/>
        <w:bottom w:val="none" w:sz="0" w:space="0" w:color="auto"/>
        <w:right w:val="none" w:sz="0" w:space="0" w:color="auto"/>
      </w:divBdr>
    </w:div>
    <w:div w:id="63333415">
      <w:bodyDiv w:val="1"/>
      <w:marLeft w:val="0"/>
      <w:marRight w:val="0"/>
      <w:marTop w:val="0"/>
      <w:marBottom w:val="0"/>
      <w:divBdr>
        <w:top w:val="none" w:sz="0" w:space="0" w:color="auto"/>
        <w:left w:val="none" w:sz="0" w:space="0" w:color="auto"/>
        <w:bottom w:val="none" w:sz="0" w:space="0" w:color="auto"/>
        <w:right w:val="none" w:sz="0" w:space="0" w:color="auto"/>
      </w:divBdr>
    </w:div>
    <w:div w:id="64451876">
      <w:bodyDiv w:val="1"/>
      <w:marLeft w:val="0"/>
      <w:marRight w:val="0"/>
      <w:marTop w:val="0"/>
      <w:marBottom w:val="0"/>
      <w:divBdr>
        <w:top w:val="none" w:sz="0" w:space="0" w:color="auto"/>
        <w:left w:val="none" w:sz="0" w:space="0" w:color="auto"/>
        <w:bottom w:val="none" w:sz="0" w:space="0" w:color="auto"/>
        <w:right w:val="none" w:sz="0" w:space="0" w:color="auto"/>
      </w:divBdr>
    </w:div>
    <w:div w:id="68968236">
      <w:bodyDiv w:val="1"/>
      <w:marLeft w:val="0"/>
      <w:marRight w:val="0"/>
      <w:marTop w:val="0"/>
      <w:marBottom w:val="0"/>
      <w:divBdr>
        <w:top w:val="none" w:sz="0" w:space="0" w:color="auto"/>
        <w:left w:val="none" w:sz="0" w:space="0" w:color="auto"/>
        <w:bottom w:val="none" w:sz="0" w:space="0" w:color="auto"/>
        <w:right w:val="none" w:sz="0" w:space="0" w:color="auto"/>
      </w:divBdr>
    </w:div>
    <w:div w:id="73669003">
      <w:bodyDiv w:val="1"/>
      <w:marLeft w:val="0"/>
      <w:marRight w:val="0"/>
      <w:marTop w:val="0"/>
      <w:marBottom w:val="0"/>
      <w:divBdr>
        <w:top w:val="none" w:sz="0" w:space="0" w:color="auto"/>
        <w:left w:val="none" w:sz="0" w:space="0" w:color="auto"/>
        <w:bottom w:val="none" w:sz="0" w:space="0" w:color="auto"/>
        <w:right w:val="none" w:sz="0" w:space="0" w:color="auto"/>
      </w:divBdr>
    </w:div>
    <w:div w:id="78143790">
      <w:bodyDiv w:val="1"/>
      <w:marLeft w:val="0"/>
      <w:marRight w:val="0"/>
      <w:marTop w:val="0"/>
      <w:marBottom w:val="0"/>
      <w:divBdr>
        <w:top w:val="none" w:sz="0" w:space="0" w:color="auto"/>
        <w:left w:val="none" w:sz="0" w:space="0" w:color="auto"/>
        <w:bottom w:val="none" w:sz="0" w:space="0" w:color="auto"/>
        <w:right w:val="none" w:sz="0" w:space="0" w:color="auto"/>
      </w:divBdr>
      <w:divsChild>
        <w:div w:id="1095908272">
          <w:marLeft w:val="0"/>
          <w:marRight w:val="0"/>
          <w:marTop w:val="0"/>
          <w:marBottom w:val="0"/>
          <w:divBdr>
            <w:top w:val="none" w:sz="0" w:space="0" w:color="auto"/>
            <w:left w:val="none" w:sz="0" w:space="0" w:color="auto"/>
            <w:bottom w:val="none" w:sz="0" w:space="0" w:color="auto"/>
            <w:right w:val="none" w:sz="0" w:space="0" w:color="auto"/>
          </w:divBdr>
        </w:div>
        <w:div w:id="1561867151">
          <w:marLeft w:val="0"/>
          <w:marRight w:val="0"/>
          <w:marTop w:val="0"/>
          <w:marBottom w:val="0"/>
          <w:divBdr>
            <w:top w:val="none" w:sz="0" w:space="0" w:color="auto"/>
            <w:left w:val="none" w:sz="0" w:space="0" w:color="auto"/>
            <w:bottom w:val="none" w:sz="0" w:space="0" w:color="auto"/>
            <w:right w:val="none" w:sz="0" w:space="0" w:color="auto"/>
          </w:divBdr>
        </w:div>
        <w:div w:id="129055925">
          <w:marLeft w:val="0"/>
          <w:marRight w:val="0"/>
          <w:marTop w:val="0"/>
          <w:marBottom w:val="0"/>
          <w:divBdr>
            <w:top w:val="none" w:sz="0" w:space="0" w:color="auto"/>
            <w:left w:val="none" w:sz="0" w:space="0" w:color="auto"/>
            <w:bottom w:val="none" w:sz="0" w:space="0" w:color="auto"/>
            <w:right w:val="none" w:sz="0" w:space="0" w:color="auto"/>
          </w:divBdr>
        </w:div>
      </w:divsChild>
    </w:div>
    <w:div w:id="80295637">
      <w:bodyDiv w:val="1"/>
      <w:marLeft w:val="0"/>
      <w:marRight w:val="0"/>
      <w:marTop w:val="0"/>
      <w:marBottom w:val="0"/>
      <w:divBdr>
        <w:top w:val="none" w:sz="0" w:space="0" w:color="auto"/>
        <w:left w:val="none" w:sz="0" w:space="0" w:color="auto"/>
        <w:bottom w:val="none" w:sz="0" w:space="0" w:color="auto"/>
        <w:right w:val="none" w:sz="0" w:space="0" w:color="auto"/>
      </w:divBdr>
    </w:div>
    <w:div w:id="90049964">
      <w:bodyDiv w:val="1"/>
      <w:marLeft w:val="0"/>
      <w:marRight w:val="0"/>
      <w:marTop w:val="0"/>
      <w:marBottom w:val="0"/>
      <w:divBdr>
        <w:top w:val="none" w:sz="0" w:space="0" w:color="auto"/>
        <w:left w:val="none" w:sz="0" w:space="0" w:color="auto"/>
        <w:bottom w:val="none" w:sz="0" w:space="0" w:color="auto"/>
        <w:right w:val="none" w:sz="0" w:space="0" w:color="auto"/>
      </w:divBdr>
      <w:divsChild>
        <w:div w:id="631059565">
          <w:marLeft w:val="0"/>
          <w:marRight w:val="0"/>
          <w:marTop w:val="0"/>
          <w:marBottom w:val="0"/>
          <w:divBdr>
            <w:top w:val="none" w:sz="0" w:space="0" w:color="auto"/>
            <w:left w:val="none" w:sz="0" w:space="0" w:color="auto"/>
            <w:bottom w:val="none" w:sz="0" w:space="0" w:color="auto"/>
            <w:right w:val="none" w:sz="0" w:space="0" w:color="auto"/>
          </w:divBdr>
        </w:div>
        <w:div w:id="1071735538">
          <w:marLeft w:val="0"/>
          <w:marRight w:val="0"/>
          <w:marTop w:val="0"/>
          <w:marBottom w:val="0"/>
          <w:divBdr>
            <w:top w:val="none" w:sz="0" w:space="0" w:color="auto"/>
            <w:left w:val="none" w:sz="0" w:space="0" w:color="auto"/>
            <w:bottom w:val="none" w:sz="0" w:space="0" w:color="auto"/>
            <w:right w:val="none" w:sz="0" w:space="0" w:color="auto"/>
          </w:divBdr>
        </w:div>
      </w:divsChild>
    </w:div>
    <w:div w:id="90247297">
      <w:bodyDiv w:val="1"/>
      <w:marLeft w:val="0"/>
      <w:marRight w:val="0"/>
      <w:marTop w:val="0"/>
      <w:marBottom w:val="0"/>
      <w:divBdr>
        <w:top w:val="none" w:sz="0" w:space="0" w:color="auto"/>
        <w:left w:val="none" w:sz="0" w:space="0" w:color="auto"/>
        <w:bottom w:val="none" w:sz="0" w:space="0" w:color="auto"/>
        <w:right w:val="none" w:sz="0" w:space="0" w:color="auto"/>
      </w:divBdr>
    </w:div>
    <w:div w:id="90785680">
      <w:bodyDiv w:val="1"/>
      <w:marLeft w:val="0"/>
      <w:marRight w:val="0"/>
      <w:marTop w:val="0"/>
      <w:marBottom w:val="0"/>
      <w:divBdr>
        <w:top w:val="none" w:sz="0" w:space="0" w:color="auto"/>
        <w:left w:val="none" w:sz="0" w:space="0" w:color="auto"/>
        <w:bottom w:val="none" w:sz="0" w:space="0" w:color="auto"/>
        <w:right w:val="none" w:sz="0" w:space="0" w:color="auto"/>
      </w:divBdr>
    </w:div>
    <w:div w:id="95950325">
      <w:bodyDiv w:val="1"/>
      <w:marLeft w:val="0"/>
      <w:marRight w:val="0"/>
      <w:marTop w:val="0"/>
      <w:marBottom w:val="0"/>
      <w:divBdr>
        <w:top w:val="none" w:sz="0" w:space="0" w:color="auto"/>
        <w:left w:val="none" w:sz="0" w:space="0" w:color="auto"/>
        <w:bottom w:val="none" w:sz="0" w:space="0" w:color="auto"/>
        <w:right w:val="none" w:sz="0" w:space="0" w:color="auto"/>
      </w:divBdr>
    </w:div>
    <w:div w:id="96293274">
      <w:bodyDiv w:val="1"/>
      <w:marLeft w:val="0"/>
      <w:marRight w:val="0"/>
      <w:marTop w:val="0"/>
      <w:marBottom w:val="0"/>
      <w:divBdr>
        <w:top w:val="none" w:sz="0" w:space="0" w:color="auto"/>
        <w:left w:val="none" w:sz="0" w:space="0" w:color="auto"/>
        <w:bottom w:val="none" w:sz="0" w:space="0" w:color="auto"/>
        <w:right w:val="none" w:sz="0" w:space="0" w:color="auto"/>
      </w:divBdr>
    </w:div>
    <w:div w:id="97261801">
      <w:bodyDiv w:val="1"/>
      <w:marLeft w:val="0"/>
      <w:marRight w:val="0"/>
      <w:marTop w:val="0"/>
      <w:marBottom w:val="0"/>
      <w:divBdr>
        <w:top w:val="none" w:sz="0" w:space="0" w:color="auto"/>
        <w:left w:val="none" w:sz="0" w:space="0" w:color="auto"/>
        <w:bottom w:val="none" w:sz="0" w:space="0" w:color="auto"/>
        <w:right w:val="none" w:sz="0" w:space="0" w:color="auto"/>
      </w:divBdr>
    </w:div>
    <w:div w:id="102775553">
      <w:bodyDiv w:val="1"/>
      <w:marLeft w:val="0"/>
      <w:marRight w:val="0"/>
      <w:marTop w:val="0"/>
      <w:marBottom w:val="0"/>
      <w:divBdr>
        <w:top w:val="none" w:sz="0" w:space="0" w:color="auto"/>
        <w:left w:val="none" w:sz="0" w:space="0" w:color="auto"/>
        <w:bottom w:val="none" w:sz="0" w:space="0" w:color="auto"/>
        <w:right w:val="none" w:sz="0" w:space="0" w:color="auto"/>
      </w:divBdr>
    </w:div>
    <w:div w:id="108283942">
      <w:bodyDiv w:val="1"/>
      <w:marLeft w:val="0"/>
      <w:marRight w:val="0"/>
      <w:marTop w:val="0"/>
      <w:marBottom w:val="0"/>
      <w:divBdr>
        <w:top w:val="none" w:sz="0" w:space="0" w:color="auto"/>
        <w:left w:val="none" w:sz="0" w:space="0" w:color="auto"/>
        <w:bottom w:val="none" w:sz="0" w:space="0" w:color="auto"/>
        <w:right w:val="none" w:sz="0" w:space="0" w:color="auto"/>
      </w:divBdr>
    </w:div>
    <w:div w:id="115564696">
      <w:bodyDiv w:val="1"/>
      <w:marLeft w:val="0"/>
      <w:marRight w:val="0"/>
      <w:marTop w:val="0"/>
      <w:marBottom w:val="0"/>
      <w:divBdr>
        <w:top w:val="none" w:sz="0" w:space="0" w:color="auto"/>
        <w:left w:val="none" w:sz="0" w:space="0" w:color="auto"/>
        <w:bottom w:val="none" w:sz="0" w:space="0" w:color="auto"/>
        <w:right w:val="none" w:sz="0" w:space="0" w:color="auto"/>
      </w:divBdr>
    </w:div>
    <w:div w:id="117649458">
      <w:bodyDiv w:val="1"/>
      <w:marLeft w:val="0"/>
      <w:marRight w:val="0"/>
      <w:marTop w:val="0"/>
      <w:marBottom w:val="0"/>
      <w:divBdr>
        <w:top w:val="none" w:sz="0" w:space="0" w:color="auto"/>
        <w:left w:val="none" w:sz="0" w:space="0" w:color="auto"/>
        <w:bottom w:val="none" w:sz="0" w:space="0" w:color="auto"/>
        <w:right w:val="none" w:sz="0" w:space="0" w:color="auto"/>
      </w:divBdr>
    </w:div>
    <w:div w:id="120148940">
      <w:bodyDiv w:val="1"/>
      <w:marLeft w:val="0"/>
      <w:marRight w:val="0"/>
      <w:marTop w:val="0"/>
      <w:marBottom w:val="0"/>
      <w:divBdr>
        <w:top w:val="none" w:sz="0" w:space="0" w:color="auto"/>
        <w:left w:val="none" w:sz="0" w:space="0" w:color="auto"/>
        <w:bottom w:val="none" w:sz="0" w:space="0" w:color="auto"/>
        <w:right w:val="none" w:sz="0" w:space="0" w:color="auto"/>
      </w:divBdr>
    </w:div>
    <w:div w:id="124203183">
      <w:bodyDiv w:val="1"/>
      <w:marLeft w:val="0"/>
      <w:marRight w:val="0"/>
      <w:marTop w:val="0"/>
      <w:marBottom w:val="0"/>
      <w:divBdr>
        <w:top w:val="none" w:sz="0" w:space="0" w:color="auto"/>
        <w:left w:val="none" w:sz="0" w:space="0" w:color="auto"/>
        <w:bottom w:val="none" w:sz="0" w:space="0" w:color="auto"/>
        <w:right w:val="none" w:sz="0" w:space="0" w:color="auto"/>
      </w:divBdr>
    </w:div>
    <w:div w:id="126365605">
      <w:bodyDiv w:val="1"/>
      <w:marLeft w:val="0"/>
      <w:marRight w:val="0"/>
      <w:marTop w:val="0"/>
      <w:marBottom w:val="0"/>
      <w:divBdr>
        <w:top w:val="none" w:sz="0" w:space="0" w:color="auto"/>
        <w:left w:val="none" w:sz="0" w:space="0" w:color="auto"/>
        <w:bottom w:val="none" w:sz="0" w:space="0" w:color="auto"/>
        <w:right w:val="none" w:sz="0" w:space="0" w:color="auto"/>
      </w:divBdr>
    </w:div>
    <w:div w:id="132187114">
      <w:bodyDiv w:val="1"/>
      <w:marLeft w:val="0"/>
      <w:marRight w:val="0"/>
      <w:marTop w:val="0"/>
      <w:marBottom w:val="0"/>
      <w:divBdr>
        <w:top w:val="none" w:sz="0" w:space="0" w:color="auto"/>
        <w:left w:val="none" w:sz="0" w:space="0" w:color="auto"/>
        <w:bottom w:val="none" w:sz="0" w:space="0" w:color="auto"/>
        <w:right w:val="none" w:sz="0" w:space="0" w:color="auto"/>
      </w:divBdr>
    </w:div>
    <w:div w:id="132528460">
      <w:bodyDiv w:val="1"/>
      <w:marLeft w:val="0"/>
      <w:marRight w:val="0"/>
      <w:marTop w:val="0"/>
      <w:marBottom w:val="0"/>
      <w:divBdr>
        <w:top w:val="none" w:sz="0" w:space="0" w:color="auto"/>
        <w:left w:val="none" w:sz="0" w:space="0" w:color="auto"/>
        <w:bottom w:val="none" w:sz="0" w:space="0" w:color="auto"/>
        <w:right w:val="none" w:sz="0" w:space="0" w:color="auto"/>
      </w:divBdr>
    </w:div>
    <w:div w:id="143666305">
      <w:bodyDiv w:val="1"/>
      <w:marLeft w:val="0"/>
      <w:marRight w:val="0"/>
      <w:marTop w:val="0"/>
      <w:marBottom w:val="0"/>
      <w:divBdr>
        <w:top w:val="none" w:sz="0" w:space="0" w:color="auto"/>
        <w:left w:val="none" w:sz="0" w:space="0" w:color="auto"/>
        <w:bottom w:val="none" w:sz="0" w:space="0" w:color="auto"/>
        <w:right w:val="none" w:sz="0" w:space="0" w:color="auto"/>
      </w:divBdr>
    </w:div>
    <w:div w:id="148641577">
      <w:bodyDiv w:val="1"/>
      <w:marLeft w:val="0"/>
      <w:marRight w:val="0"/>
      <w:marTop w:val="0"/>
      <w:marBottom w:val="0"/>
      <w:divBdr>
        <w:top w:val="none" w:sz="0" w:space="0" w:color="auto"/>
        <w:left w:val="none" w:sz="0" w:space="0" w:color="auto"/>
        <w:bottom w:val="none" w:sz="0" w:space="0" w:color="auto"/>
        <w:right w:val="none" w:sz="0" w:space="0" w:color="auto"/>
      </w:divBdr>
    </w:div>
    <w:div w:id="156725470">
      <w:bodyDiv w:val="1"/>
      <w:marLeft w:val="0"/>
      <w:marRight w:val="0"/>
      <w:marTop w:val="0"/>
      <w:marBottom w:val="0"/>
      <w:divBdr>
        <w:top w:val="none" w:sz="0" w:space="0" w:color="auto"/>
        <w:left w:val="none" w:sz="0" w:space="0" w:color="auto"/>
        <w:bottom w:val="none" w:sz="0" w:space="0" w:color="auto"/>
        <w:right w:val="none" w:sz="0" w:space="0" w:color="auto"/>
      </w:divBdr>
    </w:div>
    <w:div w:id="161432396">
      <w:bodyDiv w:val="1"/>
      <w:marLeft w:val="0"/>
      <w:marRight w:val="0"/>
      <w:marTop w:val="0"/>
      <w:marBottom w:val="0"/>
      <w:divBdr>
        <w:top w:val="none" w:sz="0" w:space="0" w:color="auto"/>
        <w:left w:val="none" w:sz="0" w:space="0" w:color="auto"/>
        <w:bottom w:val="none" w:sz="0" w:space="0" w:color="auto"/>
        <w:right w:val="none" w:sz="0" w:space="0" w:color="auto"/>
      </w:divBdr>
    </w:div>
    <w:div w:id="168065515">
      <w:bodyDiv w:val="1"/>
      <w:marLeft w:val="0"/>
      <w:marRight w:val="0"/>
      <w:marTop w:val="0"/>
      <w:marBottom w:val="0"/>
      <w:divBdr>
        <w:top w:val="none" w:sz="0" w:space="0" w:color="auto"/>
        <w:left w:val="none" w:sz="0" w:space="0" w:color="auto"/>
        <w:bottom w:val="none" w:sz="0" w:space="0" w:color="auto"/>
        <w:right w:val="none" w:sz="0" w:space="0" w:color="auto"/>
      </w:divBdr>
    </w:div>
    <w:div w:id="170221724">
      <w:bodyDiv w:val="1"/>
      <w:marLeft w:val="0"/>
      <w:marRight w:val="0"/>
      <w:marTop w:val="0"/>
      <w:marBottom w:val="0"/>
      <w:divBdr>
        <w:top w:val="none" w:sz="0" w:space="0" w:color="auto"/>
        <w:left w:val="none" w:sz="0" w:space="0" w:color="auto"/>
        <w:bottom w:val="none" w:sz="0" w:space="0" w:color="auto"/>
        <w:right w:val="none" w:sz="0" w:space="0" w:color="auto"/>
      </w:divBdr>
    </w:div>
    <w:div w:id="173693684">
      <w:bodyDiv w:val="1"/>
      <w:marLeft w:val="0"/>
      <w:marRight w:val="0"/>
      <w:marTop w:val="0"/>
      <w:marBottom w:val="0"/>
      <w:divBdr>
        <w:top w:val="none" w:sz="0" w:space="0" w:color="auto"/>
        <w:left w:val="none" w:sz="0" w:space="0" w:color="auto"/>
        <w:bottom w:val="none" w:sz="0" w:space="0" w:color="auto"/>
        <w:right w:val="none" w:sz="0" w:space="0" w:color="auto"/>
      </w:divBdr>
    </w:div>
    <w:div w:id="176778008">
      <w:bodyDiv w:val="1"/>
      <w:marLeft w:val="0"/>
      <w:marRight w:val="0"/>
      <w:marTop w:val="0"/>
      <w:marBottom w:val="0"/>
      <w:divBdr>
        <w:top w:val="none" w:sz="0" w:space="0" w:color="auto"/>
        <w:left w:val="none" w:sz="0" w:space="0" w:color="auto"/>
        <w:bottom w:val="none" w:sz="0" w:space="0" w:color="auto"/>
        <w:right w:val="none" w:sz="0" w:space="0" w:color="auto"/>
      </w:divBdr>
    </w:div>
    <w:div w:id="181289005">
      <w:bodyDiv w:val="1"/>
      <w:marLeft w:val="0"/>
      <w:marRight w:val="0"/>
      <w:marTop w:val="0"/>
      <w:marBottom w:val="0"/>
      <w:divBdr>
        <w:top w:val="none" w:sz="0" w:space="0" w:color="auto"/>
        <w:left w:val="none" w:sz="0" w:space="0" w:color="auto"/>
        <w:bottom w:val="none" w:sz="0" w:space="0" w:color="auto"/>
        <w:right w:val="none" w:sz="0" w:space="0" w:color="auto"/>
      </w:divBdr>
    </w:div>
    <w:div w:id="184681291">
      <w:bodyDiv w:val="1"/>
      <w:marLeft w:val="0"/>
      <w:marRight w:val="0"/>
      <w:marTop w:val="0"/>
      <w:marBottom w:val="0"/>
      <w:divBdr>
        <w:top w:val="none" w:sz="0" w:space="0" w:color="auto"/>
        <w:left w:val="none" w:sz="0" w:space="0" w:color="auto"/>
        <w:bottom w:val="none" w:sz="0" w:space="0" w:color="auto"/>
        <w:right w:val="none" w:sz="0" w:space="0" w:color="auto"/>
      </w:divBdr>
    </w:div>
    <w:div w:id="196358140">
      <w:bodyDiv w:val="1"/>
      <w:marLeft w:val="0"/>
      <w:marRight w:val="0"/>
      <w:marTop w:val="0"/>
      <w:marBottom w:val="0"/>
      <w:divBdr>
        <w:top w:val="none" w:sz="0" w:space="0" w:color="auto"/>
        <w:left w:val="none" w:sz="0" w:space="0" w:color="auto"/>
        <w:bottom w:val="none" w:sz="0" w:space="0" w:color="auto"/>
        <w:right w:val="none" w:sz="0" w:space="0" w:color="auto"/>
      </w:divBdr>
    </w:div>
    <w:div w:id="198400422">
      <w:bodyDiv w:val="1"/>
      <w:marLeft w:val="0"/>
      <w:marRight w:val="0"/>
      <w:marTop w:val="0"/>
      <w:marBottom w:val="0"/>
      <w:divBdr>
        <w:top w:val="none" w:sz="0" w:space="0" w:color="auto"/>
        <w:left w:val="none" w:sz="0" w:space="0" w:color="auto"/>
        <w:bottom w:val="none" w:sz="0" w:space="0" w:color="auto"/>
        <w:right w:val="none" w:sz="0" w:space="0" w:color="auto"/>
      </w:divBdr>
    </w:div>
    <w:div w:id="201751724">
      <w:bodyDiv w:val="1"/>
      <w:marLeft w:val="0"/>
      <w:marRight w:val="0"/>
      <w:marTop w:val="0"/>
      <w:marBottom w:val="0"/>
      <w:divBdr>
        <w:top w:val="none" w:sz="0" w:space="0" w:color="auto"/>
        <w:left w:val="none" w:sz="0" w:space="0" w:color="auto"/>
        <w:bottom w:val="none" w:sz="0" w:space="0" w:color="auto"/>
        <w:right w:val="none" w:sz="0" w:space="0" w:color="auto"/>
      </w:divBdr>
    </w:div>
    <w:div w:id="203562430">
      <w:bodyDiv w:val="1"/>
      <w:marLeft w:val="0"/>
      <w:marRight w:val="0"/>
      <w:marTop w:val="0"/>
      <w:marBottom w:val="0"/>
      <w:divBdr>
        <w:top w:val="none" w:sz="0" w:space="0" w:color="auto"/>
        <w:left w:val="none" w:sz="0" w:space="0" w:color="auto"/>
        <w:bottom w:val="none" w:sz="0" w:space="0" w:color="auto"/>
        <w:right w:val="none" w:sz="0" w:space="0" w:color="auto"/>
      </w:divBdr>
    </w:div>
    <w:div w:id="204681130">
      <w:bodyDiv w:val="1"/>
      <w:marLeft w:val="0"/>
      <w:marRight w:val="0"/>
      <w:marTop w:val="0"/>
      <w:marBottom w:val="0"/>
      <w:divBdr>
        <w:top w:val="none" w:sz="0" w:space="0" w:color="auto"/>
        <w:left w:val="none" w:sz="0" w:space="0" w:color="auto"/>
        <w:bottom w:val="none" w:sz="0" w:space="0" w:color="auto"/>
        <w:right w:val="none" w:sz="0" w:space="0" w:color="auto"/>
      </w:divBdr>
      <w:divsChild>
        <w:div w:id="1951743544">
          <w:marLeft w:val="0"/>
          <w:marRight w:val="0"/>
          <w:marTop w:val="0"/>
          <w:marBottom w:val="0"/>
          <w:divBdr>
            <w:top w:val="none" w:sz="0" w:space="0" w:color="auto"/>
            <w:left w:val="none" w:sz="0" w:space="0" w:color="auto"/>
            <w:bottom w:val="none" w:sz="0" w:space="0" w:color="auto"/>
            <w:right w:val="none" w:sz="0" w:space="0" w:color="auto"/>
          </w:divBdr>
        </w:div>
        <w:div w:id="2132168042">
          <w:marLeft w:val="0"/>
          <w:marRight w:val="0"/>
          <w:marTop w:val="0"/>
          <w:marBottom w:val="0"/>
          <w:divBdr>
            <w:top w:val="none" w:sz="0" w:space="0" w:color="auto"/>
            <w:left w:val="none" w:sz="0" w:space="0" w:color="auto"/>
            <w:bottom w:val="none" w:sz="0" w:space="0" w:color="auto"/>
            <w:right w:val="none" w:sz="0" w:space="0" w:color="auto"/>
          </w:divBdr>
        </w:div>
      </w:divsChild>
    </w:div>
    <w:div w:id="208997795">
      <w:bodyDiv w:val="1"/>
      <w:marLeft w:val="0"/>
      <w:marRight w:val="0"/>
      <w:marTop w:val="0"/>
      <w:marBottom w:val="0"/>
      <w:divBdr>
        <w:top w:val="none" w:sz="0" w:space="0" w:color="auto"/>
        <w:left w:val="none" w:sz="0" w:space="0" w:color="auto"/>
        <w:bottom w:val="none" w:sz="0" w:space="0" w:color="auto"/>
        <w:right w:val="none" w:sz="0" w:space="0" w:color="auto"/>
      </w:divBdr>
    </w:div>
    <w:div w:id="228007173">
      <w:bodyDiv w:val="1"/>
      <w:marLeft w:val="0"/>
      <w:marRight w:val="0"/>
      <w:marTop w:val="0"/>
      <w:marBottom w:val="0"/>
      <w:divBdr>
        <w:top w:val="none" w:sz="0" w:space="0" w:color="auto"/>
        <w:left w:val="none" w:sz="0" w:space="0" w:color="auto"/>
        <w:bottom w:val="none" w:sz="0" w:space="0" w:color="auto"/>
        <w:right w:val="none" w:sz="0" w:space="0" w:color="auto"/>
      </w:divBdr>
    </w:div>
    <w:div w:id="228620044">
      <w:bodyDiv w:val="1"/>
      <w:marLeft w:val="0"/>
      <w:marRight w:val="0"/>
      <w:marTop w:val="0"/>
      <w:marBottom w:val="0"/>
      <w:divBdr>
        <w:top w:val="none" w:sz="0" w:space="0" w:color="auto"/>
        <w:left w:val="none" w:sz="0" w:space="0" w:color="auto"/>
        <w:bottom w:val="none" w:sz="0" w:space="0" w:color="auto"/>
        <w:right w:val="none" w:sz="0" w:space="0" w:color="auto"/>
      </w:divBdr>
    </w:div>
    <w:div w:id="232589150">
      <w:bodyDiv w:val="1"/>
      <w:marLeft w:val="0"/>
      <w:marRight w:val="0"/>
      <w:marTop w:val="0"/>
      <w:marBottom w:val="0"/>
      <w:divBdr>
        <w:top w:val="none" w:sz="0" w:space="0" w:color="auto"/>
        <w:left w:val="none" w:sz="0" w:space="0" w:color="auto"/>
        <w:bottom w:val="none" w:sz="0" w:space="0" w:color="auto"/>
        <w:right w:val="none" w:sz="0" w:space="0" w:color="auto"/>
      </w:divBdr>
    </w:div>
    <w:div w:id="239869873">
      <w:bodyDiv w:val="1"/>
      <w:marLeft w:val="0"/>
      <w:marRight w:val="0"/>
      <w:marTop w:val="0"/>
      <w:marBottom w:val="0"/>
      <w:divBdr>
        <w:top w:val="none" w:sz="0" w:space="0" w:color="auto"/>
        <w:left w:val="none" w:sz="0" w:space="0" w:color="auto"/>
        <w:bottom w:val="none" w:sz="0" w:space="0" w:color="auto"/>
        <w:right w:val="none" w:sz="0" w:space="0" w:color="auto"/>
      </w:divBdr>
    </w:div>
    <w:div w:id="242685818">
      <w:bodyDiv w:val="1"/>
      <w:marLeft w:val="0"/>
      <w:marRight w:val="0"/>
      <w:marTop w:val="0"/>
      <w:marBottom w:val="0"/>
      <w:divBdr>
        <w:top w:val="none" w:sz="0" w:space="0" w:color="auto"/>
        <w:left w:val="none" w:sz="0" w:space="0" w:color="auto"/>
        <w:bottom w:val="none" w:sz="0" w:space="0" w:color="auto"/>
        <w:right w:val="none" w:sz="0" w:space="0" w:color="auto"/>
      </w:divBdr>
    </w:div>
    <w:div w:id="243926659">
      <w:bodyDiv w:val="1"/>
      <w:marLeft w:val="0"/>
      <w:marRight w:val="0"/>
      <w:marTop w:val="0"/>
      <w:marBottom w:val="0"/>
      <w:divBdr>
        <w:top w:val="none" w:sz="0" w:space="0" w:color="auto"/>
        <w:left w:val="none" w:sz="0" w:space="0" w:color="auto"/>
        <w:bottom w:val="none" w:sz="0" w:space="0" w:color="auto"/>
        <w:right w:val="none" w:sz="0" w:space="0" w:color="auto"/>
      </w:divBdr>
    </w:div>
    <w:div w:id="246886055">
      <w:bodyDiv w:val="1"/>
      <w:marLeft w:val="0"/>
      <w:marRight w:val="0"/>
      <w:marTop w:val="0"/>
      <w:marBottom w:val="0"/>
      <w:divBdr>
        <w:top w:val="none" w:sz="0" w:space="0" w:color="auto"/>
        <w:left w:val="none" w:sz="0" w:space="0" w:color="auto"/>
        <w:bottom w:val="none" w:sz="0" w:space="0" w:color="auto"/>
        <w:right w:val="none" w:sz="0" w:space="0" w:color="auto"/>
      </w:divBdr>
    </w:div>
    <w:div w:id="250746849">
      <w:bodyDiv w:val="1"/>
      <w:marLeft w:val="0"/>
      <w:marRight w:val="0"/>
      <w:marTop w:val="0"/>
      <w:marBottom w:val="0"/>
      <w:divBdr>
        <w:top w:val="none" w:sz="0" w:space="0" w:color="auto"/>
        <w:left w:val="none" w:sz="0" w:space="0" w:color="auto"/>
        <w:bottom w:val="none" w:sz="0" w:space="0" w:color="auto"/>
        <w:right w:val="none" w:sz="0" w:space="0" w:color="auto"/>
      </w:divBdr>
    </w:div>
    <w:div w:id="250772663">
      <w:bodyDiv w:val="1"/>
      <w:marLeft w:val="0"/>
      <w:marRight w:val="0"/>
      <w:marTop w:val="0"/>
      <w:marBottom w:val="0"/>
      <w:divBdr>
        <w:top w:val="none" w:sz="0" w:space="0" w:color="auto"/>
        <w:left w:val="none" w:sz="0" w:space="0" w:color="auto"/>
        <w:bottom w:val="none" w:sz="0" w:space="0" w:color="auto"/>
        <w:right w:val="none" w:sz="0" w:space="0" w:color="auto"/>
      </w:divBdr>
    </w:div>
    <w:div w:id="259607005">
      <w:bodyDiv w:val="1"/>
      <w:marLeft w:val="0"/>
      <w:marRight w:val="0"/>
      <w:marTop w:val="0"/>
      <w:marBottom w:val="0"/>
      <w:divBdr>
        <w:top w:val="none" w:sz="0" w:space="0" w:color="auto"/>
        <w:left w:val="none" w:sz="0" w:space="0" w:color="auto"/>
        <w:bottom w:val="none" w:sz="0" w:space="0" w:color="auto"/>
        <w:right w:val="none" w:sz="0" w:space="0" w:color="auto"/>
      </w:divBdr>
    </w:div>
    <w:div w:id="261183417">
      <w:bodyDiv w:val="1"/>
      <w:marLeft w:val="0"/>
      <w:marRight w:val="0"/>
      <w:marTop w:val="0"/>
      <w:marBottom w:val="0"/>
      <w:divBdr>
        <w:top w:val="none" w:sz="0" w:space="0" w:color="auto"/>
        <w:left w:val="none" w:sz="0" w:space="0" w:color="auto"/>
        <w:bottom w:val="none" w:sz="0" w:space="0" w:color="auto"/>
        <w:right w:val="none" w:sz="0" w:space="0" w:color="auto"/>
      </w:divBdr>
    </w:div>
    <w:div w:id="261692368">
      <w:bodyDiv w:val="1"/>
      <w:marLeft w:val="0"/>
      <w:marRight w:val="0"/>
      <w:marTop w:val="0"/>
      <w:marBottom w:val="0"/>
      <w:divBdr>
        <w:top w:val="none" w:sz="0" w:space="0" w:color="auto"/>
        <w:left w:val="none" w:sz="0" w:space="0" w:color="auto"/>
        <w:bottom w:val="none" w:sz="0" w:space="0" w:color="auto"/>
        <w:right w:val="none" w:sz="0" w:space="0" w:color="auto"/>
      </w:divBdr>
      <w:divsChild>
        <w:div w:id="1189951691">
          <w:marLeft w:val="0"/>
          <w:marRight w:val="0"/>
          <w:marTop w:val="0"/>
          <w:marBottom w:val="0"/>
          <w:divBdr>
            <w:top w:val="none" w:sz="0" w:space="0" w:color="auto"/>
            <w:left w:val="none" w:sz="0" w:space="0" w:color="auto"/>
            <w:bottom w:val="none" w:sz="0" w:space="0" w:color="auto"/>
            <w:right w:val="none" w:sz="0" w:space="0" w:color="auto"/>
          </w:divBdr>
        </w:div>
        <w:div w:id="1660039863">
          <w:marLeft w:val="0"/>
          <w:marRight w:val="0"/>
          <w:marTop w:val="0"/>
          <w:marBottom w:val="0"/>
          <w:divBdr>
            <w:top w:val="none" w:sz="0" w:space="0" w:color="auto"/>
            <w:left w:val="none" w:sz="0" w:space="0" w:color="auto"/>
            <w:bottom w:val="none" w:sz="0" w:space="0" w:color="auto"/>
            <w:right w:val="none" w:sz="0" w:space="0" w:color="auto"/>
          </w:divBdr>
        </w:div>
        <w:div w:id="674966535">
          <w:marLeft w:val="0"/>
          <w:marRight w:val="0"/>
          <w:marTop w:val="0"/>
          <w:marBottom w:val="0"/>
          <w:divBdr>
            <w:top w:val="none" w:sz="0" w:space="0" w:color="auto"/>
            <w:left w:val="none" w:sz="0" w:space="0" w:color="auto"/>
            <w:bottom w:val="none" w:sz="0" w:space="0" w:color="auto"/>
            <w:right w:val="none" w:sz="0" w:space="0" w:color="auto"/>
          </w:divBdr>
        </w:div>
      </w:divsChild>
    </w:div>
    <w:div w:id="267742171">
      <w:bodyDiv w:val="1"/>
      <w:marLeft w:val="0"/>
      <w:marRight w:val="0"/>
      <w:marTop w:val="0"/>
      <w:marBottom w:val="0"/>
      <w:divBdr>
        <w:top w:val="none" w:sz="0" w:space="0" w:color="auto"/>
        <w:left w:val="none" w:sz="0" w:space="0" w:color="auto"/>
        <w:bottom w:val="none" w:sz="0" w:space="0" w:color="auto"/>
        <w:right w:val="none" w:sz="0" w:space="0" w:color="auto"/>
      </w:divBdr>
      <w:divsChild>
        <w:div w:id="998267660">
          <w:marLeft w:val="0"/>
          <w:marRight w:val="0"/>
          <w:marTop w:val="0"/>
          <w:marBottom w:val="0"/>
          <w:divBdr>
            <w:top w:val="none" w:sz="0" w:space="0" w:color="auto"/>
            <w:left w:val="none" w:sz="0" w:space="0" w:color="auto"/>
            <w:bottom w:val="none" w:sz="0" w:space="0" w:color="auto"/>
            <w:right w:val="none" w:sz="0" w:space="0" w:color="auto"/>
          </w:divBdr>
        </w:div>
        <w:div w:id="176309380">
          <w:marLeft w:val="0"/>
          <w:marRight w:val="0"/>
          <w:marTop w:val="0"/>
          <w:marBottom w:val="0"/>
          <w:divBdr>
            <w:top w:val="none" w:sz="0" w:space="0" w:color="auto"/>
            <w:left w:val="none" w:sz="0" w:space="0" w:color="auto"/>
            <w:bottom w:val="none" w:sz="0" w:space="0" w:color="auto"/>
            <w:right w:val="none" w:sz="0" w:space="0" w:color="auto"/>
          </w:divBdr>
        </w:div>
      </w:divsChild>
    </w:div>
    <w:div w:id="268977856">
      <w:bodyDiv w:val="1"/>
      <w:marLeft w:val="0"/>
      <w:marRight w:val="0"/>
      <w:marTop w:val="0"/>
      <w:marBottom w:val="0"/>
      <w:divBdr>
        <w:top w:val="none" w:sz="0" w:space="0" w:color="auto"/>
        <w:left w:val="none" w:sz="0" w:space="0" w:color="auto"/>
        <w:bottom w:val="none" w:sz="0" w:space="0" w:color="auto"/>
        <w:right w:val="none" w:sz="0" w:space="0" w:color="auto"/>
      </w:divBdr>
    </w:div>
    <w:div w:id="271085832">
      <w:bodyDiv w:val="1"/>
      <w:marLeft w:val="0"/>
      <w:marRight w:val="0"/>
      <w:marTop w:val="0"/>
      <w:marBottom w:val="0"/>
      <w:divBdr>
        <w:top w:val="none" w:sz="0" w:space="0" w:color="auto"/>
        <w:left w:val="none" w:sz="0" w:space="0" w:color="auto"/>
        <w:bottom w:val="none" w:sz="0" w:space="0" w:color="auto"/>
        <w:right w:val="none" w:sz="0" w:space="0" w:color="auto"/>
      </w:divBdr>
    </w:div>
    <w:div w:id="276567637">
      <w:bodyDiv w:val="1"/>
      <w:marLeft w:val="0"/>
      <w:marRight w:val="0"/>
      <w:marTop w:val="0"/>
      <w:marBottom w:val="0"/>
      <w:divBdr>
        <w:top w:val="none" w:sz="0" w:space="0" w:color="auto"/>
        <w:left w:val="none" w:sz="0" w:space="0" w:color="auto"/>
        <w:bottom w:val="none" w:sz="0" w:space="0" w:color="auto"/>
        <w:right w:val="none" w:sz="0" w:space="0" w:color="auto"/>
      </w:divBdr>
    </w:div>
    <w:div w:id="276763473">
      <w:bodyDiv w:val="1"/>
      <w:marLeft w:val="0"/>
      <w:marRight w:val="0"/>
      <w:marTop w:val="0"/>
      <w:marBottom w:val="0"/>
      <w:divBdr>
        <w:top w:val="none" w:sz="0" w:space="0" w:color="auto"/>
        <w:left w:val="none" w:sz="0" w:space="0" w:color="auto"/>
        <w:bottom w:val="none" w:sz="0" w:space="0" w:color="auto"/>
        <w:right w:val="none" w:sz="0" w:space="0" w:color="auto"/>
      </w:divBdr>
    </w:div>
    <w:div w:id="282349441">
      <w:bodyDiv w:val="1"/>
      <w:marLeft w:val="0"/>
      <w:marRight w:val="0"/>
      <w:marTop w:val="0"/>
      <w:marBottom w:val="0"/>
      <w:divBdr>
        <w:top w:val="none" w:sz="0" w:space="0" w:color="auto"/>
        <w:left w:val="none" w:sz="0" w:space="0" w:color="auto"/>
        <w:bottom w:val="none" w:sz="0" w:space="0" w:color="auto"/>
        <w:right w:val="none" w:sz="0" w:space="0" w:color="auto"/>
      </w:divBdr>
    </w:div>
    <w:div w:id="284386622">
      <w:bodyDiv w:val="1"/>
      <w:marLeft w:val="0"/>
      <w:marRight w:val="0"/>
      <w:marTop w:val="0"/>
      <w:marBottom w:val="0"/>
      <w:divBdr>
        <w:top w:val="none" w:sz="0" w:space="0" w:color="auto"/>
        <w:left w:val="none" w:sz="0" w:space="0" w:color="auto"/>
        <w:bottom w:val="none" w:sz="0" w:space="0" w:color="auto"/>
        <w:right w:val="none" w:sz="0" w:space="0" w:color="auto"/>
      </w:divBdr>
    </w:div>
    <w:div w:id="286476537">
      <w:bodyDiv w:val="1"/>
      <w:marLeft w:val="0"/>
      <w:marRight w:val="0"/>
      <w:marTop w:val="0"/>
      <w:marBottom w:val="0"/>
      <w:divBdr>
        <w:top w:val="none" w:sz="0" w:space="0" w:color="auto"/>
        <w:left w:val="none" w:sz="0" w:space="0" w:color="auto"/>
        <w:bottom w:val="none" w:sz="0" w:space="0" w:color="auto"/>
        <w:right w:val="none" w:sz="0" w:space="0" w:color="auto"/>
      </w:divBdr>
    </w:div>
    <w:div w:id="289752372">
      <w:bodyDiv w:val="1"/>
      <w:marLeft w:val="0"/>
      <w:marRight w:val="0"/>
      <w:marTop w:val="0"/>
      <w:marBottom w:val="0"/>
      <w:divBdr>
        <w:top w:val="none" w:sz="0" w:space="0" w:color="auto"/>
        <w:left w:val="none" w:sz="0" w:space="0" w:color="auto"/>
        <w:bottom w:val="none" w:sz="0" w:space="0" w:color="auto"/>
        <w:right w:val="none" w:sz="0" w:space="0" w:color="auto"/>
      </w:divBdr>
    </w:div>
    <w:div w:id="291441584">
      <w:bodyDiv w:val="1"/>
      <w:marLeft w:val="0"/>
      <w:marRight w:val="0"/>
      <w:marTop w:val="0"/>
      <w:marBottom w:val="0"/>
      <w:divBdr>
        <w:top w:val="none" w:sz="0" w:space="0" w:color="auto"/>
        <w:left w:val="none" w:sz="0" w:space="0" w:color="auto"/>
        <w:bottom w:val="none" w:sz="0" w:space="0" w:color="auto"/>
        <w:right w:val="none" w:sz="0" w:space="0" w:color="auto"/>
      </w:divBdr>
    </w:div>
    <w:div w:id="292365232">
      <w:bodyDiv w:val="1"/>
      <w:marLeft w:val="0"/>
      <w:marRight w:val="0"/>
      <w:marTop w:val="0"/>
      <w:marBottom w:val="0"/>
      <w:divBdr>
        <w:top w:val="none" w:sz="0" w:space="0" w:color="auto"/>
        <w:left w:val="none" w:sz="0" w:space="0" w:color="auto"/>
        <w:bottom w:val="none" w:sz="0" w:space="0" w:color="auto"/>
        <w:right w:val="none" w:sz="0" w:space="0" w:color="auto"/>
      </w:divBdr>
    </w:div>
    <w:div w:id="301008844">
      <w:bodyDiv w:val="1"/>
      <w:marLeft w:val="0"/>
      <w:marRight w:val="0"/>
      <w:marTop w:val="0"/>
      <w:marBottom w:val="0"/>
      <w:divBdr>
        <w:top w:val="none" w:sz="0" w:space="0" w:color="auto"/>
        <w:left w:val="none" w:sz="0" w:space="0" w:color="auto"/>
        <w:bottom w:val="none" w:sz="0" w:space="0" w:color="auto"/>
        <w:right w:val="none" w:sz="0" w:space="0" w:color="auto"/>
      </w:divBdr>
    </w:div>
    <w:div w:id="301544962">
      <w:bodyDiv w:val="1"/>
      <w:marLeft w:val="0"/>
      <w:marRight w:val="0"/>
      <w:marTop w:val="0"/>
      <w:marBottom w:val="0"/>
      <w:divBdr>
        <w:top w:val="none" w:sz="0" w:space="0" w:color="auto"/>
        <w:left w:val="none" w:sz="0" w:space="0" w:color="auto"/>
        <w:bottom w:val="none" w:sz="0" w:space="0" w:color="auto"/>
        <w:right w:val="none" w:sz="0" w:space="0" w:color="auto"/>
      </w:divBdr>
    </w:div>
    <w:div w:id="303630370">
      <w:bodyDiv w:val="1"/>
      <w:marLeft w:val="0"/>
      <w:marRight w:val="0"/>
      <w:marTop w:val="0"/>
      <w:marBottom w:val="0"/>
      <w:divBdr>
        <w:top w:val="none" w:sz="0" w:space="0" w:color="auto"/>
        <w:left w:val="none" w:sz="0" w:space="0" w:color="auto"/>
        <w:bottom w:val="none" w:sz="0" w:space="0" w:color="auto"/>
        <w:right w:val="none" w:sz="0" w:space="0" w:color="auto"/>
      </w:divBdr>
    </w:div>
    <w:div w:id="317392184">
      <w:bodyDiv w:val="1"/>
      <w:marLeft w:val="0"/>
      <w:marRight w:val="0"/>
      <w:marTop w:val="0"/>
      <w:marBottom w:val="0"/>
      <w:divBdr>
        <w:top w:val="none" w:sz="0" w:space="0" w:color="auto"/>
        <w:left w:val="none" w:sz="0" w:space="0" w:color="auto"/>
        <w:bottom w:val="none" w:sz="0" w:space="0" w:color="auto"/>
        <w:right w:val="none" w:sz="0" w:space="0" w:color="auto"/>
      </w:divBdr>
    </w:div>
    <w:div w:id="318853129">
      <w:bodyDiv w:val="1"/>
      <w:marLeft w:val="0"/>
      <w:marRight w:val="0"/>
      <w:marTop w:val="0"/>
      <w:marBottom w:val="0"/>
      <w:divBdr>
        <w:top w:val="none" w:sz="0" w:space="0" w:color="auto"/>
        <w:left w:val="none" w:sz="0" w:space="0" w:color="auto"/>
        <w:bottom w:val="none" w:sz="0" w:space="0" w:color="auto"/>
        <w:right w:val="none" w:sz="0" w:space="0" w:color="auto"/>
      </w:divBdr>
    </w:div>
    <w:div w:id="323556838">
      <w:bodyDiv w:val="1"/>
      <w:marLeft w:val="0"/>
      <w:marRight w:val="0"/>
      <w:marTop w:val="0"/>
      <w:marBottom w:val="0"/>
      <w:divBdr>
        <w:top w:val="none" w:sz="0" w:space="0" w:color="auto"/>
        <w:left w:val="none" w:sz="0" w:space="0" w:color="auto"/>
        <w:bottom w:val="none" w:sz="0" w:space="0" w:color="auto"/>
        <w:right w:val="none" w:sz="0" w:space="0" w:color="auto"/>
      </w:divBdr>
    </w:div>
    <w:div w:id="325591281">
      <w:bodyDiv w:val="1"/>
      <w:marLeft w:val="0"/>
      <w:marRight w:val="0"/>
      <w:marTop w:val="0"/>
      <w:marBottom w:val="0"/>
      <w:divBdr>
        <w:top w:val="none" w:sz="0" w:space="0" w:color="auto"/>
        <w:left w:val="none" w:sz="0" w:space="0" w:color="auto"/>
        <w:bottom w:val="none" w:sz="0" w:space="0" w:color="auto"/>
        <w:right w:val="none" w:sz="0" w:space="0" w:color="auto"/>
      </w:divBdr>
    </w:div>
    <w:div w:id="326060769">
      <w:bodyDiv w:val="1"/>
      <w:marLeft w:val="0"/>
      <w:marRight w:val="0"/>
      <w:marTop w:val="0"/>
      <w:marBottom w:val="0"/>
      <w:divBdr>
        <w:top w:val="none" w:sz="0" w:space="0" w:color="auto"/>
        <w:left w:val="none" w:sz="0" w:space="0" w:color="auto"/>
        <w:bottom w:val="none" w:sz="0" w:space="0" w:color="auto"/>
        <w:right w:val="none" w:sz="0" w:space="0" w:color="auto"/>
      </w:divBdr>
    </w:div>
    <w:div w:id="329716613">
      <w:bodyDiv w:val="1"/>
      <w:marLeft w:val="0"/>
      <w:marRight w:val="0"/>
      <w:marTop w:val="0"/>
      <w:marBottom w:val="0"/>
      <w:divBdr>
        <w:top w:val="none" w:sz="0" w:space="0" w:color="auto"/>
        <w:left w:val="none" w:sz="0" w:space="0" w:color="auto"/>
        <w:bottom w:val="none" w:sz="0" w:space="0" w:color="auto"/>
        <w:right w:val="none" w:sz="0" w:space="0" w:color="auto"/>
      </w:divBdr>
    </w:div>
    <w:div w:id="330370743">
      <w:bodyDiv w:val="1"/>
      <w:marLeft w:val="0"/>
      <w:marRight w:val="0"/>
      <w:marTop w:val="0"/>
      <w:marBottom w:val="0"/>
      <w:divBdr>
        <w:top w:val="none" w:sz="0" w:space="0" w:color="auto"/>
        <w:left w:val="none" w:sz="0" w:space="0" w:color="auto"/>
        <w:bottom w:val="none" w:sz="0" w:space="0" w:color="auto"/>
        <w:right w:val="none" w:sz="0" w:space="0" w:color="auto"/>
      </w:divBdr>
    </w:div>
    <w:div w:id="331297671">
      <w:bodyDiv w:val="1"/>
      <w:marLeft w:val="0"/>
      <w:marRight w:val="0"/>
      <w:marTop w:val="0"/>
      <w:marBottom w:val="0"/>
      <w:divBdr>
        <w:top w:val="none" w:sz="0" w:space="0" w:color="auto"/>
        <w:left w:val="none" w:sz="0" w:space="0" w:color="auto"/>
        <w:bottom w:val="none" w:sz="0" w:space="0" w:color="auto"/>
        <w:right w:val="none" w:sz="0" w:space="0" w:color="auto"/>
      </w:divBdr>
    </w:div>
    <w:div w:id="333726492">
      <w:bodyDiv w:val="1"/>
      <w:marLeft w:val="0"/>
      <w:marRight w:val="0"/>
      <w:marTop w:val="0"/>
      <w:marBottom w:val="0"/>
      <w:divBdr>
        <w:top w:val="none" w:sz="0" w:space="0" w:color="auto"/>
        <w:left w:val="none" w:sz="0" w:space="0" w:color="auto"/>
        <w:bottom w:val="none" w:sz="0" w:space="0" w:color="auto"/>
        <w:right w:val="none" w:sz="0" w:space="0" w:color="auto"/>
      </w:divBdr>
    </w:div>
    <w:div w:id="333731342">
      <w:bodyDiv w:val="1"/>
      <w:marLeft w:val="0"/>
      <w:marRight w:val="0"/>
      <w:marTop w:val="0"/>
      <w:marBottom w:val="0"/>
      <w:divBdr>
        <w:top w:val="none" w:sz="0" w:space="0" w:color="auto"/>
        <w:left w:val="none" w:sz="0" w:space="0" w:color="auto"/>
        <w:bottom w:val="none" w:sz="0" w:space="0" w:color="auto"/>
        <w:right w:val="none" w:sz="0" w:space="0" w:color="auto"/>
      </w:divBdr>
    </w:div>
    <w:div w:id="335348936">
      <w:bodyDiv w:val="1"/>
      <w:marLeft w:val="0"/>
      <w:marRight w:val="0"/>
      <w:marTop w:val="0"/>
      <w:marBottom w:val="0"/>
      <w:divBdr>
        <w:top w:val="none" w:sz="0" w:space="0" w:color="auto"/>
        <w:left w:val="none" w:sz="0" w:space="0" w:color="auto"/>
        <w:bottom w:val="none" w:sz="0" w:space="0" w:color="auto"/>
        <w:right w:val="none" w:sz="0" w:space="0" w:color="auto"/>
      </w:divBdr>
    </w:div>
    <w:div w:id="344094353">
      <w:bodyDiv w:val="1"/>
      <w:marLeft w:val="0"/>
      <w:marRight w:val="0"/>
      <w:marTop w:val="0"/>
      <w:marBottom w:val="0"/>
      <w:divBdr>
        <w:top w:val="none" w:sz="0" w:space="0" w:color="auto"/>
        <w:left w:val="none" w:sz="0" w:space="0" w:color="auto"/>
        <w:bottom w:val="none" w:sz="0" w:space="0" w:color="auto"/>
        <w:right w:val="none" w:sz="0" w:space="0" w:color="auto"/>
      </w:divBdr>
    </w:div>
    <w:div w:id="344862618">
      <w:bodyDiv w:val="1"/>
      <w:marLeft w:val="0"/>
      <w:marRight w:val="0"/>
      <w:marTop w:val="0"/>
      <w:marBottom w:val="0"/>
      <w:divBdr>
        <w:top w:val="none" w:sz="0" w:space="0" w:color="auto"/>
        <w:left w:val="none" w:sz="0" w:space="0" w:color="auto"/>
        <w:bottom w:val="none" w:sz="0" w:space="0" w:color="auto"/>
        <w:right w:val="none" w:sz="0" w:space="0" w:color="auto"/>
      </w:divBdr>
    </w:div>
    <w:div w:id="345594216">
      <w:bodyDiv w:val="1"/>
      <w:marLeft w:val="0"/>
      <w:marRight w:val="0"/>
      <w:marTop w:val="0"/>
      <w:marBottom w:val="0"/>
      <w:divBdr>
        <w:top w:val="none" w:sz="0" w:space="0" w:color="auto"/>
        <w:left w:val="none" w:sz="0" w:space="0" w:color="auto"/>
        <w:bottom w:val="none" w:sz="0" w:space="0" w:color="auto"/>
        <w:right w:val="none" w:sz="0" w:space="0" w:color="auto"/>
      </w:divBdr>
    </w:div>
    <w:div w:id="346178681">
      <w:bodyDiv w:val="1"/>
      <w:marLeft w:val="0"/>
      <w:marRight w:val="0"/>
      <w:marTop w:val="0"/>
      <w:marBottom w:val="0"/>
      <w:divBdr>
        <w:top w:val="none" w:sz="0" w:space="0" w:color="auto"/>
        <w:left w:val="none" w:sz="0" w:space="0" w:color="auto"/>
        <w:bottom w:val="none" w:sz="0" w:space="0" w:color="auto"/>
        <w:right w:val="none" w:sz="0" w:space="0" w:color="auto"/>
      </w:divBdr>
    </w:div>
    <w:div w:id="348991452">
      <w:bodyDiv w:val="1"/>
      <w:marLeft w:val="0"/>
      <w:marRight w:val="0"/>
      <w:marTop w:val="0"/>
      <w:marBottom w:val="0"/>
      <w:divBdr>
        <w:top w:val="none" w:sz="0" w:space="0" w:color="auto"/>
        <w:left w:val="none" w:sz="0" w:space="0" w:color="auto"/>
        <w:bottom w:val="none" w:sz="0" w:space="0" w:color="auto"/>
        <w:right w:val="none" w:sz="0" w:space="0" w:color="auto"/>
      </w:divBdr>
    </w:div>
    <w:div w:id="351421480">
      <w:bodyDiv w:val="1"/>
      <w:marLeft w:val="0"/>
      <w:marRight w:val="0"/>
      <w:marTop w:val="0"/>
      <w:marBottom w:val="0"/>
      <w:divBdr>
        <w:top w:val="none" w:sz="0" w:space="0" w:color="auto"/>
        <w:left w:val="none" w:sz="0" w:space="0" w:color="auto"/>
        <w:bottom w:val="none" w:sz="0" w:space="0" w:color="auto"/>
        <w:right w:val="none" w:sz="0" w:space="0" w:color="auto"/>
      </w:divBdr>
    </w:div>
    <w:div w:id="351878153">
      <w:bodyDiv w:val="1"/>
      <w:marLeft w:val="0"/>
      <w:marRight w:val="0"/>
      <w:marTop w:val="0"/>
      <w:marBottom w:val="0"/>
      <w:divBdr>
        <w:top w:val="none" w:sz="0" w:space="0" w:color="auto"/>
        <w:left w:val="none" w:sz="0" w:space="0" w:color="auto"/>
        <w:bottom w:val="none" w:sz="0" w:space="0" w:color="auto"/>
        <w:right w:val="none" w:sz="0" w:space="0" w:color="auto"/>
      </w:divBdr>
    </w:div>
    <w:div w:id="353894609">
      <w:bodyDiv w:val="1"/>
      <w:marLeft w:val="0"/>
      <w:marRight w:val="0"/>
      <w:marTop w:val="0"/>
      <w:marBottom w:val="0"/>
      <w:divBdr>
        <w:top w:val="none" w:sz="0" w:space="0" w:color="auto"/>
        <w:left w:val="none" w:sz="0" w:space="0" w:color="auto"/>
        <w:bottom w:val="none" w:sz="0" w:space="0" w:color="auto"/>
        <w:right w:val="none" w:sz="0" w:space="0" w:color="auto"/>
      </w:divBdr>
    </w:div>
    <w:div w:id="355159150">
      <w:bodyDiv w:val="1"/>
      <w:marLeft w:val="0"/>
      <w:marRight w:val="0"/>
      <w:marTop w:val="0"/>
      <w:marBottom w:val="0"/>
      <w:divBdr>
        <w:top w:val="none" w:sz="0" w:space="0" w:color="auto"/>
        <w:left w:val="none" w:sz="0" w:space="0" w:color="auto"/>
        <w:bottom w:val="none" w:sz="0" w:space="0" w:color="auto"/>
        <w:right w:val="none" w:sz="0" w:space="0" w:color="auto"/>
      </w:divBdr>
    </w:div>
    <w:div w:id="363822458">
      <w:bodyDiv w:val="1"/>
      <w:marLeft w:val="0"/>
      <w:marRight w:val="0"/>
      <w:marTop w:val="0"/>
      <w:marBottom w:val="0"/>
      <w:divBdr>
        <w:top w:val="none" w:sz="0" w:space="0" w:color="auto"/>
        <w:left w:val="none" w:sz="0" w:space="0" w:color="auto"/>
        <w:bottom w:val="none" w:sz="0" w:space="0" w:color="auto"/>
        <w:right w:val="none" w:sz="0" w:space="0" w:color="auto"/>
      </w:divBdr>
    </w:div>
    <w:div w:id="364911106">
      <w:bodyDiv w:val="1"/>
      <w:marLeft w:val="0"/>
      <w:marRight w:val="0"/>
      <w:marTop w:val="0"/>
      <w:marBottom w:val="0"/>
      <w:divBdr>
        <w:top w:val="none" w:sz="0" w:space="0" w:color="auto"/>
        <w:left w:val="none" w:sz="0" w:space="0" w:color="auto"/>
        <w:bottom w:val="none" w:sz="0" w:space="0" w:color="auto"/>
        <w:right w:val="none" w:sz="0" w:space="0" w:color="auto"/>
      </w:divBdr>
    </w:div>
    <w:div w:id="365446026">
      <w:bodyDiv w:val="1"/>
      <w:marLeft w:val="0"/>
      <w:marRight w:val="0"/>
      <w:marTop w:val="0"/>
      <w:marBottom w:val="0"/>
      <w:divBdr>
        <w:top w:val="none" w:sz="0" w:space="0" w:color="auto"/>
        <w:left w:val="none" w:sz="0" w:space="0" w:color="auto"/>
        <w:bottom w:val="none" w:sz="0" w:space="0" w:color="auto"/>
        <w:right w:val="none" w:sz="0" w:space="0" w:color="auto"/>
      </w:divBdr>
    </w:div>
    <w:div w:id="366413351">
      <w:bodyDiv w:val="1"/>
      <w:marLeft w:val="0"/>
      <w:marRight w:val="0"/>
      <w:marTop w:val="0"/>
      <w:marBottom w:val="0"/>
      <w:divBdr>
        <w:top w:val="none" w:sz="0" w:space="0" w:color="auto"/>
        <w:left w:val="none" w:sz="0" w:space="0" w:color="auto"/>
        <w:bottom w:val="none" w:sz="0" w:space="0" w:color="auto"/>
        <w:right w:val="none" w:sz="0" w:space="0" w:color="auto"/>
      </w:divBdr>
    </w:div>
    <w:div w:id="366762748">
      <w:bodyDiv w:val="1"/>
      <w:marLeft w:val="0"/>
      <w:marRight w:val="0"/>
      <w:marTop w:val="0"/>
      <w:marBottom w:val="0"/>
      <w:divBdr>
        <w:top w:val="none" w:sz="0" w:space="0" w:color="auto"/>
        <w:left w:val="none" w:sz="0" w:space="0" w:color="auto"/>
        <w:bottom w:val="none" w:sz="0" w:space="0" w:color="auto"/>
        <w:right w:val="none" w:sz="0" w:space="0" w:color="auto"/>
      </w:divBdr>
    </w:div>
    <w:div w:id="368065018">
      <w:bodyDiv w:val="1"/>
      <w:marLeft w:val="0"/>
      <w:marRight w:val="0"/>
      <w:marTop w:val="0"/>
      <w:marBottom w:val="0"/>
      <w:divBdr>
        <w:top w:val="none" w:sz="0" w:space="0" w:color="auto"/>
        <w:left w:val="none" w:sz="0" w:space="0" w:color="auto"/>
        <w:bottom w:val="none" w:sz="0" w:space="0" w:color="auto"/>
        <w:right w:val="none" w:sz="0" w:space="0" w:color="auto"/>
      </w:divBdr>
    </w:div>
    <w:div w:id="374240574">
      <w:bodyDiv w:val="1"/>
      <w:marLeft w:val="0"/>
      <w:marRight w:val="0"/>
      <w:marTop w:val="0"/>
      <w:marBottom w:val="0"/>
      <w:divBdr>
        <w:top w:val="none" w:sz="0" w:space="0" w:color="auto"/>
        <w:left w:val="none" w:sz="0" w:space="0" w:color="auto"/>
        <w:bottom w:val="none" w:sz="0" w:space="0" w:color="auto"/>
        <w:right w:val="none" w:sz="0" w:space="0" w:color="auto"/>
      </w:divBdr>
    </w:div>
    <w:div w:id="391268250">
      <w:bodyDiv w:val="1"/>
      <w:marLeft w:val="0"/>
      <w:marRight w:val="0"/>
      <w:marTop w:val="0"/>
      <w:marBottom w:val="0"/>
      <w:divBdr>
        <w:top w:val="none" w:sz="0" w:space="0" w:color="auto"/>
        <w:left w:val="none" w:sz="0" w:space="0" w:color="auto"/>
        <w:bottom w:val="none" w:sz="0" w:space="0" w:color="auto"/>
        <w:right w:val="none" w:sz="0" w:space="0" w:color="auto"/>
      </w:divBdr>
    </w:div>
    <w:div w:id="394279805">
      <w:bodyDiv w:val="1"/>
      <w:marLeft w:val="0"/>
      <w:marRight w:val="0"/>
      <w:marTop w:val="0"/>
      <w:marBottom w:val="0"/>
      <w:divBdr>
        <w:top w:val="none" w:sz="0" w:space="0" w:color="auto"/>
        <w:left w:val="none" w:sz="0" w:space="0" w:color="auto"/>
        <w:bottom w:val="none" w:sz="0" w:space="0" w:color="auto"/>
        <w:right w:val="none" w:sz="0" w:space="0" w:color="auto"/>
      </w:divBdr>
    </w:div>
    <w:div w:id="394667319">
      <w:bodyDiv w:val="1"/>
      <w:marLeft w:val="0"/>
      <w:marRight w:val="0"/>
      <w:marTop w:val="0"/>
      <w:marBottom w:val="0"/>
      <w:divBdr>
        <w:top w:val="none" w:sz="0" w:space="0" w:color="auto"/>
        <w:left w:val="none" w:sz="0" w:space="0" w:color="auto"/>
        <w:bottom w:val="none" w:sz="0" w:space="0" w:color="auto"/>
        <w:right w:val="none" w:sz="0" w:space="0" w:color="auto"/>
      </w:divBdr>
    </w:div>
    <w:div w:id="395057357">
      <w:bodyDiv w:val="1"/>
      <w:marLeft w:val="0"/>
      <w:marRight w:val="0"/>
      <w:marTop w:val="0"/>
      <w:marBottom w:val="0"/>
      <w:divBdr>
        <w:top w:val="none" w:sz="0" w:space="0" w:color="auto"/>
        <w:left w:val="none" w:sz="0" w:space="0" w:color="auto"/>
        <w:bottom w:val="none" w:sz="0" w:space="0" w:color="auto"/>
        <w:right w:val="none" w:sz="0" w:space="0" w:color="auto"/>
      </w:divBdr>
    </w:div>
    <w:div w:id="401023445">
      <w:bodyDiv w:val="1"/>
      <w:marLeft w:val="0"/>
      <w:marRight w:val="0"/>
      <w:marTop w:val="0"/>
      <w:marBottom w:val="0"/>
      <w:divBdr>
        <w:top w:val="none" w:sz="0" w:space="0" w:color="auto"/>
        <w:left w:val="none" w:sz="0" w:space="0" w:color="auto"/>
        <w:bottom w:val="none" w:sz="0" w:space="0" w:color="auto"/>
        <w:right w:val="none" w:sz="0" w:space="0" w:color="auto"/>
      </w:divBdr>
    </w:div>
    <w:div w:id="410397746">
      <w:bodyDiv w:val="1"/>
      <w:marLeft w:val="0"/>
      <w:marRight w:val="0"/>
      <w:marTop w:val="0"/>
      <w:marBottom w:val="0"/>
      <w:divBdr>
        <w:top w:val="none" w:sz="0" w:space="0" w:color="auto"/>
        <w:left w:val="none" w:sz="0" w:space="0" w:color="auto"/>
        <w:bottom w:val="none" w:sz="0" w:space="0" w:color="auto"/>
        <w:right w:val="none" w:sz="0" w:space="0" w:color="auto"/>
      </w:divBdr>
    </w:div>
    <w:div w:id="415978754">
      <w:bodyDiv w:val="1"/>
      <w:marLeft w:val="0"/>
      <w:marRight w:val="0"/>
      <w:marTop w:val="0"/>
      <w:marBottom w:val="0"/>
      <w:divBdr>
        <w:top w:val="none" w:sz="0" w:space="0" w:color="auto"/>
        <w:left w:val="none" w:sz="0" w:space="0" w:color="auto"/>
        <w:bottom w:val="none" w:sz="0" w:space="0" w:color="auto"/>
        <w:right w:val="none" w:sz="0" w:space="0" w:color="auto"/>
      </w:divBdr>
    </w:div>
    <w:div w:id="417025178">
      <w:bodyDiv w:val="1"/>
      <w:marLeft w:val="0"/>
      <w:marRight w:val="0"/>
      <w:marTop w:val="0"/>
      <w:marBottom w:val="0"/>
      <w:divBdr>
        <w:top w:val="none" w:sz="0" w:space="0" w:color="auto"/>
        <w:left w:val="none" w:sz="0" w:space="0" w:color="auto"/>
        <w:bottom w:val="none" w:sz="0" w:space="0" w:color="auto"/>
        <w:right w:val="none" w:sz="0" w:space="0" w:color="auto"/>
      </w:divBdr>
    </w:div>
    <w:div w:id="420418307">
      <w:bodyDiv w:val="1"/>
      <w:marLeft w:val="0"/>
      <w:marRight w:val="0"/>
      <w:marTop w:val="0"/>
      <w:marBottom w:val="0"/>
      <w:divBdr>
        <w:top w:val="none" w:sz="0" w:space="0" w:color="auto"/>
        <w:left w:val="none" w:sz="0" w:space="0" w:color="auto"/>
        <w:bottom w:val="none" w:sz="0" w:space="0" w:color="auto"/>
        <w:right w:val="none" w:sz="0" w:space="0" w:color="auto"/>
      </w:divBdr>
    </w:div>
    <w:div w:id="425076836">
      <w:bodyDiv w:val="1"/>
      <w:marLeft w:val="0"/>
      <w:marRight w:val="0"/>
      <w:marTop w:val="0"/>
      <w:marBottom w:val="0"/>
      <w:divBdr>
        <w:top w:val="none" w:sz="0" w:space="0" w:color="auto"/>
        <w:left w:val="none" w:sz="0" w:space="0" w:color="auto"/>
        <w:bottom w:val="none" w:sz="0" w:space="0" w:color="auto"/>
        <w:right w:val="none" w:sz="0" w:space="0" w:color="auto"/>
      </w:divBdr>
    </w:div>
    <w:div w:id="425464530">
      <w:bodyDiv w:val="1"/>
      <w:marLeft w:val="0"/>
      <w:marRight w:val="0"/>
      <w:marTop w:val="0"/>
      <w:marBottom w:val="0"/>
      <w:divBdr>
        <w:top w:val="none" w:sz="0" w:space="0" w:color="auto"/>
        <w:left w:val="none" w:sz="0" w:space="0" w:color="auto"/>
        <w:bottom w:val="none" w:sz="0" w:space="0" w:color="auto"/>
        <w:right w:val="none" w:sz="0" w:space="0" w:color="auto"/>
      </w:divBdr>
    </w:div>
    <w:div w:id="426998822">
      <w:bodyDiv w:val="1"/>
      <w:marLeft w:val="0"/>
      <w:marRight w:val="0"/>
      <w:marTop w:val="0"/>
      <w:marBottom w:val="0"/>
      <w:divBdr>
        <w:top w:val="none" w:sz="0" w:space="0" w:color="auto"/>
        <w:left w:val="none" w:sz="0" w:space="0" w:color="auto"/>
        <w:bottom w:val="none" w:sz="0" w:space="0" w:color="auto"/>
        <w:right w:val="none" w:sz="0" w:space="0" w:color="auto"/>
      </w:divBdr>
    </w:div>
    <w:div w:id="428043564">
      <w:bodyDiv w:val="1"/>
      <w:marLeft w:val="0"/>
      <w:marRight w:val="0"/>
      <w:marTop w:val="0"/>
      <w:marBottom w:val="0"/>
      <w:divBdr>
        <w:top w:val="none" w:sz="0" w:space="0" w:color="auto"/>
        <w:left w:val="none" w:sz="0" w:space="0" w:color="auto"/>
        <w:bottom w:val="none" w:sz="0" w:space="0" w:color="auto"/>
        <w:right w:val="none" w:sz="0" w:space="0" w:color="auto"/>
      </w:divBdr>
    </w:div>
    <w:div w:id="430853136">
      <w:bodyDiv w:val="1"/>
      <w:marLeft w:val="0"/>
      <w:marRight w:val="0"/>
      <w:marTop w:val="0"/>
      <w:marBottom w:val="0"/>
      <w:divBdr>
        <w:top w:val="none" w:sz="0" w:space="0" w:color="auto"/>
        <w:left w:val="none" w:sz="0" w:space="0" w:color="auto"/>
        <w:bottom w:val="none" w:sz="0" w:space="0" w:color="auto"/>
        <w:right w:val="none" w:sz="0" w:space="0" w:color="auto"/>
      </w:divBdr>
    </w:div>
    <w:div w:id="433789793">
      <w:bodyDiv w:val="1"/>
      <w:marLeft w:val="0"/>
      <w:marRight w:val="0"/>
      <w:marTop w:val="0"/>
      <w:marBottom w:val="0"/>
      <w:divBdr>
        <w:top w:val="none" w:sz="0" w:space="0" w:color="auto"/>
        <w:left w:val="none" w:sz="0" w:space="0" w:color="auto"/>
        <w:bottom w:val="none" w:sz="0" w:space="0" w:color="auto"/>
        <w:right w:val="none" w:sz="0" w:space="0" w:color="auto"/>
      </w:divBdr>
    </w:div>
    <w:div w:id="434634863">
      <w:bodyDiv w:val="1"/>
      <w:marLeft w:val="0"/>
      <w:marRight w:val="0"/>
      <w:marTop w:val="0"/>
      <w:marBottom w:val="0"/>
      <w:divBdr>
        <w:top w:val="none" w:sz="0" w:space="0" w:color="auto"/>
        <w:left w:val="none" w:sz="0" w:space="0" w:color="auto"/>
        <w:bottom w:val="none" w:sz="0" w:space="0" w:color="auto"/>
        <w:right w:val="none" w:sz="0" w:space="0" w:color="auto"/>
      </w:divBdr>
    </w:div>
    <w:div w:id="441069281">
      <w:bodyDiv w:val="1"/>
      <w:marLeft w:val="0"/>
      <w:marRight w:val="0"/>
      <w:marTop w:val="0"/>
      <w:marBottom w:val="0"/>
      <w:divBdr>
        <w:top w:val="none" w:sz="0" w:space="0" w:color="auto"/>
        <w:left w:val="none" w:sz="0" w:space="0" w:color="auto"/>
        <w:bottom w:val="none" w:sz="0" w:space="0" w:color="auto"/>
        <w:right w:val="none" w:sz="0" w:space="0" w:color="auto"/>
      </w:divBdr>
    </w:div>
    <w:div w:id="441730819">
      <w:bodyDiv w:val="1"/>
      <w:marLeft w:val="0"/>
      <w:marRight w:val="0"/>
      <w:marTop w:val="0"/>
      <w:marBottom w:val="0"/>
      <w:divBdr>
        <w:top w:val="none" w:sz="0" w:space="0" w:color="auto"/>
        <w:left w:val="none" w:sz="0" w:space="0" w:color="auto"/>
        <w:bottom w:val="none" w:sz="0" w:space="0" w:color="auto"/>
        <w:right w:val="none" w:sz="0" w:space="0" w:color="auto"/>
      </w:divBdr>
    </w:div>
    <w:div w:id="442530203">
      <w:bodyDiv w:val="1"/>
      <w:marLeft w:val="0"/>
      <w:marRight w:val="0"/>
      <w:marTop w:val="0"/>
      <w:marBottom w:val="0"/>
      <w:divBdr>
        <w:top w:val="none" w:sz="0" w:space="0" w:color="auto"/>
        <w:left w:val="none" w:sz="0" w:space="0" w:color="auto"/>
        <w:bottom w:val="none" w:sz="0" w:space="0" w:color="auto"/>
        <w:right w:val="none" w:sz="0" w:space="0" w:color="auto"/>
      </w:divBdr>
    </w:div>
    <w:div w:id="443115741">
      <w:bodyDiv w:val="1"/>
      <w:marLeft w:val="0"/>
      <w:marRight w:val="0"/>
      <w:marTop w:val="0"/>
      <w:marBottom w:val="0"/>
      <w:divBdr>
        <w:top w:val="none" w:sz="0" w:space="0" w:color="auto"/>
        <w:left w:val="none" w:sz="0" w:space="0" w:color="auto"/>
        <w:bottom w:val="none" w:sz="0" w:space="0" w:color="auto"/>
        <w:right w:val="none" w:sz="0" w:space="0" w:color="auto"/>
      </w:divBdr>
    </w:div>
    <w:div w:id="443695040">
      <w:bodyDiv w:val="1"/>
      <w:marLeft w:val="0"/>
      <w:marRight w:val="0"/>
      <w:marTop w:val="0"/>
      <w:marBottom w:val="0"/>
      <w:divBdr>
        <w:top w:val="none" w:sz="0" w:space="0" w:color="auto"/>
        <w:left w:val="none" w:sz="0" w:space="0" w:color="auto"/>
        <w:bottom w:val="none" w:sz="0" w:space="0" w:color="auto"/>
        <w:right w:val="none" w:sz="0" w:space="0" w:color="auto"/>
      </w:divBdr>
    </w:div>
    <w:div w:id="446702115">
      <w:bodyDiv w:val="1"/>
      <w:marLeft w:val="0"/>
      <w:marRight w:val="0"/>
      <w:marTop w:val="0"/>
      <w:marBottom w:val="0"/>
      <w:divBdr>
        <w:top w:val="none" w:sz="0" w:space="0" w:color="auto"/>
        <w:left w:val="none" w:sz="0" w:space="0" w:color="auto"/>
        <w:bottom w:val="none" w:sz="0" w:space="0" w:color="auto"/>
        <w:right w:val="none" w:sz="0" w:space="0" w:color="auto"/>
      </w:divBdr>
    </w:div>
    <w:div w:id="454181717">
      <w:bodyDiv w:val="1"/>
      <w:marLeft w:val="0"/>
      <w:marRight w:val="0"/>
      <w:marTop w:val="0"/>
      <w:marBottom w:val="0"/>
      <w:divBdr>
        <w:top w:val="none" w:sz="0" w:space="0" w:color="auto"/>
        <w:left w:val="none" w:sz="0" w:space="0" w:color="auto"/>
        <w:bottom w:val="none" w:sz="0" w:space="0" w:color="auto"/>
        <w:right w:val="none" w:sz="0" w:space="0" w:color="auto"/>
      </w:divBdr>
    </w:div>
    <w:div w:id="462307855">
      <w:bodyDiv w:val="1"/>
      <w:marLeft w:val="0"/>
      <w:marRight w:val="0"/>
      <w:marTop w:val="0"/>
      <w:marBottom w:val="0"/>
      <w:divBdr>
        <w:top w:val="none" w:sz="0" w:space="0" w:color="auto"/>
        <w:left w:val="none" w:sz="0" w:space="0" w:color="auto"/>
        <w:bottom w:val="none" w:sz="0" w:space="0" w:color="auto"/>
        <w:right w:val="none" w:sz="0" w:space="0" w:color="auto"/>
      </w:divBdr>
    </w:div>
    <w:div w:id="472254520">
      <w:bodyDiv w:val="1"/>
      <w:marLeft w:val="0"/>
      <w:marRight w:val="0"/>
      <w:marTop w:val="0"/>
      <w:marBottom w:val="0"/>
      <w:divBdr>
        <w:top w:val="none" w:sz="0" w:space="0" w:color="auto"/>
        <w:left w:val="none" w:sz="0" w:space="0" w:color="auto"/>
        <w:bottom w:val="none" w:sz="0" w:space="0" w:color="auto"/>
        <w:right w:val="none" w:sz="0" w:space="0" w:color="auto"/>
      </w:divBdr>
    </w:div>
    <w:div w:id="474569521">
      <w:bodyDiv w:val="1"/>
      <w:marLeft w:val="0"/>
      <w:marRight w:val="0"/>
      <w:marTop w:val="0"/>
      <w:marBottom w:val="0"/>
      <w:divBdr>
        <w:top w:val="none" w:sz="0" w:space="0" w:color="auto"/>
        <w:left w:val="none" w:sz="0" w:space="0" w:color="auto"/>
        <w:bottom w:val="none" w:sz="0" w:space="0" w:color="auto"/>
        <w:right w:val="none" w:sz="0" w:space="0" w:color="auto"/>
      </w:divBdr>
    </w:div>
    <w:div w:id="485822496">
      <w:bodyDiv w:val="1"/>
      <w:marLeft w:val="0"/>
      <w:marRight w:val="0"/>
      <w:marTop w:val="0"/>
      <w:marBottom w:val="0"/>
      <w:divBdr>
        <w:top w:val="none" w:sz="0" w:space="0" w:color="auto"/>
        <w:left w:val="none" w:sz="0" w:space="0" w:color="auto"/>
        <w:bottom w:val="none" w:sz="0" w:space="0" w:color="auto"/>
        <w:right w:val="none" w:sz="0" w:space="0" w:color="auto"/>
      </w:divBdr>
    </w:div>
    <w:div w:id="488180248">
      <w:bodyDiv w:val="1"/>
      <w:marLeft w:val="0"/>
      <w:marRight w:val="0"/>
      <w:marTop w:val="0"/>
      <w:marBottom w:val="0"/>
      <w:divBdr>
        <w:top w:val="none" w:sz="0" w:space="0" w:color="auto"/>
        <w:left w:val="none" w:sz="0" w:space="0" w:color="auto"/>
        <w:bottom w:val="none" w:sz="0" w:space="0" w:color="auto"/>
        <w:right w:val="none" w:sz="0" w:space="0" w:color="auto"/>
      </w:divBdr>
    </w:div>
    <w:div w:id="488450797">
      <w:bodyDiv w:val="1"/>
      <w:marLeft w:val="0"/>
      <w:marRight w:val="0"/>
      <w:marTop w:val="0"/>
      <w:marBottom w:val="0"/>
      <w:divBdr>
        <w:top w:val="none" w:sz="0" w:space="0" w:color="auto"/>
        <w:left w:val="none" w:sz="0" w:space="0" w:color="auto"/>
        <w:bottom w:val="none" w:sz="0" w:space="0" w:color="auto"/>
        <w:right w:val="none" w:sz="0" w:space="0" w:color="auto"/>
      </w:divBdr>
    </w:div>
    <w:div w:id="490944372">
      <w:bodyDiv w:val="1"/>
      <w:marLeft w:val="0"/>
      <w:marRight w:val="0"/>
      <w:marTop w:val="0"/>
      <w:marBottom w:val="0"/>
      <w:divBdr>
        <w:top w:val="none" w:sz="0" w:space="0" w:color="auto"/>
        <w:left w:val="none" w:sz="0" w:space="0" w:color="auto"/>
        <w:bottom w:val="none" w:sz="0" w:space="0" w:color="auto"/>
        <w:right w:val="none" w:sz="0" w:space="0" w:color="auto"/>
      </w:divBdr>
    </w:div>
    <w:div w:id="491335772">
      <w:bodyDiv w:val="1"/>
      <w:marLeft w:val="0"/>
      <w:marRight w:val="0"/>
      <w:marTop w:val="0"/>
      <w:marBottom w:val="0"/>
      <w:divBdr>
        <w:top w:val="none" w:sz="0" w:space="0" w:color="auto"/>
        <w:left w:val="none" w:sz="0" w:space="0" w:color="auto"/>
        <w:bottom w:val="none" w:sz="0" w:space="0" w:color="auto"/>
        <w:right w:val="none" w:sz="0" w:space="0" w:color="auto"/>
      </w:divBdr>
    </w:div>
    <w:div w:id="496773917">
      <w:bodyDiv w:val="1"/>
      <w:marLeft w:val="0"/>
      <w:marRight w:val="0"/>
      <w:marTop w:val="0"/>
      <w:marBottom w:val="0"/>
      <w:divBdr>
        <w:top w:val="none" w:sz="0" w:space="0" w:color="auto"/>
        <w:left w:val="none" w:sz="0" w:space="0" w:color="auto"/>
        <w:bottom w:val="none" w:sz="0" w:space="0" w:color="auto"/>
        <w:right w:val="none" w:sz="0" w:space="0" w:color="auto"/>
      </w:divBdr>
      <w:divsChild>
        <w:div w:id="942419605">
          <w:marLeft w:val="0"/>
          <w:marRight w:val="0"/>
          <w:marTop w:val="0"/>
          <w:marBottom w:val="0"/>
          <w:divBdr>
            <w:top w:val="none" w:sz="0" w:space="0" w:color="auto"/>
            <w:left w:val="none" w:sz="0" w:space="0" w:color="auto"/>
            <w:bottom w:val="none" w:sz="0" w:space="0" w:color="auto"/>
            <w:right w:val="none" w:sz="0" w:space="0" w:color="auto"/>
          </w:divBdr>
        </w:div>
        <w:div w:id="479347370">
          <w:marLeft w:val="0"/>
          <w:marRight w:val="0"/>
          <w:marTop w:val="0"/>
          <w:marBottom w:val="0"/>
          <w:divBdr>
            <w:top w:val="none" w:sz="0" w:space="0" w:color="auto"/>
            <w:left w:val="none" w:sz="0" w:space="0" w:color="auto"/>
            <w:bottom w:val="none" w:sz="0" w:space="0" w:color="auto"/>
            <w:right w:val="none" w:sz="0" w:space="0" w:color="auto"/>
          </w:divBdr>
        </w:div>
      </w:divsChild>
    </w:div>
    <w:div w:id="499345028">
      <w:bodyDiv w:val="1"/>
      <w:marLeft w:val="0"/>
      <w:marRight w:val="0"/>
      <w:marTop w:val="0"/>
      <w:marBottom w:val="0"/>
      <w:divBdr>
        <w:top w:val="none" w:sz="0" w:space="0" w:color="auto"/>
        <w:left w:val="none" w:sz="0" w:space="0" w:color="auto"/>
        <w:bottom w:val="none" w:sz="0" w:space="0" w:color="auto"/>
        <w:right w:val="none" w:sz="0" w:space="0" w:color="auto"/>
      </w:divBdr>
    </w:div>
    <w:div w:id="501512747">
      <w:bodyDiv w:val="1"/>
      <w:marLeft w:val="0"/>
      <w:marRight w:val="0"/>
      <w:marTop w:val="0"/>
      <w:marBottom w:val="0"/>
      <w:divBdr>
        <w:top w:val="none" w:sz="0" w:space="0" w:color="auto"/>
        <w:left w:val="none" w:sz="0" w:space="0" w:color="auto"/>
        <w:bottom w:val="none" w:sz="0" w:space="0" w:color="auto"/>
        <w:right w:val="none" w:sz="0" w:space="0" w:color="auto"/>
      </w:divBdr>
    </w:div>
    <w:div w:id="506796930">
      <w:bodyDiv w:val="1"/>
      <w:marLeft w:val="0"/>
      <w:marRight w:val="0"/>
      <w:marTop w:val="0"/>
      <w:marBottom w:val="0"/>
      <w:divBdr>
        <w:top w:val="none" w:sz="0" w:space="0" w:color="auto"/>
        <w:left w:val="none" w:sz="0" w:space="0" w:color="auto"/>
        <w:bottom w:val="none" w:sz="0" w:space="0" w:color="auto"/>
        <w:right w:val="none" w:sz="0" w:space="0" w:color="auto"/>
      </w:divBdr>
    </w:div>
    <w:div w:id="508830795">
      <w:bodyDiv w:val="1"/>
      <w:marLeft w:val="0"/>
      <w:marRight w:val="0"/>
      <w:marTop w:val="0"/>
      <w:marBottom w:val="0"/>
      <w:divBdr>
        <w:top w:val="none" w:sz="0" w:space="0" w:color="auto"/>
        <w:left w:val="none" w:sz="0" w:space="0" w:color="auto"/>
        <w:bottom w:val="none" w:sz="0" w:space="0" w:color="auto"/>
        <w:right w:val="none" w:sz="0" w:space="0" w:color="auto"/>
      </w:divBdr>
    </w:div>
    <w:div w:id="519243569">
      <w:bodyDiv w:val="1"/>
      <w:marLeft w:val="0"/>
      <w:marRight w:val="0"/>
      <w:marTop w:val="0"/>
      <w:marBottom w:val="0"/>
      <w:divBdr>
        <w:top w:val="none" w:sz="0" w:space="0" w:color="auto"/>
        <w:left w:val="none" w:sz="0" w:space="0" w:color="auto"/>
        <w:bottom w:val="none" w:sz="0" w:space="0" w:color="auto"/>
        <w:right w:val="none" w:sz="0" w:space="0" w:color="auto"/>
      </w:divBdr>
    </w:div>
    <w:div w:id="527064800">
      <w:bodyDiv w:val="1"/>
      <w:marLeft w:val="0"/>
      <w:marRight w:val="0"/>
      <w:marTop w:val="0"/>
      <w:marBottom w:val="0"/>
      <w:divBdr>
        <w:top w:val="none" w:sz="0" w:space="0" w:color="auto"/>
        <w:left w:val="none" w:sz="0" w:space="0" w:color="auto"/>
        <w:bottom w:val="none" w:sz="0" w:space="0" w:color="auto"/>
        <w:right w:val="none" w:sz="0" w:space="0" w:color="auto"/>
      </w:divBdr>
    </w:div>
    <w:div w:id="528294699">
      <w:bodyDiv w:val="1"/>
      <w:marLeft w:val="0"/>
      <w:marRight w:val="0"/>
      <w:marTop w:val="0"/>
      <w:marBottom w:val="0"/>
      <w:divBdr>
        <w:top w:val="none" w:sz="0" w:space="0" w:color="auto"/>
        <w:left w:val="none" w:sz="0" w:space="0" w:color="auto"/>
        <w:bottom w:val="none" w:sz="0" w:space="0" w:color="auto"/>
        <w:right w:val="none" w:sz="0" w:space="0" w:color="auto"/>
      </w:divBdr>
    </w:div>
    <w:div w:id="529730553">
      <w:bodyDiv w:val="1"/>
      <w:marLeft w:val="0"/>
      <w:marRight w:val="0"/>
      <w:marTop w:val="0"/>
      <w:marBottom w:val="0"/>
      <w:divBdr>
        <w:top w:val="none" w:sz="0" w:space="0" w:color="auto"/>
        <w:left w:val="none" w:sz="0" w:space="0" w:color="auto"/>
        <w:bottom w:val="none" w:sz="0" w:space="0" w:color="auto"/>
        <w:right w:val="none" w:sz="0" w:space="0" w:color="auto"/>
      </w:divBdr>
    </w:div>
    <w:div w:id="536505716">
      <w:bodyDiv w:val="1"/>
      <w:marLeft w:val="0"/>
      <w:marRight w:val="0"/>
      <w:marTop w:val="0"/>
      <w:marBottom w:val="0"/>
      <w:divBdr>
        <w:top w:val="none" w:sz="0" w:space="0" w:color="auto"/>
        <w:left w:val="none" w:sz="0" w:space="0" w:color="auto"/>
        <w:bottom w:val="none" w:sz="0" w:space="0" w:color="auto"/>
        <w:right w:val="none" w:sz="0" w:space="0" w:color="auto"/>
      </w:divBdr>
    </w:div>
    <w:div w:id="537014375">
      <w:bodyDiv w:val="1"/>
      <w:marLeft w:val="0"/>
      <w:marRight w:val="0"/>
      <w:marTop w:val="0"/>
      <w:marBottom w:val="0"/>
      <w:divBdr>
        <w:top w:val="none" w:sz="0" w:space="0" w:color="auto"/>
        <w:left w:val="none" w:sz="0" w:space="0" w:color="auto"/>
        <w:bottom w:val="none" w:sz="0" w:space="0" w:color="auto"/>
        <w:right w:val="none" w:sz="0" w:space="0" w:color="auto"/>
      </w:divBdr>
    </w:div>
    <w:div w:id="537206791">
      <w:bodyDiv w:val="1"/>
      <w:marLeft w:val="0"/>
      <w:marRight w:val="0"/>
      <w:marTop w:val="0"/>
      <w:marBottom w:val="0"/>
      <w:divBdr>
        <w:top w:val="none" w:sz="0" w:space="0" w:color="auto"/>
        <w:left w:val="none" w:sz="0" w:space="0" w:color="auto"/>
        <w:bottom w:val="none" w:sz="0" w:space="0" w:color="auto"/>
        <w:right w:val="none" w:sz="0" w:space="0" w:color="auto"/>
      </w:divBdr>
    </w:div>
    <w:div w:id="540365539">
      <w:bodyDiv w:val="1"/>
      <w:marLeft w:val="0"/>
      <w:marRight w:val="0"/>
      <w:marTop w:val="0"/>
      <w:marBottom w:val="0"/>
      <w:divBdr>
        <w:top w:val="none" w:sz="0" w:space="0" w:color="auto"/>
        <w:left w:val="none" w:sz="0" w:space="0" w:color="auto"/>
        <w:bottom w:val="none" w:sz="0" w:space="0" w:color="auto"/>
        <w:right w:val="none" w:sz="0" w:space="0" w:color="auto"/>
      </w:divBdr>
    </w:div>
    <w:div w:id="540938354">
      <w:bodyDiv w:val="1"/>
      <w:marLeft w:val="0"/>
      <w:marRight w:val="0"/>
      <w:marTop w:val="0"/>
      <w:marBottom w:val="0"/>
      <w:divBdr>
        <w:top w:val="none" w:sz="0" w:space="0" w:color="auto"/>
        <w:left w:val="none" w:sz="0" w:space="0" w:color="auto"/>
        <w:bottom w:val="none" w:sz="0" w:space="0" w:color="auto"/>
        <w:right w:val="none" w:sz="0" w:space="0" w:color="auto"/>
      </w:divBdr>
    </w:div>
    <w:div w:id="541212588">
      <w:bodyDiv w:val="1"/>
      <w:marLeft w:val="0"/>
      <w:marRight w:val="0"/>
      <w:marTop w:val="0"/>
      <w:marBottom w:val="0"/>
      <w:divBdr>
        <w:top w:val="none" w:sz="0" w:space="0" w:color="auto"/>
        <w:left w:val="none" w:sz="0" w:space="0" w:color="auto"/>
        <w:bottom w:val="none" w:sz="0" w:space="0" w:color="auto"/>
        <w:right w:val="none" w:sz="0" w:space="0" w:color="auto"/>
      </w:divBdr>
    </w:div>
    <w:div w:id="541524415">
      <w:bodyDiv w:val="1"/>
      <w:marLeft w:val="0"/>
      <w:marRight w:val="0"/>
      <w:marTop w:val="0"/>
      <w:marBottom w:val="0"/>
      <w:divBdr>
        <w:top w:val="none" w:sz="0" w:space="0" w:color="auto"/>
        <w:left w:val="none" w:sz="0" w:space="0" w:color="auto"/>
        <w:bottom w:val="none" w:sz="0" w:space="0" w:color="auto"/>
        <w:right w:val="none" w:sz="0" w:space="0" w:color="auto"/>
      </w:divBdr>
    </w:div>
    <w:div w:id="544022550">
      <w:bodyDiv w:val="1"/>
      <w:marLeft w:val="0"/>
      <w:marRight w:val="0"/>
      <w:marTop w:val="0"/>
      <w:marBottom w:val="0"/>
      <w:divBdr>
        <w:top w:val="none" w:sz="0" w:space="0" w:color="auto"/>
        <w:left w:val="none" w:sz="0" w:space="0" w:color="auto"/>
        <w:bottom w:val="none" w:sz="0" w:space="0" w:color="auto"/>
        <w:right w:val="none" w:sz="0" w:space="0" w:color="auto"/>
      </w:divBdr>
    </w:div>
    <w:div w:id="548536541">
      <w:bodyDiv w:val="1"/>
      <w:marLeft w:val="0"/>
      <w:marRight w:val="0"/>
      <w:marTop w:val="0"/>
      <w:marBottom w:val="0"/>
      <w:divBdr>
        <w:top w:val="none" w:sz="0" w:space="0" w:color="auto"/>
        <w:left w:val="none" w:sz="0" w:space="0" w:color="auto"/>
        <w:bottom w:val="none" w:sz="0" w:space="0" w:color="auto"/>
        <w:right w:val="none" w:sz="0" w:space="0" w:color="auto"/>
      </w:divBdr>
    </w:div>
    <w:div w:id="549388494">
      <w:bodyDiv w:val="1"/>
      <w:marLeft w:val="0"/>
      <w:marRight w:val="0"/>
      <w:marTop w:val="0"/>
      <w:marBottom w:val="0"/>
      <w:divBdr>
        <w:top w:val="none" w:sz="0" w:space="0" w:color="auto"/>
        <w:left w:val="none" w:sz="0" w:space="0" w:color="auto"/>
        <w:bottom w:val="none" w:sz="0" w:space="0" w:color="auto"/>
        <w:right w:val="none" w:sz="0" w:space="0" w:color="auto"/>
      </w:divBdr>
    </w:div>
    <w:div w:id="550921741">
      <w:bodyDiv w:val="1"/>
      <w:marLeft w:val="0"/>
      <w:marRight w:val="0"/>
      <w:marTop w:val="0"/>
      <w:marBottom w:val="0"/>
      <w:divBdr>
        <w:top w:val="none" w:sz="0" w:space="0" w:color="auto"/>
        <w:left w:val="none" w:sz="0" w:space="0" w:color="auto"/>
        <w:bottom w:val="none" w:sz="0" w:space="0" w:color="auto"/>
        <w:right w:val="none" w:sz="0" w:space="0" w:color="auto"/>
      </w:divBdr>
    </w:div>
    <w:div w:id="553008563">
      <w:bodyDiv w:val="1"/>
      <w:marLeft w:val="0"/>
      <w:marRight w:val="0"/>
      <w:marTop w:val="0"/>
      <w:marBottom w:val="0"/>
      <w:divBdr>
        <w:top w:val="none" w:sz="0" w:space="0" w:color="auto"/>
        <w:left w:val="none" w:sz="0" w:space="0" w:color="auto"/>
        <w:bottom w:val="none" w:sz="0" w:space="0" w:color="auto"/>
        <w:right w:val="none" w:sz="0" w:space="0" w:color="auto"/>
      </w:divBdr>
    </w:div>
    <w:div w:id="553852521">
      <w:bodyDiv w:val="1"/>
      <w:marLeft w:val="0"/>
      <w:marRight w:val="0"/>
      <w:marTop w:val="0"/>
      <w:marBottom w:val="0"/>
      <w:divBdr>
        <w:top w:val="none" w:sz="0" w:space="0" w:color="auto"/>
        <w:left w:val="none" w:sz="0" w:space="0" w:color="auto"/>
        <w:bottom w:val="none" w:sz="0" w:space="0" w:color="auto"/>
        <w:right w:val="none" w:sz="0" w:space="0" w:color="auto"/>
      </w:divBdr>
    </w:div>
    <w:div w:id="566306462">
      <w:bodyDiv w:val="1"/>
      <w:marLeft w:val="0"/>
      <w:marRight w:val="0"/>
      <w:marTop w:val="0"/>
      <w:marBottom w:val="0"/>
      <w:divBdr>
        <w:top w:val="none" w:sz="0" w:space="0" w:color="auto"/>
        <w:left w:val="none" w:sz="0" w:space="0" w:color="auto"/>
        <w:bottom w:val="none" w:sz="0" w:space="0" w:color="auto"/>
        <w:right w:val="none" w:sz="0" w:space="0" w:color="auto"/>
      </w:divBdr>
    </w:div>
    <w:div w:id="568341484">
      <w:bodyDiv w:val="1"/>
      <w:marLeft w:val="0"/>
      <w:marRight w:val="0"/>
      <w:marTop w:val="0"/>
      <w:marBottom w:val="0"/>
      <w:divBdr>
        <w:top w:val="none" w:sz="0" w:space="0" w:color="auto"/>
        <w:left w:val="none" w:sz="0" w:space="0" w:color="auto"/>
        <w:bottom w:val="none" w:sz="0" w:space="0" w:color="auto"/>
        <w:right w:val="none" w:sz="0" w:space="0" w:color="auto"/>
      </w:divBdr>
    </w:div>
    <w:div w:id="571623992">
      <w:bodyDiv w:val="1"/>
      <w:marLeft w:val="0"/>
      <w:marRight w:val="0"/>
      <w:marTop w:val="0"/>
      <w:marBottom w:val="0"/>
      <w:divBdr>
        <w:top w:val="none" w:sz="0" w:space="0" w:color="auto"/>
        <w:left w:val="none" w:sz="0" w:space="0" w:color="auto"/>
        <w:bottom w:val="none" w:sz="0" w:space="0" w:color="auto"/>
        <w:right w:val="none" w:sz="0" w:space="0" w:color="auto"/>
      </w:divBdr>
    </w:div>
    <w:div w:id="575865870">
      <w:bodyDiv w:val="1"/>
      <w:marLeft w:val="0"/>
      <w:marRight w:val="0"/>
      <w:marTop w:val="0"/>
      <w:marBottom w:val="0"/>
      <w:divBdr>
        <w:top w:val="none" w:sz="0" w:space="0" w:color="auto"/>
        <w:left w:val="none" w:sz="0" w:space="0" w:color="auto"/>
        <w:bottom w:val="none" w:sz="0" w:space="0" w:color="auto"/>
        <w:right w:val="none" w:sz="0" w:space="0" w:color="auto"/>
      </w:divBdr>
    </w:div>
    <w:div w:id="587886376">
      <w:bodyDiv w:val="1"/>
      <w:marLeft w:val="0"/>
      <w:marRight w:val="0"/>
      <w:marTop w:val="0"/>
      <w:marBottom w:val="0"/>
      <w:divBdr>
        <w:top w:val="none" w:sz="0" w:space="0" w:color="auto"/>
        <w:left w:val="none" w:sz="0" w:space="0" w:color="auto"/>
        <w:bottom w:val="none" w:sz="0" w:space="0" w:color="auto"/>
        <w:right w:val="none" w:sz="0" w:space="0" w:color="auto"/>
      </w:divBdr>
    </w:div>
    <w:div w:id="588972510">
      <w:bodyDiv w:val="1"/>
      <w:marLeft w:val="0"/>
      <w:marRight w:val="0"/>
      <w:marTop w:val="0"/>
      <w:marBottom w:val="0"/>
      <w:divBdr>
        <w:top w:val="none" w:sz="0" w:space="0" w:color="auto"/>
        <w:left w:val="none" w:sz="0" w:space="0" w:color="auto"/>
        <w:bottom w:val="none" w:sz="0" w:space="0" w:color="auto"/>
        <w:right w:val="none" w:sz="0" w:space="0" w:color="auto"/>
      </w:divBdr>
    </w:div>
    <w:div w:id="597492692">
      <w:bodyDiv w:val="1"/>
      <w:marLeft w:val="0"/>
      <w:marRight w:val="0"/>
      <w:marTop w:val="0"/>
      <w:marBottom w:val="0"/>
      <w:divBdr>
        <w:top w:val="none" w:sz="0" w:space="0" w:color="auto"/>
        <w:left w:val="none" w:sz="0" w:space="0" w:color="auto"/>
        <w:bottom w:val="none" w:sz="0" w:space="0" w:color="auto"/>
        <w:right w:val="none" w:sz="0" w:space="0" w:color="auto"/>
      </w:divBdr>
    </w:div>
    <w:div w:id="599266254">
      <w:bodyDiv w:val="1"/>
      <w:marLeft w:val="0"/>
      <w:marRight w:val="0"/>
      <w:marTop w:val="0"/>
      <w:marBottom w:val="0"/>
      <w:divBdr>
        <w:top w:val="none" w:sz="0" w:space="0" w:color="auto"/>
        <w:left w:val="none" w:sz="0" w:space="0" w:color="auto"/>
        <w:bottom w:val="none" w:sz="0" w:space="0" w:color="auto"/>
        <w:right w:val="none" w:sz="0" w:space="0" w:color="auto"/>
      </w:divBdr>
    </w:div>
    <w:div w:id="601379141">
      <w:bodyDiv w:val="1"/>
      <w:marLeft w:val="0"/>
      <w:marRight w:val="0"/>
      <w:marTop w:val="0"/>
      <w:marBottom w:val="0"/>
      <w:divBdr>
        <w:top w:val="none" w:sz="0" w:space="0" w:color="auto"/>
        <w:left w:val="none" w:sz="0" w:space="0" w:color="auto"/>
        <w:bottom w:val="none" w:sz="0" w:space="0" w:color="auto"/>
        <w:right w:val="none" w:sz="0" w:space="0" w:color="auto"/>
      </w:divBdr>
    </w:div>
    <w:div w:id="605815136">
      <w:bodyDiv w:val="1"/>
      <w:marLeft w:val="0"/>
      <w:marRight w:val="0"/>
      <w:marTop w:val="0"/>
      <w:marBottom w:val="0"/>
      <w:divBdr>
        <w:top w:val="none" w:sz="0" w:space="0" w:color="auto"/>
        <w:left w:val="none" w:sz="0" w:space="0" w:color="auto"/>
        <w:bottom w:val="none" w:sz="0" w:space="0" w:color="auto"/>
        <w:right w:val="none" w:sz="0" w:space="0" w:color="auto"/>
      </w:divBdr>
    </w:div>
    <w:div w:id="607198125">
      <w:bodyDiv w:val="1"/>
      <w:marLeft w:val="0"/>
      <w:marRight w:val="0"/>
      <w:marTop w:val="0"/>
      <w:marBottom w:val="0"/>
      <w:divBdr>
        <w:top w:val="none" w:sz="0" w:space="0" w:color="auto"/>
        <w:left w:val="none" w:sz="0" w:space="0" w:color="auto"/>
        <w:bottom w:val="none" w:sz="0" w:space="0" w:color="auto"/>
        <w:right w:val="none" w:sz="0" w:space="0" w:color="auto"/>
      </w:divBdr>
    </w:div>
    <w:div w:id="609095544">
      <w:bodyDiv w:val="1"/>
      <w:marLeft w:val="0"/>
      <w:marRight w:val="0"/>
      <w:marTop w:val="0"/>
      <w:marBottom w:val="0"/>
      <w:divBdr>
        <w:top w:val="none" w:sz="0" w:space="0" w:color="auto"/>
        <w:left w:val="none" w:sz="0" w:space="0" w:color="auto"/>
        <w:bottom w:val="none" w:sz="0" w:space="0" w:color="auto"/>
        <w:right w:val="none" w:sz="0" w:space="0" w:color="auto"/>
      </w:divBdr>
    </w:div>
    <w:div w:id="616762740">
      <w:bodyDiv w:val="1"/>
      <w:marLeft w:val="0"/>
      <w:marRight w:val="0"/>
      <w:marTop w:val="0"/>
      <w:marBottom w:val="0"/>
      <w:divBdr>
        <w:top w:val="none" w:sz="0" w:space="0" w:color="auto"/>
        <w:left w:val="none" w:sz="0" w:space="0" w:color="auto"/>
        <w:bottom w:val="none" w:sz="0" w:space="0" w:color="auto"/>
        <w:right w:val="none" w:sz="0" w:space="0" w:color="auto"/>
      </w:divBdr>
    </w:div>
    <w:div w:id="622538391">
      <w:bodyDiv w:val="1"/>
      <w:marLeft w:val="0"/>
      <w:marRight w:val="0"/>
      <w:marTop w:val="0"/>
      <w:marBottom w:val="0"/>
      <w:divBdr>
        <w:top w:val="none" w:sz="0" w:space="0" w:color="auto"/>
        <w:left w:val="none" w:sz="0" w:space="0" w:color="auto"/>
        <w:bottom w:val="none" w:sz="0" w:space="0" w:color="auto"/>
        <w:right w:val="none" w:sz="0" w:space="0" w:color="auto"/>
      </w:divBdr>
    </w:div>
    <w:div w:id="623344344">
      <w:bodyDiv w:val="1"/>
      <w:marLeft w:val="0"/>
      <w:marRight w:val="0"/>
      <w:marTop w:val="0"/>
      <w:marBottom w:val="0"/>
      <w:divBdr>
        <w:top w:val="none" w:sz="0" w:space="0" w:color="auto"/>
        <w:left w:val="none" w:sz="0" w:space="0" w:color="auto"/>
        <w:bottom w:val="none" w:sz="0" w:space="0" w:color="auto"/>
        <w:right w:val="none" w:sz="0" w:space="0" w:color="auto"/>
      </w:divBdr>
    </w:div>
    <w:div w:id="629284253">
      <w:bodyDiv w:val="1"/>
      <w:marLeft w:val="0"/>
      <w:marRight w:val="0"/>
      <w:marTop w:val="0"/>
      <w:marBottom w:val="0"/>
      <w:divBdr>
        <w:top w:val="none" w:sz="0" w:space="0" w:color="auto"/>
        <w:left w:val="none" w:sz="0" w:space="0" w:color="auto"/>
        <w:bottom w:val="none" w:sz="0" w:space="0" w:color="auto"/>
        <w:right w:val="none" w:sz="0" w:space="0" w:color="auto"/>
      </w:divBdr>
    </w:div>
    <w:div w:id="630748357">
      <w:bodyDiv w:val="1"/>
      <w:marLeft w:val="0"/>
      <w:marRight w:val="0"/>
      <w:marTop w:val="0"/>
      <w:marBottom w:val="0"/>
      <w:divBdr>
        <w:top w:val="none" w:sz="0" w:space="0" w:color="auto"/>
        <w:left w:val="none" w:sz="0" w:space="0" w:color="auto"/>
        <w:bottom w:val="none" w:sz="0" w:space="0" w:color="auto"/>
        <w:right w:val="none" w:sz="0" w:space="0" w:color="auto"/>
      </w:divBdr>
    </w:div>
    <w:div w:id="637223518">
      <w:bodyDiv w:val="1"/>
      <w:marLeft w:val="0"/>
      <w:marRight w:val="0"/>
      <w:marTop w:val="0"/>
      <w:marBottom w:val="0"/>
      <w:divBdr>
        <w:top w:val="none" w:sz="0" w:space="0" w:color="auto"/>
        <w:left w:val="none" w:sz="0" w:space="0" w:color="auto"/>
        <w:bottom w:val="none" w:sz="0" w:space="0" w:color="auto"/>
        <w:right w:val="none" w:sz="0" w:space="0" w:color="auto"/>
      </w:divBdr>
    </w:div>
    <w:div w:id="637498314">
      <w:bodyDiv w:val="1"/>
      <w:marLeft w:val="0"/>
      <w:marRight w:val="0"/>
      <w:marTop w:val="0"/>
      <w:marBottom w:val="0"/>
      <w:divBdr>
        <w:top w:val="none" w:sz="0" w:space="0" w:color="auto"/>
        <w:left w:val="none" w:sz="0" w:space="0" w:color="auto"/>
        <w:bottom w:val="none" w:sz="0" w:space="0" w:color="auto"/>
        <w:right w:val="none" w:sz="0" w:space="0" w:color="auto"/>
      </w:divBdr>
    </w:div>
    <w:div w:id="643195631">
      <w:bodyDiv w:val="1"/>
      <w:marLeft w:val="0"/>
      <w:marRight w:val="0"/>
      <w:marTop w:val="0"/>
      <w:marBottom w:val="0"/>
      <w:divBdr>
        <w:top w:val="none" w:sz="0" w:space="0" w:color="auto"/>
        <w:left w:val="none" w:sz="0" w:space="0" w:color="auto"/>
        <w:bottom w:val="none" w:sz="0" w:space="0" w:color="auto"/>
        <w:right w:val="none" w:sz="0" w:space="0" w:color="auto"/>
      </w:divBdr>
    </w:div>
    <w:div w:id="645009795">
      <w:bodyDiv w:val="1"/>
      <w:marLeft w:val="0"/>
      <w:marRight w:val="0"/>
      <w:marTop w:val="0"/>
      <w:marBottom w:val="0"/>
      <w:divBdr>
        <w:top w:val="none" w:sz="0" w:space="0" w:color="auto"/>
        <w:left w:val="none" w:sz="0" w:space="0" w:color="auto"/>
        <w:bottom w:val="none" w:sz="0" w:space="0" w:color="auto"/>
        <w:right w:val="none" w:sz="0" w:space="0" w:color="auto"/>
      </w:divBdr>
    </w:div>
    <w:div w:id="646591112">
      <w:bodyDiv w:val="1"/>
      <w:marLeft w:val="0"/>
      <w:marRight w:val="0"/>
      <w:marTop w:val="0"/>
      <w:marBottom w:val="0"/>
      <w:divBdr>
        <w:top w:val="none" w:sz="0" w:space="0" w:color="auto"/>
        <w:left w:val="none" w:sz="0" w:space="0" w:color="auto"/>
        <w:bottom w:val="none" w:sz="0" w:space="0" w:color="auto"/>
        <w:right w:val="none" w:sz="0" w:space="0" w:color="auto"/>
      </w:divBdr>
    </w:div>
    <w:div w:id="648749222">
      <w:bodyDiv w:val="1"/>
      <w:marLeft w:val="0"/>
      <w:marRight w:val="0"/>
      <w:marTop w:val="0"/>
      <w:marBottom w:val="0"/>
      <w:divBdr>
        <w:top w:val="none" w:sz="0" w:space="0" w:color="auto"/>
        <w:left w:val="none" w:sz="0" w:space="0" w:color="auto"/>
        <w:bottom w:val="none" w:sz="0" w:space="0" w:color="auto"/>
        <w:right w:val="none" w:sz="0" w:space="0" w:color="auto"/>
      </w:divBdr>
    </w:div>
    <w:div w:id="650334586">
      <w:bodyDiv w:val="1"/>
      <w:marLeft w:val="0"/>
      <w:marRight w:val="0"/>
      <w:marTop w:val="0"/>
      <w:marBottom w:val="0"/>
      <w:divBdr>
        <w:top w:val="none" w:sz="0" w:space="0" w:color="auto"/>
        <w:left w:val="none" w:sz="0" w:space="0" w:color="auto"/>
        <w:bottom w:val="none" w:sz="0" w:space="0" w:color="auto"/>
        <w:right w:val="none" w:sz="0" w:space="0" w:color="auto"/>
      </w:divBdr>
    </w:div>
    <w:div w:id="653097501">
      <w:bodyDiv w:val="1"/>
      <w:marLeft w:val="0"/>
      <w:marRight w:val="0"/>
      <w:marTop w:val="0"/>
      <w:marBottom w:val="0"/>
      <w:divBdr>
        <w:top w:val="none" w:sz="0" w:space="0" w:color="auto"/>
        <w:left w:val="none" w:sz="0" w:space="0" w:color="auto"/>
        <w:bottom w:val="none" w:sz="0" w:space="0" w:color="auto"/>
        <w:right w:val="none" w:sz="0" w:space="0" w:color="auto"/>
      </w:divBdr>
    </w:div>
    <w:div w:id="655761396">
      <w:bodyDiv w:val="1"/>
      <w:marLeft w:val="0"/>
      <w:marRight w:val="0"/>
      <w:marTop w:val="0"/>
      <w:marBottom w:val="0"/>
      <w:divBdr>
        <w:top w:val="none" w:sz="0" w:space="0" w:color="auto"/>
        <w:left w:val="none" w:sz="0" w:space="0" w:color="auto"/>
        <w:bottom w:val="none" w:sz="0" w:space="0" w:color="auto"/>
        <w:right w:val="none" w:sz="0" w:space="0" w:color="auto"/>
      </w:divBdr>
    </w:div>
    <w:div w:id="655887422">
      <w:bodyDiv w:val="1"/>
      <w:marLeft w:val="0"/>
      <w:marRight w:val="0"/>
      <w:marTop w:val="0"/>
      <w:marBottom w:val="0"/>
      <w:divBdr>
        <w:top w:val="none" w:sz="0" w:space="0" w:color="auto"/>
        <w:left w:val="none" w:sz="0" w:space="0" w:color="auto"/>
        <w:bottom w:val="none" w:sz="0" w:space="0" w:color="auto"/>
        <w:right w:val="none" w:sz="0" w:space="0" w:color="auto"/>
      </w:divBdr>
    </w:div>
    <w:div w:id="658769262">
      <w:bodyDiv w:val="1"/>
      <w:marLeft w:val="0"/>
      <w:marRight w:val="0"/>
      <w:marTop w:val="0"/>
      <w:marBottom w:val="0"/>
      <w:divBdr>
        <w:top w:val="none" w:sz="0" w:space="0" w:color="auto"/>
        <w:left w:val="none" w:sz="0" w:space="0" w:color="auto"/>
        <w:bottom w:val="none" w:sz="0" w:space="0" w:color="auto"/>
        <w:right w:val="none" w:sz="0" w:space="0" w:color="auto"/>
      </w:divBdr>
    </w:div>
    <w:div w:id="658920014">
      <w:bodyDiv w:val="1"/>
      <w:marLeft w:val="0"/>
      <w:marRight w:val="0"/>
      <w:marTop w:val="0"/>
      <w:marBottom w:val="0"/>
      <w:divBdr>
        <w:top w:val="none" w:sz="0" w:space="0" w:color="auto"/>
        <w:left w:val="none" w:sz="0" w:space="0" w:color="auto"/>
        <w:bottom w:val="none" w:sz="0" w:space="0" w:color="auto"/>
        <w:right w:val="none" w:sz="0" w:space="0" w:color="auto"/>
      </w:divBdr>
    </w:div>
    <w:div w:id="666589914">
      <w:bodyDiv w:val="1"/>
      <w:marLeft w:val="0"/>
      <w:marRight w:val="0"/>
      <w:marTop w:val="0"/>
      <w:marBottom w:val="0"/>
      <w:divBdr>
        <w:top w:val="none" w:sz="0" w:space="0" w:color="auto"/>
        <w:left w:val="none" w:sz="0" w:space="0" w:color="auto"/>
        <w:bottom w:val="none" w:sz="0" w:space="0" w:color="auto"/>
        <w:right w:val="none" w:sz="0" w:space="0" w:color="auto"/>
      </w:divBdr>
    </w:div>
    <w:div w:id="673341692">
      <w:bodyDiv w:val="1"/>
      <w:marLeft w:val="0"/>
      <w:marRight w:val="0"/>
      <w:marTop w:val="0"/>
      <w:marBottom w:val="0"/>
      <w:divBdr>
        <w:top w:val="none" w:sz="0" w:space="0" w:color="auto"/>
        <w:left w:val="none" w:sz="0" w:space="0" w:color="auto"/>
        <w:bottom w:val="none" w:sz="0" w:space="0" w:color="auto"/>
        <w:right w:val="none" w:sz="0" w:space="0" w:color="auto"/>
      </w:divBdr>
    </w:div>
    <w:div w:id="674308843">
      <w:bodyDiv w:val="1"/>
      <w:marLeft w:val="0"/>
      <w:marRight w:val="0"/>
      <w:marTop w:val="0"/>
      <w:marBottom w:val="0"/>
      <w:divBdr>
        <w:top w:val="none" w:sz="0" w:space="0" w:color="auto"/>
        <w:left w:val="none" w:sz="0" w:space="0" w:color="auto"/>
        <w:bottom w:val="none" w:sz="0" w:space="0" w:color="auto"/>
        <w:right w:val="none" w:sz="0" w:space="0" w:color="auto"/>
      </w:divBdr>
    </w:div>
    <w:div w:id="679085688">
      <w:bodyDiv w:val="1"/>
      <w:marLeft w:val="0"/>
      <w:marRight w:val="0"/>
      <w:marTop w:val="0"/>
      <w:marBottom w:val="0"/>
      <w:divBdr>
        <w:top w:val="none" w:sz="0" w:space="0" w:color="auto"/>
        <w:left w:val="none" w:sz="0" w:space="0" w:color="auto"/>
        <w:bottom w:val="none" w:sz="0" w:space="0" w:color="auto"/>
        <w:right w:val="none" w:sz="0" w:space="0" w:color="auto"/>
      </w:divBdr>
    </w:div>
    <w:div w:id="684333785">
      <w:bodyDiv w:val="1"/>
      <w:marLeft w:val="0"/>
      <w:marRight w:val="0"/>
      <w:marTop w:val="0"/>
      <w:marBottom w:val="0"/>
      <w:divBdr>
        <w:top w:val="none" w:sz="0" w:space="0" w:color="auto"/>
        <w:left w:val="none" w:sz="0" w:space="0" w:color="auto"/>
        <w:bottom w:val="none" w:sz="0" w:space="0" w:color="auto"/>
        <w:right w:val="none" w:sz="0" w:space="0" w:color="auto"/>
      </w:divBdr>
    </w:div>
    <w:div w:id="685181062">
      <w:bodyDiv w:val="1"/>
      <w:marLeft w:val="0"/>
      <w:marRight w:val="0"/>
      <w:marTop w:val="0"/>
      <w:marBottom w:val="0"/>
      <w:divBdr>
        <w:top w:val="none" w:sz="0" w:space="0" w:color="auto"/>
        <w:left w:val="none" w:sz="0" w:space="0" w:color="auto"/>
        <w:bottom w:val="none" w:sz="0" w:space="0" w:color="auto"/>
        <w:right w:val="none" w:sz="0" w:space="0" w:color="auto"/>
      </w:divBdr>
    </w:div>
    <w:div w:id="685598086">
      <w:bodyDiv w:val="1"/>
      <w:marLeft w:val="0"/>
      <w:marRight w:val="0"/>
      <w:marTop w:val="0"/>
      <w:marBottom w:val="0"/>
      <w:divBdr>
        <w:top w:val="none" w:sz="0" w:space="0" w:color="auto"/>
        <w:left w:val="none" w:sz="0" w:space="0" w:color="auto"/>
        <w:bottom w:val="none" w:sz="0" w:space="0" w:color="auto"/>
        <w:right w:val="none" w:sz="0" w:space="0" w:color="auto"/>
      </w:divBdr>
    </w:div>
    <w:div w:id="686753851">
      <w:bodyDiv w:val="1"/>
      <w:marLeft w:val="0"/>
      <w:marRight w:val="0"/>
      <w:marTop w:val="0"/>
      <w:marBottom w:val="0"/>
      <w:divBdr>
        <w:top w:val="none" w:sz="0" w:space="0" w:color="auto"/>
        <w:left w:val="none" w:sz="0" w:space="0" w:color="auto"/>
        <w:bottom w:val="none" w:sz="0" w:space="0" w:color="auto"/>
        <w:right w:val="none" w:sz="0" w:space="0" w:color="auto"/>
      </w:divBdr>
    </w:div>
    <w:div w:id="691539165">
      <w:bodyDiv w:val="1"/>
      <w:marLeft w:val="0"/>
      <w:marRight w:val="0"/>
      <w:marTop w:val="0"/>
      <w:marBottom w:val="0"/>
      <w:divBdr>
        <w:top w:val="none" w:sz="0" w:space="0" w:color="auto"/>
        <w:left w:val="none" w:sz="0" w:space="0" w:color="auto"/>
        <w:bottom w:val="none" w:sz="0" w:space="0" w:color="auto"/>
        <w:right w:val="none" w:sz="0" w:space="0" w:color="auto"/>
      </w:divBdr>
    </w:div>
    <w:div w:id="693267891">
      <w:bodyDiv w:val="1"/>
      <w:marLeft w:val="0"/>
      <w:marRight w:val="0"/>
      <w:marTop w:val="0"/>
      <w:marBottom w:val="0"/>
      <w:divBdr>
        <w:top w:val="none" w:sz="0" w:space="0" w:color="auto"/>
        <w:left w:val="none" w:sz="0" w:space="0" w:color="auto"/>
        <w:bottom w:val="none" w:sz="0" w:space="0" w:color="auto"/>
        <w:right w:val="none" w:sz="0" w:space="0" w:color="auto"/>
      </w:divBdr>
    </w:div>
    <w:div w:id="697698362">
      <w:bodyDiv w:val="1"/>
      <w:marLeft w:val="0"/>
      <w:marRight w:val="0"/>
      <w:marTop w:val="0"/>
      <w:marBottom w:val="0"/>
      <w:divBdr>
        <w:top w:val="none" w:sz="0" w:space="0" w:color="auto"/>
        <w:left w:val="none" w:sz="0" w:space="0" w:color="auto"/>
        <w:bottom w:val="none" w:sz="0" w:space="0" w:color="auto"/>
        <w:right w:val="none" w:sz="0" w:space="0" w:color="auto"/>
      </w:divBdr>
    </w:div>
    <w:div w:id="698507069">
      <w:bodyDiv w:val="1"/>
      <w:marLeft w:val="0"/>
      <w:marRight w:val="0"/>
      <w:marTop w:val="0"/>
      <w:marBottom w:val="0"/>
      <w:divBdr>
        <w:top w:val="none" w:sz="0" w:space="0" w:color="auto"/>
        <w:left w:val="none" w:sz="0" w:space="0" w:color="auto"/>
        <w:bottom w:val="none" w:sz="0" w:space="0" w:color="auto"/>
        <w:right w:val="none" w:sz="0" w:space="0" w:color="auto"/>
      </w:divBdr>
    </w:div>
    <w:div w:id="707074202">
      <w:bodyDiv w:val="1"/>
      <w:marLeft w:val="0"/>
      <w:marRight w:val="0"/>
      <w:marTop w:val="0"/>
      <w:marBottom w:val="0"/>
      <w:divBdr>
        <w:top w:val="none" w:sz="0" w:space="0" w:color="auto"/>
        <w:left w:val="none" w:sz="0" w:space="0" w:color="auto"/>
        <w:bottom w:val="none" w:sz="0" w:space="0" w:color="auto"/>
        <w:right w:val="none" w:sz="0" w:space="0" w:color="auto"/>
      </w:divBdr>
    </w:div>
    <w:div w:id="709380164">
      <w:bodyDiv w:val="1"/>
      <w:marLeft w:val="0"/>
      <w:marRight w:val="0"/>
      <w:marTop w:val="0"/>
      <w:marBottom w:val="0"/>
      <w:divBdr>
        <w:top w:val="none" w:sz="0" w:space="0" w:color="auto"/>
        <w:left w:val="none" w:sz="0" w:space="0" w:color="auto"/>
        <w:bottom w:val="none" w:sz="0" w:space="0" w:color="auto"/>
        <w:right w:val="none" w:sz="0" w:space="0" w:color="auto"/>
      </w:divBdr>
    </w:div>
    <w:div w:id="712921449">
      <w:bodyDiv w:val="1"/>
      <w:marLeft w:val="0"/>
      <w:marRight w:val="0"/>
      <w:marTop w:val="0"/>
      <w:marBottom w:val="0"/>
      <w:divBdr>
        <w:top w:val="none" w:sz="0" w:space="0" w:color="auto"/>
        <w:left w:val="none" w:sz="0" w:space="0" w:color="auto"/>
        <w:bottom w:val="none" w:sz="0" w:space="0" w:color="auto"/>
        <w:right w:val="none" w:sz="0" w:space="0" w:color="auto"/>
      </w:divBdr>
    </w:div>
    <w:div w:id="714161456">
      <w:bodyDiv w:val="1"/>
      <w:marLeft w:val="0"/>
      <w:marRight w:val="0"/>
      <w:marTop w:val="0"/>
      <w:marBottom w:val="0"/>
      <w:divBdr>
        <w:top w:val="none" w:sz="0" w:space="0" w:color="auto"/>
        <w:left w:val="none" w:sz="0" w:space="0" w:color="auto"/>
        <w:bottom w:val="none" w:sz="0" w:space="0" w:color="auto"/>
        <w:right w:val="none" w:sz="0" w:space="0" w:color="auto"/>
      </w:divBdr>
    </w:div>
    <w:div w:id="715397902">
      <w:bodyDiv w:val="1"/>
      <w:marLeft w:val="0"/>
      <w:marRight w:val="0"/>
      <w:marTop w:val="0"/>
      <w:marBottom w:val="0"/>
      <w:divBdr>
        <w:top w:val="none" w:sz="0" w:space="0" w:color="auto"/>
        <w:left w:val="none" w:sz="0" w:space="0" w:color="auto"/>
        <w:bottom w:val="none" w:sz="0" w:space="0" w:color="auto"/>
        <w:right w:val="none" w:sz="0" w:space="0" w:color="auto"/>
      </w:divBdr>
    </w:div>
    <w:div w:id="718355618">
      <w:bodyDiv w:val="1"/>
      <w:marLeft w:val="0"/>
      <w:marRight w:val="0"/>
      <w:marTop w:val="0"/>
      <w:marBottom w:val="0"/>
      <w:divBdr>
        <w:top w:val="none" w:sz="0" w:space="0" w:color="auto"/>
        <w:left w:val="none" w:sz="0" w:space="0" w:color="auto"/>
        <w:bottom w:val="none" w:sz="0" w:space="0" w:color="auto"/>
        <w:right w:val="none" w:sz="0" w:space="0" w:color="auto"/>
      </w:divBdr>
      <w:divsChild>
        <w:div w:id="2046829379">
          <w:marLeft w:val="0"/>
          <w:marRight w:val="0"/>
          <w:marTop w:val="120"/>
          <w:marBottom w:val="120"/>
          <w:divBdr>
            <w:top w:val="none" w:sz="0" w:space="0" w:color="auto"/>
            <w:left w:val="none" w:sz="0" w:space="0" w:color="auto"/>
            <w:bottom w:val="none" w:sz="0" w:space="0" w:color="auto"/>
            <w:right w:val="none" w:sz="0" w:space="0" w:color="auto"/>
          </w:divBdr>
        </w:div>
        <w:div w:id="1698461929">
          <w:marLeft w:val="0"/>
          <w:marRight w:val="0"/>
          <w:marTop w:val="120"/>
          <w:marBottom w:val="120"/>
          <w:divBdr>
            <w:top w:val="none" w:sz="0" w:space="0" w:color="auto"/>
            <w:left w:val="none" w:sz="0" w:space="0" w:color="auto"/>
            <w:bottom w:val="none" w:sz="0" w:space="0" w:color="auto"/>
            <w:right w:val="none" w:sz="0" w:space="0" w:color="auto"/>
          </w:divBdr>
        </w:div>
      </w:divsChild>
    </w:div>
    <w:div w:id="718745330">
      <w:bodyDiv w:val="1"/>
      <w:marLeft w:val="0"/>
      <w:marRight w:val="0"/>
      <w:marTop w:val="0"/>
      <w:marBottom w:val="0"/>
      <w:divBdr>
        <w:top w:val="none" w:sz="0" w:space="0" w:color="auto"/>
        <w:left w:val="none" w:sz="0" w:space="0" w:color="auto"/>
        <w:bottom w:val="none" w:sz="0" w:space="0" w:color="auto"/>
        <w:right w:val="none" w:sz="0" w:space="0" w:color="auto"/>
      </w:divBdr>
    </w:div>
    <w:div w:id="723259424">
      <w:bodyDiv w:val="1"/>
      <w:marLeft w:val="0"/>
      <w:marRight w:val="0"/>
      <w:marTop w:val="0"/>
      <w:marBottom w:val="0"/>
      <w:divBdr>
        <w:top w:val="none" w:sz="0" w:space="0" w:color="auto"/>
        <w:left w:val="none" w:sz="0" w:space="0" w:color="auto"/>
        <w:bottom w:val="none" w:sz="0" w:space="0" w:color="auto"/>
        <w:right w:val="none" w:sz="0" w:space="0" w:color="auto"/>
      </w:divBdr>
    </w:div>
    <w:div w:id="724525177">
      <w:bodyDiv w:val="1"/>
      <w:marLeft w:val="0"/>
      <w:marRight w:val="0"/>
      <w:marTop w:val="0"/>
      <w:marBottom w:val="0"/>
      <w:divBdr>
        <w:top w:val="none" w:sz="0" w:space="0" w:color="auto"/>
        <w:left w:val="none" w:sz="0" w:space="0" w:color="auto"/>
        <w:bottom w:val="none" w:sz="0" w:space="0" w:color="auto"/>
        <w:right w:val="none" w:sz="0" w:space="0" w:color="auto"/>
      </w:divBdr>
    </w:div>
    <w:div w:id="725027010">
      <w:bodyDiv w:val="1"/>
      <w:marLeft w:val="0"/>
      <w:marRight w:val="0"/>
      <w:marTop w:val="0"/>
      <w:marBottom w:val="0"/>
      <w:divBdr>
        <w:top w:val="none" w:sz="0" w:space="0" w:color="auto"/>
        <w:left w:val="none" w:sz="0" w:space="0" w:color="auto"/>
        <w:bottom w:val="none" w:sz="0" w:space="0" w:color="auto"/>
        <w:right w:val="none" w:sz="0" w:space="0" w:color="auto"/>
      </w:divBdr>
    </w:div>
    <w:div w:id="726493388">
      <w:bodyDiv w:val="1"/>
      <w:marLeft w:val="0"/>
      <w:marRight w:val="0"/>
      <w:marTop w:val="0"/>
      <w:marBottom w:val="0"/>
      <w:divBdr>
        <w:top w:val="none" w:sz="0" w:space="0" w:color="auto"/>
        <w:left w:val="none" w:sz="0" w:space="0" w:color="auto"/>
        <w:bottom w:val="none" w:sz="0" w:space="0" w:color="auto"/>
        <w:right w:val="none" w:sz="0" w:space="0" w:color="auto"/>
      </w:divBdr>
    </w:div>
    <w:div w:id="730006823">
      <w:bodyDiv w:val="1"/>
      <w:marLeft w:val="0"/>
      <w:marRight w:val="0"/>
      <w:marTop w:val="0"/>
      <w:marBottom w:val="0"/>
      <w:divBdr>
        <w:top w:val="none" w:sz="0" w:space="0" w:color="auto"/>
        <w:left w:val="none" w:sz="0" w:space="0" w:color="auto"/>
        <w:bottom w:val="none" w:sz="0" w:space="0" w:color="auto"/>
        <w:right w:val="none" w:sz="0" w:space="0" w:color="auto"/>
      </w:divBdr>
    </w:div>
    <w:div w:id="737749283">
      <w:bodyDiv w:val="1"/>
      <w:marLeft w:val="0"/>
      <w:marRight w:val="0"/>
      <w:marTop w:val="0"/>
      <w:marBottom w:val="0"/>
      <w:divBdr>
        <w:top w:val="none" w:sz="0" w:space="0" w:color="auto"/>
        <w:left w:val="none" w:sz="0" w:space="0" w:color="auto"/>
        <w:bottom w:val="none" w:sz="0" w:space="0" w:color="auto"/>
        <w:right w:val="none" w:sz="0" w:space="0" w:color="auto"/>
      </w:divBdr>
    </w:div>
    <w:div w:id="747919955">
      <w:bodyDiv w:val="1"/>
      <w:marLeft w:val="0"/>
      <w:marRight w:val="0"/>
      <w:marTop w:val="0"/>
      <w:marBottom w:val="0"/>
      <w:divBdr>
        <w:top w:val="none" w:sz="0" w:space="0" w:color="auto"/>
        <w:left w:val="none" w:sz="0" w:space="0" w:color="auto"/>
        <w:bottom w:val="none" w:sz="0" w:space="0" w:color="auto"/>
        <w:right w:val="none" w:sz="0" w:space="0" w:color="auto"/>
      </w:divBdr>
    </w:div>
    <w:div w:id="748846064">
      <w:bodyDiv w:val="1"/>
      <w:marLeft w:val="0"/>
      <w:marRight w:val="0"/>
      <w:marTop w:val="0"/>
      <w:marBottom w:val="0"/>
      <w:divBdr>
        <w:top w:val="none" w:sz="0" w:space="0" w:color="auto"/>
        <w:left w:val="none" w:sz="0" w:space="0" w:color="auto"/>
        <w:bottom w:val="none" w:sz="0" w:space="0" w:color="auto"/>
        <w:right w:val="none" w:sz="0" w:space="0" w:color="auto"/>
      </w:divBdr>
    </w:div>
    <w:div w:id="751975608">
      <w:bodyDiv w:val="1"/>
      <w:marLeft w:val="0"/>
      <w:marRight w:val="0"/>
      <w:marTop w:val="0"/>
      <w:marBottom w:val="0"/>
      <w:divBdr>
        <w:top w:val="none" w:sz="0" w:space="0" w:color="auto"/>
        <w:left w:val="none" w:sz="0" w:space="0" w:color="auto"/>
        <w:bottom w:val="none" w:sz="0" w:space="0" w:color="auto"/>
        <w:right w:val="none" w:sz="0" w:space="0" w:color="auto"/>
      </w:divBdr>
    </w:div>
    <w:div w:id="752550454">
      <w:bodyDiv w:val="1"/>
      <w:marLeft w:val="0"/>
      <w:marRight w:val="0"/>
      <w:marTop w:val="0"/>
      <w:marBottom w:val="0"/>
      <w:divBdr>
        <w:top w:val="none" w:sz="0" w:space="0" w:color="auto"/>
        <w:left w:val="none" w:sz="0" w:space="0" w:color="auto"/>
        <w:bottom w:val="none" w:sz="0" w:space="0" w:color="auto"/>
        <w:right w:val="none" w:sz="0" w:space="0" w:color="auto"/>
      </w:divBdr>
    </w:div>
    <w:div w:id="767389649">
      <w:bodyDiv w:val="1"/>
      <w:marLeft w:val="0"/>
      <w:marRight w:val="0"/>
      <w:marTop w:val="0"/>
      <w:marBottom w:val="0"/>
      <w:divBdr>
        <w:top w:val="none" w:sz="0" w:space="0" w:color="auto"/>
        <w:left w:val="none" w:sz="0" w:space="0" w:color="auto"/>
        <w:bottom w:val="none" w:sz="0" w:space="0" w:color="auto"/>
        <w:right w:val="none" w:sz="0" w:space="0" w:color="auto"/>
      </w:divBdr>
    </w:div>
    <w:div w:id="769357190">
      <w:bodyDiv w:val="1"/>
      <w:marLeft w:val="0"/>
      <w:marRight w:val="0"/>
      <w:marTop w:val="0"/>
      <w:marBottom w:val="0"/>
      <w:divBdr>
        <w:top w:val="none" w:sz="0" w:space="0" w:color="auto"/>
        <w:left w:val="none" w:sz="0" w:space="0" w:color="auto"/>
        <w:bottom w:val="none" w:sz="0" w:space="0" w:color="auto"/>
        <w:right w:val="none" w:sz="0" w:space="0" w:color="auto"/>
      </w:divBdr>
    </w:div>
    <w:div w:id="770049234">
      <w:bodyDiv w:val="1"/>
      <w:marLeft w:val="0"/>
      <w:marRight w:val="0"/>
      <w:marTop w:val="0"/>
      <w:marBottom w:val="0"/>
      <w:divBdr>
        <w:top w:val="none" w:sz="0" w:space="0" w:color="auto"/>
        <w:left w:val="none" w:sz="0" w:space="0" w:color="auto"/>
        <w:bottom w:val="none" w:sz="0" w:space="0" w:color="auto"/>
        <w:right w:val="none" w:sz="0" w:space="0" w:color="auto"/>
      </w:divBdr>
    </w:div>
    <w:div w:id="772870388">
      <w:bodyDiv w:val="1"/>
      <w:marLeft w:val="0"/>
      <w:marRight w:val="0"/>
      <w:marTop w:val="0"/>
      <w:marBottom w:val="0"/>
      <w:divBdr>
        <w:top w:val="none" w:sz="0" w:space="0" w:color="auto"/>
        <w:left w:val="none" w:sz="0" w:space="0" w:color="auto"/>
        <w:bottom w:val="none" w:sz="0" w:space="0" w:color="auto"/>
        <w:right w:val="none" w:sz="0" w:space="0" w:color="auto"/>
      </w:divBdr>
    </w:div>
    <w:div w:id="774128677">
      <w:bodyDiv w:val="1"/>
      <w:marLeft w:val="0"/>
      <w:marRight w:val="0"/>
      <w:marTop w:val="0"/>
      <w:marBottom w:val="0"/>
      <w:divBdr>
        <w:top w:val="none" w:sz="0" w:space="0" w:color="auto"/>
        <w:left w:val="none" w:sz="0" w:space="0" w:color="auto"/>
        <w:bottom w:val="none" w:sz="0" w:space="0" w:color="auto"/>
        <w:right w:val="none" w:sz="0" w:space="0" w:color="auto"/>
      </w:divBdr>
      <w:divsChild>
        <w:div w:id="1207789133">
          <w:marLeft w:val="0"/>
          <w:marRight w:val="0"/>
          <w:marTop w:val="120"/>
          <w:marBottom w:val="120"/>
          <w:divBdr>
            <w:top w:val="none" w:sz="0" w:space="0" w:color="auto"/>
            <w:left w:val="none" w:sz="0" w:space="0" w:color="auto"/>
            <w:bottom w:val="none" w:sz="0" w:space="0" w:color="auto"/>
            <w:right w:val="none" w:sz="0" w:space="0" w:color="auto"/>
          </w:divBdr>
        </w:div>
      </w:divsChild>
    </w:div>
    <w:div w:id="774908520">
      <w:bodyDiv w:val="1"/>
      <w:marLeft w:val="0"/>
      <w:marRight w:val="0"/>
      <w:marTop w:val="0"/>
      <w:marBottom w:val="0"/>
      <w:divBdr>
        <w:top w:val="none" w:sz="0" w:space="0" w:color="auto"/>
        <w:left w:val="none" w:sz="0" w:space="0" w:color="auto"/>
        <w:bottom w:val="none" w:sz="0" w:space="0" w:color="auto"/>
        <w:right w:val="none" w:sz="0" w:space="0" w:color="auto"/>
      </w:divBdr>
    </w:div>
    <w:div w:id="775246755">
      <w:bodyDiv w:val="1"/>
      <w:marLeft w:val="0"/>
      <w:marRight w:val="0"/>
      <w:marTop w:val="0"/>
      <w:marBottom w:val="0"/>
      <w:divBdr>
        <w:top w:val="none" w:sz="0" w:space="0" w:color="auto"/>
        <w:left w:val="none" w:sz="0" w:space="0" w:color="auto"/>
        <w:bottom w:val="none" w:sz="0" w:space="0" w:color="auto"/>
        <w:right w:val="none" w:sz="0" w:space="0" w:color="auto"/>
      </w:divBdr>
    </w:div>
    <w:div w:id="780026502">
      <w:bodyDiv w:val="1"/>
      <w:marLeft w:val="0"/>
      <w:marRight w:val="0"/>
      <w:marTop w:val="0"/>
      <w:marBottom w:val="0"/>
      <w:divBdr>
        <w:top w:val="none" w:sz="0" w:space="0" w:color="auto"/>
        <w:left w:val="none" w:sz="0" w:space="0" w:color="auto"/>
        <w:bottom w:val="none" w:sz="0" w:space="0" w:color="auto"/>
        <w:right w:val="none" w:sz="0" w:space="0" w:color="auto"/>
      </w:divBdr>
    </w:div>
    <w:div w:id="780491542">
      <w:bodyDiv w:val="1"/>
      <w:marLeft w:val="0"/>
      <w:marRight w:val="0"/>
      <w:marTop w:val="0"/>
      <w:marBottom w:val="0"/>
      <w:divBdr>
        <w:top w:val="none" w:sz="0" w:space="0" w:color="auto"/>
        <w:left w:val="none" w:sz="0" w:space="0" w:color="auto"/>
        <w:bottom w:val="none" w:sz="0" w:space="0" w:color="auto"/>
        <w:right w:val="none" w:sz="0" w:space="0" w:color="auto"/>
      </w:divBdr>
    </w:div>
    <w:div w:id="781536789">
      <w:bodyDiv w:val="1"/>
      <w:marLeft w:val="0"/>
      <w:marRight w:val="0"/>
      <w:marTop w:val="0"/>
      <w:marBottom w:val="0"/>
      <w:divBdr>
        <w:top w:val="none" w:sz="0" w:space="0" w:color="auto"/>
        <w:left w:val="none" w:sz="0" w:space="0" w:color="auto"/>
        <w:bottom w:val="none" w:sz="0" w:space="0" w:color="auto"/>
        <w:right w:val="none" w:sz="0" w:space="0" w:color="auto"/>
      </w:divBdr>
    </w:div>
    <w:div w:id="799300279">
      <w:bodyDiv w:val="1"/>
      <w:marLeft w:val="0"/>
      <w:marRight w:val="0"/>
      <w:marTop w:val="0"/>
      <w:marBottom w:val="0"/>
      <w:divBdr>
        <w:top w:val="none" w:sz="0" w:space="0" w:color="auto"/>
        <w:left w:val="none" w:sz="0" w:space="0" w:color="auto"/>
        <w:bottom w:val="none" w:sz="0" w:space="0" w:color="auto"/>
        <w:right w:val="none" w:sz="0" w:space="0" w:color="auto"/>
      </w:divBdr>
    </w:div>
    <w:div w:id="799609962">
      <w:bodyDiv w:val="1"/>
      <w:marLeft w:val="0"/>
      <w:marRight w:val="0"/>
      <w:marTop w:val="0"/>
      <w:marBottom w:val="0"/>
      <w:divBdr>
        <w:top w:val="none" w:sz="0" w:space="0" w:color="auto"/>
        <w:left w:val="none" w:sz="0" w:space="0" w:color="auto"/>
        <w:bottom w:val="none" w:sz="0" w:space="0" w:color="auto"/>
        <w:right w:val="none" w:sz="0" w:space="0" w:color="auto"/>
      </w:divBdr>
    </w:div>
    <w:div w:id="802692945">
      <w:bodyDiv w:val="1"/>
      <w:marLeft w:val="0"/>
      <w:marRight w:val="0"/>
      <w:marTop w:val="0"/>
      <w:marBottom w:val="0"/>
      <w:divBdr>
        <w:top w:val="none" w:sz="0" w:space="0" w:color="auto"/>
        <w:left w:val="none" w:sz="0" w:space="0" w:color="auto"/>
        <w:bottom w:val="none" w:sz="0" w:space="0" w:color="auto"/>
        <w:right w:val="none" w:sz="0" w:space="0" w:color="auto"/>
      </w:divBdr>
    </w:div>
    <w:div w:id="805048402">
      <w:bodyDiv w:val="1"/>
      <w:marLeft w:val="0"/>
      <w:marRight w:val="0"/>
      <w:marTop w:val="0"/>
      <w:marBottom w:val="0"/>
      <w:divBdr>
        <w:top w:val="none" w:sz="0" w:space="0" w:color="auto"/>
        <w:left w:val="none" w:sz="0" w:space="0" w:color="auto"/>
        <w:bottom w:val="none" w:sz="0" w:space="0" w:color="auto"/>
        <w:right w:val="none" w:sz="0" w:space="0" w:color="auto"/>
      </w:divBdr>
    </w:div>
    <w:div w:id="806312800">
      <w:bodyDiv w:val="1"/>
      <w:marLeft w:val="0"/>
      <w:marRight w:val="0"/>
      <w:marTop w:val="0"/>
      <w:marBottom w:val="0"/>
      <w:divBdr>
        <w:top w:val="none" w:sz="0" w:space="0" w:color="auto"/>
        <w:left w:val="none" w:sz="0" w:space="0" w:color="auto"/>
        <w:bottom w:val="none" w:sz="0" w:space="0" w:color="auto"/>
        <w:right w:val="none" w:sz="0" w:space="0" w:color="auto"/>
      </w:divBdr>
    </w:div>
    <w:div w:id="807629409">
      <w:bodyDiv w:val="1"/>
      <w:marLeft w:val="0"/>
      <w:marRight w:val="0"/>
      <w:marTop w:val="0"/>
      <w:marBottom w:val="0"/>
      <w:divBdr>
        <w:top w:val="none" w:sz="0" w:space="0" w:color="auto"/>
        <w:left w:val="none" w:sz="0" w:space="0" w:color="auto"/>
        <w:bottom w:val="none" w:sz="0" w:space="0" w:color="auto"/>
        <w:right w:val="none" w:sz="0" w:space="0" w:color="auto"/>
      </w:divBdr>
    </w:div>
    <w:div w:id="813569290">
      <w:bodyDiv w:val="1"/>
      <w:marLeft w:val="0"/>
      <w:marRight w:val="0"/>
      <w:marTop w:val="0"/>
      <w:marBottom w:val="0"/>
      <w:divBdr>
        <w:top w:val="none" w:sz="0" w:space="0" w:color="auto"/>
        <w:left w:val="none" w:sz="0" w:space="0" w:color="auto"/>
        <w:bottom w:val="none" w:sz="0" w:space="0" w:color="auto"/>
        <w:right w:val="none" w:sz="0" w:space="0" w:color="auto"/>
      </w:divBdr>
    </w:div>
    <w:div w:id="814950941">
      <w:bodyDiv w:val="1"/>
      <w:marLeft w:val="0"/>
      <w:marRight w:val="0"/>
      <w:marTop w:val="0"/>
      <w:marBottom w:val="0"/>
      <w:divBdr>
        <w:top w:val="none" w:sz="0" w:space="0" w:color="auto"/>
        <w:left w:val="none" w:sz="0" w:space="0" w:color="auto"/>
        <w:bottom w:val="none" w:sz="0" w:space="0" w:color="auto"/>
        <w:right w:val="none" w:sz="0" w:space="0" w:color="auto"/>
      </w:divBdr>
    </w:div>
    <w:div w:id="823010612">
      <w:bodyDiv w:val="1"/>
      <w:marLeft w:val="0"/>
      <w:marRight w:val="0"/>
      <w:marTop w:val="0"/>
      <w:marBottom w:val="0"/>
      <w:divBdr>
        <w:top w:val="none" w:sz="0" w:space="0" w:color="auto"/>
        <w:left w:val="none" w:sz="0" w:space="0" w:color="auto"/>
        <w:bottom w:val="none" w:sz="0" w:space="0" w:color="auto"/>
        <w:right w:val="none" w:sz="0" w:space="0" w:color="auto"/>
      </w:divBdr>
    </w:div>
    <w:div w:id="824854445">
      <w:bodyDiv w:val="1"/>
      <w:marLeft w:val="0"/>
      <w:marRight w:val="0"/>
      <w:marTop w:val="0"/>
      <w:marBottom w:val="0"/>
      <w:divBdr>
        <w:top w:val="none" w:sz="0" w:space="0" w:color="auto"/>
        <w:left w:val="none" w:sz="0" w:space="0" w:color="auto"/>
        <w:bottom w:val="none" w:sz="0" w:space="0" w:color="auto"/>
        <w:right w:val="none" w:sz="0" w:space="0" w:color="auto"/>
      </w:divBdr>
    </w:div>
    <w:div w:id="827209494">
      <w:bodyDiv w:val="1"/>
      <w:marLeft w:val="0"/>
      <w:marRight w:val="0"/>
      <w:marTop w:val="0"/>
      <w:marBottom w:val="0"/>
      <w:divBdr>
        <w:top w:val="none" w:sz="0" w:space="0" w:color="auto"/>
        <w:left w:val="none" w:sz="0" w:space="0" w:color="auto"/>
        <w:bottom w:val="none" w:sz="0" w:space="0" w:color="auto"/>
        <w:right w:val="none" w:sz="0" w:space="0" w:color="auto"/>
      </w:divBdr>
    </w:div>
    <w:div w:id="827483761">
      <w:bodyDiv w:val="1"/>
      <w:marLeft w:val="0"/>
      <w:marRight w:val="0"/>
      <w:marTop w:val="0"/>
      <w:marBottom w:val="0"/>
      <w:divBdr>
        <w:top w:val="none" w:sz="0" w:space="0" w:color="auto"/>
        <w:left w:val="none" w:sz="0" w:space="0" w:color="auto"/>
        <w:bottom w:val="none" w:sz="0" w:space="0" w:color="auto"/>
        <w:right w:val="none" w:sz="0" w:space="0" w:color="auto"/>
      </w:divBdr>
    </w:div>
    <w:div w:id="828592222">
      <w:bodyDiv w:val="1"/>
      <w:marLeft w:val="0"/>
      <w:marRight w:val="0"/>
      <w:marTop w:val="0"/>
      <w:marBottom w:val="0"/>
      <w:divBdr>
        <w:top w:val="none" w:sz="0" w:space="0" w:color="auto"/>
        <w:left w:val="none" w:sz="0" w:space="0" w:color="auto"/>
        <w:bottom w:val="none" w:sz="0" w:space="0" w:color="auto"/>
        <w:right w:val="none" w:sz="0" w:space="0" w:color="auto"/>
      </w:divBdr>
    </w:div>
    <w:div w:id="835190962">
      <w:bodyDiv w:val="1"/>
      <w:marLeft w:val="0"/>
      <w:marRight w:val="0"/>
      <w:marTop w:val="0"/>
      <w:marBottom w:val="0"/>
      <w:divBdr>
        <w:top w:val="none" w:sz="0" w:space="0" w:color="auto"/>
        <w:left w:val="none" w:sz="0" w:space="0" w:color="auto"/>
        <w:bottom w:val="none" w:sz="0" w:space="0" w:color="auto"/>
        <w:right w:val="none" w:sz="0" w:space="0" w:color="auto"/>
      </w:divBdr>
    </w:div>
    <w:div w:id="845826601">
      <w:bodyDiv w:val="1"/>
      <w:marLeft w:val="0"/>
      <w:marRight w:val="0"/>
      <w:marTop w:val="0"/>
      <w:marBottom w:val="0"/>
      <w:divBdr>
        <w:top w:val="none" w:sz="0" w:space="0" w:color="auto"/>
        <w:left w:val="none" w:sz="0" w:space="0" w:color="auto"/>
        <w:bottom w:val="none" w:sz="0" w:space="0" w:color="auto"/>
        <w:right w:val="none" w:sz="0" w:space="0" w:color="auto"/>
      </w:divBdr>
    </w:div>
    <w:div w:id="846334990">
      <w:bodyDiv w:val="1"/>
      <w:marLeft w:val="0"/>
      <w:marRight w:val="0"/>
      <w:marTop w:val="0"/>
      <w:marBottom w:val="0"/>
      <w:divBdr>
        <w:top w:val="none" w:sz="0" w:space="0" w:color="auto"/>
        <w:left w:val="none" w:sz="0" w:space="0" w:color="auto"/>
        <w:bottom w:val="none" w:sz="0" w:space="0" w:color="auto"/>
        <w:right w:val="none" w:sz="0" w:space="0" w:color="auto"/>
      </w:divBdr>
    </w:div>
    <w:div w:id="846485809">
      <w:bodyDiv w:val="1"/>
      <w:marLeft w:val="0"/>
      <w:marRight w:val="0"/>
      <w:marTop w:val="0"/>
      <w:marBottom w:val="0"/>
      <w:divBdr>
        <w:top w:val="none" w:sz="0" w:space="0" w:color="auto"/>
        <w:left w:val="none" w:sz="0" w:space="0" w:color="auto"/>
        <w:bottom w:val="none" w:sz="0" w:space="0" w:color="auto"/>
        <w:right w:val="none" w:sz="0" w:space="0" w:color="auto"/>
      </w:divBdr>
    </w:div>
    <w:div w:id="848715297">
      <w:bodyDiv w:val="1"/>
      <w:marLeft w:val="0"/>
      <w:marRight w:val="0"/>
      <w:marTop w:val="0"/>
      <w:marBottom w:val="0"/>
      <w:divBdr>
        <w:top w:val="none" w:sz="0" w:space="0" w:color="auto"/>
        <w:left w:val="none" w:sz="0" w:space="0" w:color="auto"/>
        <w:bottom w:val="none" w:sz="0" w:space="0" w:color="auto"/>
        <w:right w:val="none" w:sz="0" w:space="0" w:color="auto"/>
      </w:divBdr>
    </w:div>
    <w:div w:id="849175881">
      <w:bodyDiv w:val="1"/>
      <w:marLeft w:val="0"/>
      <w:marRight w:val="0"/>
      <w:marTop w:val="0"/>
      <w:marBottom w:val="0"/>
      <w:divBdr>
        <w:top w:val="none" w:sz="0" w:space="0" w:color="auto"/>
        <w:left w:val="none" w:sz="0" w:space="0" w:color="auto"/>
        <w:bottom w:val="none" w:sz="0" w:space="0" w:color="auto"/>
        <w:right w:val="none" w:sz="0" w:space="0" w:color="auto"/>
      </w:divBdr>
    </w:div>
    <w:div w:id="861013370">
      <w:bodyDiv w:val="1"/>
      <w:marLeft w:val="0"/>
      <w:marRight w:val="0"/>
      <w:marTop w:val="0"/>
      <w:marBottom w:val="0"/>
      <w:divBdr>
        <w:top w:val="none" w:sz="0" w:space="0" w:color="auto"/>
        <w:left w:val="none" w:sz="0" w:space="0" w:color="auto"/>
        <w:bottom w:val="none" w:sz="0" w:space="0" w:color="auto"/>
        <w:right w:val="none" w:sz="0" w:space="0" w:color="auto"/>
      </w:divBdr>
    </w:div>
    <w:div w:id="863442052">
      <w:bodyDiv w:val="1"/>
      <w:marLeft w:val="0"/>
      <w:marRight w:val="0"/>
      <w:marTop w:val="0"/>
      <w:marBottom w:val="0"/>
      <w:divBdr>
        <w:top w:val="none" w:sz="0" w:space="0" w:color="auto"/>
        <w:left w:val="none" w:sz="0" w:space="0" w:color="auto"/>
        <w:bottom w:val="none" w:sz="0" w:space="0" w:color="auto"/>
        <w:right w:val="none" w:sz="0" w:space="0" w:color="auto"/>
      </w:divBdr>
    </w:div>
    <w:div w:id="865826981">
      <w:bodyDiv w:val="1"/>
      <w:marLeft w:val="0"/>
      <w:marRight w:val="0"/>
      <w:marTop w:val="0"/>
      <w:marBottom w:val="0"/>
      <w:divBdr>
        <w:top w:val="none" w:sz="0" w:space="0" w:color="auto"/>
        <w:left w:val="none" w:sz="0" w:space="0" w:color="auto"/>
        <w:bottom w:val="none" w:sz="0" w:space="0" w:color="auto"/>
        <w:right w:val="none" w:sz="0" w:space="0" w:color="auto"/>
      </w:divBdr>
    </w:div>
    <w:div w:id="867985888">
      <w:bodyDiv w:val="1"/>
      <w:marLeft w:val="0"/>
      <w:marRight w:val="0"/>
      <w:marTop w:val="0"/>
      <w:marBottom w:val="0"/>
      <w:divBdr>
        <w:top w:val="none" w:sz="0" w:space="0" w:color="auto"/>
        <w:left w:val="none" w:sz="0" w:space="0" w:color="auto"/>
        <w:bottom w:val="none" w:sz="0" w:space="0" w:color="auto"/>
        <w:right w:val="none" w:sz="0" w:space="0" w:color="auto"/>
      </w:divBdr>
    </w:div>
    <w:div w:id="872618853">
      <w:bodyDiv w:val="1"/>
      <w:marLeft w:val="0"/>
      <w:marRight w:val="0"/>
      <w:marTop w:val="0"/>
      <w:marBottom w:val="0"/>
      <w:divBdr>
        <w:top w:val="none" w:sz="0" w:space="0" w:color="auto"/>
        <w:left w:val="none" w:sz="0" w:space="0" w:color="auto"/>
        <w:bottom w:val="none" w:sz="0" w:space="0" w:color="auto"/>
        <w:right w:val="none" w:sz="0" w:space="0" w:color="auto"/>
      </w:divBdr>
    </w:div>
    <w:div w:id="875049299">
      <w:bodyDiv w:val="1"/>
      <w:marLeft w:val="0"/>
      <w:marRight w:val="0"/>
      <w:marTop w:val="0"/>
      <w:marBottom w:val="0"/>
      <w:divBdr>
        <w:top w:val="none" w:sz="0" w:space="0" w:color="auto"/>
        <w:left w:val="none" w:sz="0" w:space="0" w:color="auto"/>
        <w:bottom w:val="none" w:sz="0" w:space="0" w:color="auto"/>
        <w:right w:val="none" w:sz="0" w:space="0" w:color="auto"/>
      </w:divBdr>
    </w:div>
    <w:div w:id="878663732">
      <w:bodyDiv w:val="1"/>
      <w:marLeft w:val="0"/>
      <w:marRight w:val="0"/>
      <w:marTop w:val="0"/>
      <w:marBottom w:val="0"/>
      <w:divBdr>
        <w:top w:val="none" w:sz="0" w:space="0" w:color="auto"/>
        <w:left w:val="none" w:sz="0" w:space="0" w:color="auto"/>
        <w:bottom w:val="none" w:sz="0" w:space="0" w:color="auto"/>
        <w:right w:val="none" w:sz="0" w:space="0" w:color="auto"/>
      </w:divBdr>
    </w:div>
    <w:div w:id="881016116">
      <w:bodyDiv w:val="1"/>
      <w:marLeft w:val="0"/>
      <w:marRight w:val="0"/>
      <w:marTop w:val="0"/>
      <w:marBottom w:val="0"/>
      <w:divBdr>
        <w:top w:val="none" w:sz="0" w:space="0" w:color="auto"/>
        <w:left w:val="none" w:sz="0" w:space="0" w:color="auto"/>
        <w:bottom w:val="none" w:sz="0" w:space="0" w:color="auto"/>
        <w:right w:val="none" w:sz="0" w:space="0" w:color="auto"/>
      </w:divBdr>
    </w:div>
    <w:div w:id="881672807">
      <w:bodyDiv w:val="1"/>
      <w:marLeft w:val="0"/>
      <w:marRight w:val="0"/>
      <w:marTop w:val="0"/>
      <w:marBottom w:val="0"/>
      <w:divBdr>
        <w:top w:val="none" w:sz="0" w:space="0" w:color="auto"/>
        <w:left w:val="none" w:sz="0" w:space="0" w:color="auto"/>
        <w:bottom w:val="none" w:sz="0" w:space="0" w:color="auto"/>
        <w:right w:val="none" w:sz="0" w:space="0" w:color="auto"/>
      </w:divBdr>
    </w:div>
    <w:div w:id="885802242">
      <w:bodyDiv w:val="1"/>
      <w:marLeft w:val="0"/>
      <w:marRight w:val="0"/>
      <w:marTop w:val="0"/>
      <w:marBottom w:val="0"/>
      <w:divBdr>
        <w:top w:val="none" w:sz="0" w:space="0" w:color="auto"/>
        <w:left w:val="none" w:sz="0" w:space="0" w:color="auto"/>
        <w:bottom w:val="none" w:sz="0" w:space="0" w:color="auto"/>
        <w:right w:val="none" w:sz="0" w:space="0" w:color="auto"/>
      </w:divBdr>
    </w:div>
    <w:div w:id="888495251">
      <w:bodyDiv w:val="1"/>
      <w:marLeft w:val="0"/>
      <w:marRight w:val="0"/>
      <w:marTop w:val="0"/>
      <w:marBottom w:val="0"/>
      <w:divBdr>
        <w:top w:val="none" w:sz="0" w:space="0" w:color="auto"/>
        <w:left w:val="none" w:sz="0" w:space="0" w:color="auto"/>
        <w:bottom w:val="none" w:sz="0" w:space="0" w:color="auto"/>
        <w:right w:val="none" w:sz="0" w:space="0" w:color="auto"/>
      </w:divBdr>
    </w:div>
    <w:div w:id="891891824">
      <w:bodyDiv w:val="1"/>
      <w:marLeft w:val="0"/>
      <w:marRight w:val="0"/>
      <w:marTop w:val="0"/>
      <w:marBottom w:val="0"/>
      <w:divBdr>
        <w:top w:val="none" w:sz="0" w:space="0" w:color="auto"/>
        <w:left w:val="none" w:sz="0" w:space="0" w:color="auto"/>
        <w:bottom w:val="none" w:sz="0" w:space="0" w:color="auto"/>
        <w:right w:val="none" w:sz="0" w:space="0" w:color="auto"/>
      </w:divBdr>
    </w:div>
    <w:div w:id="895118859">
      <w:bodyDiv w:val="1"/>
      <w:marLeft w:val="0"/>
      <w:marRight w:val="0"/>
      <w:marTop w:val="0"/>
      <w:marBottom w:val="0"/>
      <w:divBdr>
        <w:top w:val="none" w:sz="0" w:space="0" w:color="auto"/>
        <w:left w:val="none" w:sz="0" w:space="0" w:color="auto"/>
        <w:bottom w:val="none" w:sz="0" w:space="0" w:color="auto"/>
        <w:right w:val="none" w:sz="0" w:space="0" w:color="auto"/>
      </w:divBdr>
    </w:div>
    <w:div w:id="897790196">
      <w:bodyDiv w:val="1"/>
      <w:marLeft w:val="0"/>
      <w:marRight w:val="0"/>
      <w:marTop w:val="0"/>
      <w:marBottom w:val="0"/>
      <w:divBdr>
        <w:top w:val="none" w:sz="0" w:space="0" w:color="auto"/>
        <w:left w:val="none" w:sz="0" w:space="0" w:color="auto"/>
        <w:bottom w:val="none" w:sz="0" w:space="0" w:color="auto"/>
        <w:right w:val="none" w:sz="0" w:space="0" w:color="auto"/>
      </w:divBdr>
    </w:div>
    <w:div w:id="902445737">
      <w:bodyDiv w:val="1"/>
      <w:marLeft w:val="0"/>
      <w:marRight w:val="0"/>
      <w:marTop w:val="0"/>
      <w:marBottom w:val="0"/>
      <w:divBdr>
        <w:top w:val="none" w:sz="0" w:space="0" w:color="auto"/>
        <w:left w:val="none" w:sz="0" w:space="0" w:color="auto"/>
        <w:bottom w:val="none" w:sz="0" w:space="0" w:color="auto"/>
        <w:right w:val="none" w:sz="0" w:space="0" w:color="auto"/>
      </w:divBdr>
    </w:div>
    <w:div w:id="904610056">
      <w:bodyDiv w:val="1"/>
      <w:marLeft w:val="0"/>
      <w:marRight w:val="0"/>
      <w:marTop w:val="0"/>
      <w:marBottom w:val="0"/>
      <w:divBdr>
        <w:top w:val="none" w:sz="0" w:space="0" w:color="auto"/>
        <w:left w:val="none" w:sz="0" w:space="0" w:color="auto"/>
        <w:bottom w:val="none" w:sz="0" w:space="0" w:color="auto"/>
        <w:right w:val="none" w:sz="0" w:space="0" w:color="auto"/>
      </w:divBdr>
    </w:div>
    <w:div w:id="906526584">
      <w:bodyDiv w:val="1"/>
      <w:marLeft w:val="0"/>
      <w:marRight w:val="0"/>
      <w:marTop w:val="0"/>
      <w:marBottom w:val="0"/>
      <w:divBdr>
        <w:top w:val="none" w:sz="0" w:space="0" w:color="auto"/>
        <w:left w:val="none" w:sz="0" w:space="0" w:color="auto"/>
        <w:bottom w:val="none" w:sz="0" w:space="0" w:color="auto"/>
        <w:right w:val="none" w:sz="0" w:space="0" w:color="auto"/>
      </w:divBdr>
    </w:div>
    <w:div w:id="907150819">
      <w:bodyDiv w:val="1"/>
      <w:marLeft w:val="0"/>
      <w:marRight w:val="0"/>
      <w:marTop w:val="0"/>
      <w:marBottom w:val="0"/>
      <w:divBdr>
        <w:top w:val="none" w:sz="0" w:space="0" w:color="auto"/>
        <w:left w:val="none" w:sz="0" w:space="0" w:color="auto"/>
        <w:bottom w:val="none" w:sz="0" w:space="0" w:color="auto"/>
        <w:right w:val="none" w:sz="0" w:space="0" w:color="auto"/>
      </w:divBdr>
    </w:div>
    <w:div w:id="907498259">
      <w:bodyDiv w:val="1"/>
      <w:marLeft w:val="0"/>
      <w:marRight w:val="0"/>
      <w:marTop w:val="0"/>
      <w:marBottom w:val="0"/>
      <w:divBdr>
        <w:top w:val="none" w:sz="0" w:space="0" w:color="auto"/>
        <w:left w:val="none" w:sz="0" w:space="0" w:color="auto"/>
        <w:bottom w:val="none" w:sz="0" w:space="0" w:color="auto"/>
        <w:right w:val="none" w:sz="0" w:space="0" w:color="auto"/>
      </w:divBdr>
    </w:div>
    <w:div w:id="909197884">
      <w:bodyDiv w:val="1"/>
      <w:marLeft w:val="0"/>
      <w:marRight w:val="0"/>
      <w:marTop w:val="0"/>
      <w:marBottom w:val="0"/>
      <w:divBdr>
        <w:top w:val="none" w:sz="0" w:space="0" w:color="auto"/>
        <w:left w:val="none" w:sz="0" w:space="0" w:color="auto"/>
        <w:bottom w:val="none" w:sz="0" w:space="0" w:color="auto"/>
        <w:right w:val="none" w:sz="0" w:space="0" w:color="auto"/>
      </w:divBdr>
    </w:div>
    <w:div w:id="915624271">
      <w:bodyDiv w:val="1"/>
      <w:marLeft w:val="0"/>
      <w:marRight w:val="0"/>
      <w:marTop w:val="0"/>
      <w:marBottom w:val="0"/>
      <w:divBdr>
        <w:top w:val="none" w:sz="0" w:space="0" w:color="auto"/>
        <w:left w:val="none" w:sz="0" w:space="0" w:color="auto"/>
        <w:bottom w:val="none" w:sz="0" w:space="0" w:color="auto"/>
        <w:right w:val="none" w:sz="0" w:space="0" w:color="auto"/>
      </w:divBdr>
    </w:div>
    <w:div w:id="927619744">
      <w:bodyDiv w:val="1"/>
      <w:marLeft w:val="0"/>
      <w:marRight w:val="0"/>
      <w:marTop w:val="0"/>
      <w:marBottom w:val="0"/>
      <w:divBdr>
        <w:top w:val="none" w:sz="0" w:space="0" w:color="auto"/>
        <w:left w:val="none" w:sz="0" w:space="0" w:color="auto"/>
        <w:bottom w:val="none" w:sz="0" w:space="0" w:color="auto"/>
        <w:right w:val="none" w:sz="0" w:space="0" w:color="auto"/>
      </w:divBdr>
    </w:div>
    <w:div w:id="928466932">
      <w:bodyDiv w:val="1"/>
      <w:marLeft w:val="0"/>
      <w:marRight w:val="0"/>
      <w:marTop w:val="0"/>
      <w:marBottom w:val="0"/>
      <w:divBdr>
        <w:top w:val="none" w:sz="0" w:space="0" w:color="auto"/>
        <w:left w:val="none" w:sz="0" w:space="0" w:color="auto"/>
        <w:bottom w:val="none" w:sz="0" w:space="0" w:color="auto"/>
        <w:right w:val="none" w:sz="0" w:space="0" w:color="auto"/>
      </w:divBdr>
    </w:div>
    <w:div w:id="929895205">
      <w:bodyDiv w:val="1"/>
      <w:marLeft w:val="0"/>
      <w:marRight w:val="0"/>
      <w:marTop w:val="0"/>
      <w:marBottom w:val="0"/>
      <w:divBdr>
        <w:top w:val="none" w:sz="0" w:space="0" w:color="auto"/>
        <w:left w:val="none" w:sz="0" w:space="0" w:color="auto"/>
        <w:bottom w:val="none" w:sz="0" w:space="0" w:color="auto"/>
        <w:right w:val="none" w:sz="0" w:space="0" w:color="auto"/>
      </w:divBdr>
    </w:div>
    <w:div w:id="932395309">
      <w:bodyDiv w:val="1"/>
      <w:marLeft w:val="0"/>
      <w:marRight w:val="0"/>
      <w:marTop w:val="0"/>
      <w:marBottom w:val="0"/>
      <w:divBdr>
        <w:top w:val="none" w:sz="0" w:space="0" w:color="auto"/>
        <w:left w:val="none" w:sz="0" w:space="0" w:color="auto"/>
        <w:bottom w:val="none" w:sz="0" w:space="0" w:color="auto"/>
        <w:right w:val="none" w:sz="0" w:space="0" w:color="auto"/>
      </w:divBdr>
    </w:div>
    <w:div w:id="934095492">
      <w:bodyDiv w:val="1"/>
      <w:marLeft w:val="0"/>
      <w:marRight w:val="0"/>
      <w:marTop w:val="0"/>
      <w:marBottom w:val="0"/>
      <w:divBdr>
        <w:top w:val="none" w:sz="0" w:space="0" w:color="auto"/>
        <w:left w:val="none" w:sz="0" w:space="0" w:color="auto"/>
        <w:bottom w:val="none" w:sz="0" w:space="0" w:color="auto"/>
        <w:right w:val="none" w:sz="0" w:space="0" w:color="auto"/>
      </w:divBdr>
    </w:div>
    <w:div w:id="934363275">
      <w:bodyDiv w:val="1"/>
      <w:marLeft w:val="0"/>
      <w:marRight w:val="0"/>
      <w:marTop w:val="0"/>
      <w:marBottom w:val="0"/>
      <w:divBdr>
        <w:top w:val="none" w:sz="0" w:space="0" w:color="auto"/>
        <w:left w:val="none" w:sz="0" w:space="0" w:color="auto"/>
        <w:bottom w:val="none" w:sz="0" w:space="0" w:color="auto"/>
        <w:right w:val="none" w:sz="0" w:space="0" w:color="auto"/>
      </w:divBdr>
    </w:div>
    <w:div w:id="938223425">
      <w:bodyDiv w:val="1"/>
      <w:marLeft w:val="0"/>
      <w:marRight w:val="0"/>
      <w:marTop w:val="0"/>
      <w:marBottom w:val="0"/>
      <w:divBdr>
        <w:top w:val="none" w:sz="0" w:space="0" w:color="auto"/>
        <w:left w:val="none" w:sz="0" w:space="0" w:color="auto"/>
        <w:bottom w:val="none" w:sz="0" w:space="0" w:color="auto"/>
        <w:right w:val="none" w:sz="0" w:space="0" w:color="auto"/>
      </w:divBdr>
    </w:div>
    <w:div w:id="938562459">
      <w:bodyDiv w:val="1"/>
      <w:marLeft w:val="0"/>
      <w:marRight w:val="0"/>
      <w:marTop w:val="0"/>
      <w:marBottom w:val="0"/>
      <w:divBdr>
        <w:top w:val="none" w:sz="0" w:space="0" w:color="auto"/>
        <w:left w:val="none" w:sz="0" w:space="0" w:color="auto"/>
        <w:bottom w:val="none" w:sz="0" w:space="0" w:color="auto"/>
        <w:right w:val="none" w:sz="0" w:space="0" w:color="auto"/>
      </w:divBdr>
    </w:div>
    <w:div w:id="945113880">
      <w:bodyDiv w:val="1"/>
      <w:marLeft w:val="0"/>
      <w:marRight w:val="0"/>
      <w:marTop w:val="0"/>
      <w:marBottom w:val="0"/>
      <w:divBdr>
        <w:top w:val="none" w:sz="0" w:space="0" w:color="auto"/>
        <w:left w:val="none" w:sz="0" w:space="0" w:color="auto"/>
        <w:bottom w:val="none" w:sz="0" w:space="0" w:color="auto"/>
        <w:right w:val="none" w:sz="0" w:space="0" w:color="auto"/>
      </w:divBdr>
    </w:div>
    <w:div w:id="946889036">
      <w:bodyDiv w:val="1"/>
      <w:marLeft w:val="0"/>
      <w:marRight w:val="0"/>
      <w:marTop w:val="0"/>
      <w:marBottom w:val="0"/>
      <w:divBdr>
        <w:top w:val="none" w:sz="0" w:space="0" w:color="auto"/>
        <w:left w:val="none" w:sz="0" w:space="0" w:color="auto"/>
        <w:bottom w:val="none" w:sz="0" w:space="0" w:color="auto"/>
        <w:right w:val="none" w:sz="0" w:space="0" w:color="auto"/>
      </w:divBdr>
    </w:div>
    <w:div w:id="949050443">
      <w:bodyDiv w:val="1"/>
      <w:marLeft w:val="0"/>
      <w:marRight w:val="0"/>
      <w:marTop w:val="0"/>
      <w:marBottom w:val="0"/>
      <w:divBdr>
        <w:top w:val="none" w:sz="0" w:space="0" w:color="auto"/>
        <w:left w:val="none" w:sz="0" w:space="0" w:color="auto"/>
        <w:bottom w:val="none" w:sz="0" w:space="0" w:color="auto"/>
        <w:right w:val="none" w:sz="0" w:space="0" w:color="auto"/>
      </w:divBdr>
    </w:div>
    <w:div w:id="949163283">
      <w:bodyDiv w:val="1"/>
      <w:marLeft w:val="0"/>
      <w:marRight w:val="0"/>
      <w:marTop w:val="0"/>
      <w:marBottom w:val="0"/>
      <w:divBdr>
        <w:top w:val="none" w:sz="0" w:space="0" w:color="auto"/>
        <w:left w:val="none" w:sz="0" w:space="0" w:color="auto"/>
        <w:bottom w:val="none" w:sz="0" w:space="0" w:color="auto"/>
        <w:right w:val="none" w:sz="0" w:space="0" w:color="auto"/>
      </w:divBdr>
    </w:div>
    <w:div w:id="949168671">
      <w:bodyDiv w:val="1"/>
      <w:marLeft w:val="0"/>
      <w:marRight w:val="0"/>
      <w:marTop w:val="0"/>
      <w:marBottom w:val="0"/>
      <w:divBdr>
        <w:top w:val="none" w:sz="0" w:space="0" w:color="auto"/>
        <w:left w:val="none" w:sz="0" w:space="0" w:color="auto"/>
        <w:bottom w:val="none" w:sz="0" w:space="0" w:color="auto"/>
        <w:right w:val="none" w:sz="0" w:space="0" w:color="auto"/>
      </w:divBdr>
    </w:div>
    <w:div w:id="950673351">
      <w:bodyDiv w:val="1"/>
      <w:marLeft w:val="0"/>
      <w:marRight w:val="0"/>
      <w:marTop w:val="0"/>
      <w:marBottom w:val="0"/>
      <w:divBdr>
        <w:top w:val="none" w:sz="0" w:space="0" w:color="auto"/>
        <w:left w:val="none" w:sz="0" w:space="0" w:color="auto"/>
        <w:bottom w:val="none" w:sz="0" w:space="0" w:color="auto"/>
        <w:right w:val="none" w:sz="0" w:space="0" w:color="auto"/>
      </w:divBdr>
    </w:div>
    <w:div w:id="952512609">
      <w:bodyDiv w:val="1"/>
      <w:marLeft w:val="0"/>
      <w:marRight w:val="0"/>
      <w:marTop w:val="0"/>
      <w:marBottom w:val="0"/>
      <w:divBdr>
        <w:top w:val="none" w:sz="0" w:space="0" w:color="auto"/>
        <w:left w:val="none" w:sz="0" w:space="0" w:color="auto"/>
        <w:bottom w:val="none" w:sz="0" w:space="0" w:color="auto"/>
        <w:right w:val="none" w:sz="0" w:space="0" w:color="auto"/>
      </w:divBdr>
    </w:div>
    <w:div w:id="955722209">
      <w:bodyDiv w:val="1"/>
      <w:marLeft w:val="0"/>
      <w:marRight w:val="0"/>
      <w:marTop w:val="0"/>
      <w:marBottom w:val="0"/>
      <w:divBdr>
        <w:top w:val="none" w:sz="0" w:space="0" w:color="auto"/>
        <w:left w:val="none" w:sz="0" w:space="0" w:color="auto"/>
        <w:bottom w:val="none" w:sz="0" w:space="0" w:color="auto"/>
        <w:right w:val="none" w:sz="0" w:space="0" w:color="auto"/>
      </w:divBdr>
      <w:divsChild>
        <w:div w:id="1085956258">
          <w:marLeft w:val="0"/>
          <w:marRight w:val="0"/>
          <w:marTop w:val="0"/>
          <w:marBottom w:val="0"/>
          <w:divBdr>
            <w:top w:val="none" w:sz="0" w:space="0" w:color="auto"/>
            <w:left w:val="none" w:sz="0" w:space="0" w:color="auto"/>
            <w:bottom w:val="none" w:sz="0" w:space="0" w:color="auto"/>
            <w:right w:val="none" w:sz="0" w:space="0" w:color="auto"/>
          </w:divBdr>
        </w:div>
        <w:div w:id="1563517245">
          <w:marLeft w:val="0"/>
          <w:marRight w:val="0"/>
          <w:marTop w:val="0"/>
          <w:marBottom w:val="0"/>
          <w:divBdr>
            <w:top w:val="none" w:sz="0" w:space="0" w:color="auto"/>
            <w:left w:val="none" w:sz="0" w:space="0" w:color="auto"/>
            <w:bottom w:val="none" w:sz="0" w:space="0" w:color="auto"/>
            <w:right w:val="none" w:sz="0" w:space="0" w:color="auto"/>
          </w:divBdr>
        </w:div>
        <w:div w:id="2085487070">
          <w:marLeft w:val="0"/>
          <w:marRight w:val="0"/>
          <w:marTop w:val="0"/>
          <w:marBottom w:val="0"/>
          <w:divBdr>
            <w:top w:val="none" w:sz="0" w:space="0" w:color="auto"/>
            <w:left w:val="none" w:sz="0" w:space="0" w:color="auto"/>
            <w:bottom w:val="none" w:sz="0" w:space="0" w:color="auto"/>
            <w:right w:val="none" w:sz="0" w:space="0" w:color="auto"/>
          </w:divBdr>
        </w:div>
      </w:divsChild>
    </w:div>
    <w:div w:id="962543473">
      <w:bodyDiv w:val="1"/>
      <w:marLeft w:val="0"/>
      <w:marRight w:val="0"/>
      <w:marTop w:val="0"/>
      <w:marBottom w:val="0"/>
      <w:divBdr>
        <w:top w:val="none" w:sz="0" w:space="0" w:color="auto"/>
        <w:left w:val="none" w:sz="0" w:space="0" w:color="auto"/>
        <w:bottom w:val="none" w:sz="0" w:space="0" w:color="auto"/>
        <w:right w:val="none" w:sz="0" w:space="0" w:color="auto"/>
      </w:divBdr>
    </w:div>
    <w:div w:id="962997980">
      <w:bodyDiv w:val="1"/>
      <w:marLeft w:val="0"/>
      <w:marRight w:val="0"/>
      <w:marTop w:val="0"/>
      <w:marBottom w:val="0"/>
      <w:divBdr>
        <w:top w:val="none" w:sz="0" w:space="0" w:color="auto"/>
        <w:left w:val="none" w:sz="0" w:space="0" w:color="auto"/>
        <w:bottom w:val="none" w:sz="0" w:space="0" w:color="auto"/>
        <w:right w:val="none" w:sz="0" w:space="0" w:color="auto"/>
      </w:divBdr>
    </w:div>
    <w:div w:id="970134142">
      <w:bodyDiv w:val="1"/>
      <w:marLeft w:val="0"/>
      <w:marRight w:val="0"/>
      <w:marTop w:val="0"/>
      <w:marBottom w:val="0"/>
      <w:divBdr>
        <w:top w:val="none" w:sz="0" w:space="0" w:color="auto"/>
        <w:left w:val="none" w:sz="0" w:space="0" w:color="auto"/>
        <w:bottom w:val="none" w:sz="0" w:space="0" w:color="auto"/>
        <w:right w:val="none" w:sz="0" w:space="0" w:color="auto"/>
      </w:divBdr>
    </w:div>
    <w:div w:id="971865137">
      <w:bodyDiv w:val="1"/>
      <w:marLeft w:val="0"/>
      <w:marRight w:val="0"/>
      <w:marTop w:val="0"/>
      <w:marBottom w:val="0"/>
      <w:divBdr>
        <w:top w:val="none" w:sz="0" w:space="0" w:color="auto"/>
        <w:left w:val="none" w:sz="0" w:space="0" w:color="auto"/>
        <w:bottom w:val="none" w:sz="0" w:space="0" w:color="auto"/>
        <w:right w:val="none" w:sz="0" w:space="0" w:color="auto"/>
      </w:divBdr>
    </w:div>
    <w:div w:id="975573908">
      <w:bodyDiv w:val="1"/>
      <w:marLeft w:val="0"/>
      <w:marRight w:val="0"/>
      <w:marTop w:val="0"/>
      <w:marBottom w:val="0"/>
      <w:divBdr>
        <w:top w:val="none" w:sz="0" w:space="0" w:color="auto"/>
        <w:left w:val="none" w:sz="0" w:space="0" w:color="auto"/>
        <w:bottom w:val="none" w:sz="0" w:space="0" w:color="auto"/>
        <w:right w:val="none" w:sz="0" w:space="0" w:color="auto"/>
      </w:divBdr>
    </w:div>
    <w:div w:id="976036349">
      <w:bodyDiv w:val="1"/>
      <w:marLeft w:val="0"/>
      <w:marRight w:val="0"/>
      <w:marTop w:val="0"/>
      <w:marBottom w:val="0"/>
      <w:divBdr>
        <w:top w:val="none" w:sz="0" w:space="0" w:color="auto"/>
        <w:left w:val="none" w:sz="0" w:space="0" w:color="auto"/>
        <w:bottom w:val="none" w:sz="0" w:space="0" w:color="auto"/>
        <w:right w:val="none" w:sz="0" w:space="0" w:color="auto"/>
      </w:divBdr>
    </w:div>
    <w:div w:id="976227142">
      <w:bodyDiv w:val="1"/>
      <w:marLeft w:val="0"/>
      <w:marRight w:val="0"/>
      <w:marTop w:val="0"/>
      <w:marBottom w:val="0"/>
      <w:divBdr>
        <w:top w:val="none" w:sz="0" w:space="0" w:color="auto"/>
        <w:left w:val="none" w:sz="0" w:space="0" w:color="auto"/>
        <w:bottom w:val="none" w:sz="0" w:space="0" w:color="auto"/>
        <w:right w:val="none" w:sz="0" w:space="0" w:color="auto"/>
      </w:divBdr>
    </w:div>
    <w:div w:id="988631689">
      <w:bodyDiv w:val="1"/>
      <w:marLeft w:val="0"/>
      <w:marRight w:val="0"/>
      <w:marTop w:val="0"/>
      <w:marBottom w:val="0"/>
      <w:divBdr>
        <w:top w:val="none" w:sz="0" w:space="0" w:color="auto"/>
        <w:left w:val="none" w:sz="0" w:space="0" w:color="auto"/>
        <w:bottom w:val="none" w:sz="0" w:space="0" w:color="auto"/>
        <w:right w:val="none" w:sz="0" w:space="0" w:color="auto"/>
      </w:divBdr>
    </w:div>
    <w:div w:id="991174132">
      <w:bodyDiv w:val="1"/>
      <w:marLeft w:val="0"/>
      <w:marRight w:val="0"/>
      <w:marTop w:val="0"/>
      <w:marBottom w:val="0"/>
      <w:divBdr>
        <w:top w:val="none" w:sz="0" w:space="0" w:color="auto"/>
        <w:left w:val="none" w:sz="0" w:space="0" w:color="auto"/>
        <w:bottom w:val="none" w:sz="0" w:space="0" w:color="auto"/>
        <w:right w:val="none" w:sz="0" w:space="0" w:color="auto"/>
      </w:divBdr>
    </w:div>
    <w:div w:id="991563856">
      <w:bodyDiv w:val="1"/>
      <w:marLeft w:val="0"/>
      <w:marRight w:val="0"/>
      <w:marTop w:val="0"/>
      <w:marBottom w:val="0"/>
      <w:divBdr>
        <w:top w:val="none" w:sz="0" w:space="0" w:color="auto"/>
        <w:left w:val="none" w:sz="0" w:space="0" w:color="auto"/>
        <w:bottom w:val="none" w:sz="0" w:space="0" w:color="auto"/>
        <w:right w:val="none" w:sz="0" w:space="0" w:color="auto"/>
      </w:divBdr>
    </w:div>
    <w:div w:id="992873781">
      <w:bodyDiv w:val="1"/>
      <w:marLeft w:val="0"/>
      <w:marRight w:val="0"/>
      <w:marTop w:val="0"/>
      <w:marBottom w:val="0"/>
      <w:divBdr>
        <w:top w:val="none" w:sz="0" w:space="0" w:color="auto"/>
        <w:left w:val="none" w:sz="0" w:space="0" w:color="auto"/>
        <w:bottom w:val="none" w:sz="0" w:space="0" w:color="auto"/>
        <w:right w:val="none" w:sz="0" w:space="0" w:color="auto"/>
      </w:divBdr>
      <w:divsChild>
        <w:div w:id="701132919">
          <w:marLeft w:val="0"/>
          <w:marRight w:val="0"/>
          <w:marTop w:val="0"/>
          <w:marBottom w:val="0"/>
          <w:divBdr>
            <w:top w:val="none" w:sz="0" w:space="0" w:color="auto"/>
            <w:left w:val="none" w:sz="0" w:space="0" w:color="auto"/>
            <w:bottom w:val="none" w:sz="0" w:space="0" w:color="auto"/>
            <w:right w:val="none" w:sz="0" w:space="0" w:color="auto"/>
          </w:divBdr>
        </w:div>
      </w:divsChild>
    </w:div>
    <w:div w:id="993609086">
      <w:bodyDiv w:val="1"/>
      <w:marLeft w:val="0"/>
      <w:marRight w:val="0"/>
      <w:marTop w:val="0"/>
      <w:marBottom w:val="0"/>
      <w:divBdr>
        <w:top w:val="none" w:sz="0" w:space="0" w:color="auto"/>
        <w:left w:val="none" w:sz="0" w:space="0" w:color="auto"/>
        <w:bottom w:val="none" w:sz="0" w:space="0" w:color="auto"/>
        <w:right w:val="none" w:sz="0" w:space="0" w:color="auto"/>
      </w:divBdr>
    </w:div>
    <w:div w:id="995260042">
      <w:bodyDiv w:val="1"/>
      <w:marLeft w:val="0"/>
      <w:marRight w:val="0"/>
      <w:marTop w:val="0"/>
      <w:marBottom w:val="0"/>
      <w:divBdr>
        <w:top w:val="none" w:sz="0" w:space="0" w:color="auto"/>
        <w:left w:val="none" w:sz="0" w:space="0" w:color="auto"/>
        <w:bottom w:val="none" w:sz="0" w:space="0" w:color="auto"/>
        <w:right w:val="none" w:sz="0" w:space="0" w:color="auto"/>
      </w:divBdr>
    </w:div>
    <w:div w:id="999892320">
      <w:bodyDiv w:val="1"/>
      <w:marLeft w:val="0"/>
      <w:marRight w:val="0"/>
      <w:marTop w:val="0"/>
      <w:marBottom w:val="0"/>
      <w:divBdr>
        <w:top w:val="none" w:sz="0" w:space="0" w:color="auto"/>
        <w:left w:val="none" w:sz="0" w:space="0" w:color="auto"/>
        <w:bottom w:val="none" w:sz="0" w:space="0" w:color="auto"/>
        <w:right w:val="none" w:sz="0" w:space="0" w:color="auto"/>
      </w:divBdr>
    </w:div>
    <w:div w:id="1006009656">
      <w:bodyDiv w:val="1"/>
      <w:marLeft w:val="0"/>
      <w:marRight w:val="0"/>
      <w:marTop w:val="0"/>
      <w:marBottom w:val="0"/>
      <w:divBdr>
        <w:top w:val="none" w:sz="0" w:space="0" w:color="auto"/>
        <w:left w:val="none" w:sz="0" w:space="0" w:color="auto"/>
        <w:bottom w:val="none" w:sz="0" w:space="0" w:color="auto"/>
        <w:right w:val="none" w:sz="0" w:space="0" w:color="auto"/>
      </w:divBdr>
    </w:div>
    <w:div w:id="1008218896">
      <w:bodyDiv w:val="1"/>
      <w:marLeft w:val="0"/>
      <w:marRight w:val="0"/>
      <w:marTop w:val="0"/>
      <w:marBottom w:val="0"/>
      <w:divBdr>
        <w:top w:val="none" w:sz="0" w:space="0" w:color="auto"/>
        <w:left w:val="none" w:sz="0" w:space="0" w:color="auto"/>
        <w:bottom w:val="none" w:sz="0" w:space="0" w:color="auto"/>
        <w:right w:val="none" w:sz="0" w:space="0" w:color="auto"/>
      </w:divBdr>
    </w:div>
    <w:div w:id="1009719029">
      <w:bodyDiv w:val="1"/>
      <w:marLeft w:val="0"/>
      <w:marRight w:val="0"/>
      <w:marTop w:val="0"/>
      <w:marBottom w:val="0"/>
      <w:divBdr>
        <w:top w:val="none" w:sz="0" w:space="0" w:color="auto"/>
        <w:left w:val="none" w:sz="0" w:space="0" w:color="auto"/>
        <w:bottom w:val="none" w:sz="0" w:space="0" w:color="auto"/>
        <w:right w:val="none" w:sz="0" w:space="0" w:color="auto"/>
      </w:divBdr>
    </w:div>
    <w:div w:id="1014262254">
      <w:bodyDiv w:val="1"/>
      <w:marLeft w:val="0"/>
      <w:marRight w:val="0"/>
      <w:marTop w:val="0"/>
      <w:marBottom w:val="0"/>
      <w:divBdr>
        <w:top w:val="none" w:sz="0" w:space="0" w:color="auto"/>
        <w:left w:val="none" w:sz="0" w:space="0" w:color="auto"/>
        <w:bottom w:val="none" w:sz="0" w:space="0" w:color="auto"/>
        <w:right w:val="none" w:sz="0" w:space="0" w:color="auto"/>
      </w:divBdr>
    </w:div>
    <w:div w:id="1014503472">
      <w:bodyDiv w:val="1"/>
      <w:marLeft w:val="0"/>
      <w:marRight w:val="0"/>
      <w:marTop w:val="0"/>
      <w:marBottom w:val="0"/>
      <w:divBdr>
        <w:top w:val="none" w:sz="0" w:space="0" w:color="auto"/>
        <w:left w:val="none" w:sz="0" w:space="0" w:color="auto"/>
        <w:bottom w:val="none" w:sz="0" w:space="0" w:color="auto"/>
        <w:right w:val="none" w:sz="0" w:space="0" w:color="auto"/>
      </w:divBdr>
    </w:div>
    <w:div w:id="1017927989">
      <w:bodyDiv w:val="1"/>
      <w:marLeft w:val="0"/>
      <w:marRight w:val="0"/>
      <w:marTop w:val="0"/>
      <w:marBottom w:val="0"/>
      <w:divBdr>
        <w:top w:val="none" w:sz="0" w:space="0" w:color="auto"/>
        <w:left w:val="none" w:sz="0" w:space="0" w:color="auto"/>
        <w:bottom w:val="none" w:sz="0" w:space="0" w:color="auto"/>
        <w:right w:val="none" w:sz="0" w:space="0" w:color="auto"/>
      </w:divBdr>
    </w:div>
    <w:div w:id="1018581501">
      <w:bodyDiv w:val="1"/>
      <w:marLeft w:val="0"/>
      <w:marRight w:val="0"/>
      <w:marTop w:val="0"/>
      <w:marBottom w:val="0"/>
      <w:divBdr>
        <w:top w:val="none" w:sz="0" w:space="0" w:color="auto"/>
        <w:left w:val="none" w:sz="0" w:space="0" w:color="auto"/>
        <w:bottom w:val="none" w:sz="0" w:space="0" w:color="auto"/>
        <w:right w:val="none" w:sz="0" w:space="0" w:color="auto"/>
      </w:divBdr>
    </w:div>
    <w:div w:id="1020622082">
      <w:bodyDiv w:val="1"/>
      <w:marLeft w:val="0"/>
      <w:marRight w:val="0"/>
      <w:marTop w:val="0"/>
      <w:marBottom w:val="0"/>
      <w:divBdr>
        <w:top w:val="none" w:sz="0" w:space="0" w:color="auto"/>
        <w:left w:val="none" w:sz="0" w:space="0" w:color="auto"/>
        <w:bottom w:val="none" w:sz="0" w:space="0" w:color="auto"/>
        <w:right w:val="none" w:sz="0" w:space="0" w:color="auto"/>
      </w:divBdr>
    </w:div>
    <w:div w:id="1022241979">
      <w:bodyDiv w:val="1"/>
      <w:marLeft w:val="0"/>
      <w:marRight w:val="0"/>
      <w:marTop w:val="0"/>
      <w:marBottom w:val="0"/>
      <w:divBdr>
        <w:top w:val="none" w:sz="0" w:space="0" w:color="auto"/>
        <w:left w:val="none" w:sz="0" w:space="0" w:color="auto"/>
        <w:bottom w:val="none" w:sz="0" w:space="0" w:color="auto"/>
        <w:right w:val="none" w:sz="0" w:space="0" w:color="auto"/>
      </w:divBdr>
    </w:div>
    <w:div w:id="1023900678">
      <w:bodyDiv w:val="1"/>
      <w:marLeft w:val="0"/>
      <w:marRight w:val="0"/>
      <w:marTop w:val="0"/>
      <w:marBottom w:val="0"/>
      <w:divBdr>
        <w:top w:val="none" w:sz="0" w:space="0" w:color="auto"/>
        <w:left w:val="none" w:sz="0" w:space="0" w:color="auto"/>
        <w:bottom w:val="none" w:sz="0" w:space="0" w:color="auto"/>
        <w:right w:val="none" w:sz="0" w:space="0" w:color="auto"/>
      </w:divBdr>
    </w:div>
    <w:div w:id="1024092352">
      <w:bodyDiv w:val="1"/>
      <w:marLeft w:val="0"/>
      <w:marRight w:val="0"/>
      <w:marTop w:val="0"/>
      <w:marBottom w:val="0"/>
      <w:divBdr>
        <w:top w:val="none" w:sz="0" w:space="0" w:color="auto"/>
        <w:left w:val="none" w:sz="0" w:space="0" w:color="auto"/>
        <w:bottom w:val="none" w:sz="0" w:space="0" w:color="auto"/>
        <w:right w:val="none" w:sz="0" w:space="0" w:color="auto"/>
      </w:divBdr>
    </w:div>
    <w:div w:id="1028095548">
      <w:bodyDiv w:val="1"/>
      <w:marLeft w:val="0"/>
      <w:marRight w:val="0"/>
      <w:marTop w:val="0"/>
      <w:marBottom w:val="0"/>
      <w:divBdr>
        <w:top w:val="none" w:sz="0" w:space="0" w:color="auto"/>
        <w:left w:val="none" w:sz="0" w:space="0" w:color="auto"/>
        <w:bottom w:val="none" w:sz="0" w:space="0" w:color="auto"/>
        <w:right w:val="none" w:sz="0" w:space="0" w:color="auto"/>
      </w:divBdr>
    </w:div>
    <w:div w:id="1028680481">
      <w:bodyDiv w:val="1"/>
      <w:marLeft w:val="0"/>
      <w:marRight w:val="0"/>
      <w:marTop w:val="0"/>
      <w:marBottom w:val="0"/>
      <w:divBdr>
        <w:top w:val="none" w:sz="0" w:space="0" w:color="auto"/>
        <w:left w:val="none" w:sz="0" w:space="0" w:color="auto"/>
        <w:bottom w:val="none" w:sz="0" w:space="0" w:color="auto"/>
        <w:right w:val="none" w:sz="0" w:space="0" w:color="auto"/>
      </w:divBdr>
    </w:div>
    <w:div w:id="1033071769">
      <w:bodyDiv w:val="1"/>
      <w:marLeft w:val="0"/>
      <w:marRight w:val="0"/>
      <w:marTop w:val="0"/>
      <w:marBottom w:val="0"/>
      <w:divBdr>
        <w:top w:val="none" w:sz="0" w:space="0" w:color="auto"/>
        <w:left w:val="none" w:sz="0" w:space="0" w:color="auto"/>
        <w:bottom w:val="none" w:sz="0" w:space="0" w:color="auto"/>
        <w:right w:val="none" w:sz="0" w:space="0" w:color="auto"/>
      </w:divBdr>
    </w:div>
    <w:div w:id="1035227253">
      <w:bodyDiv w:val="1"/>
      <w:marLeft w:val="0"/>
      <w:marRight w:val="0"/>
      <w:marTop w:val="0"/>
      <w:marBottom w:val="0"/>
      <w:divBdr>
        <w:top w:val="none" w:sz="0" w:space="0" w:color="auto"/>
        <w:left w:val="none" w:sz="0" w:space="0" w:color="auto"/>
        <w:bottom w:val="none" w:sz="0" w:space="0" w:color="auto"/>
        <w:right w:val="none" w:sz="0" w:space="0" w:color="auto"/>
      </w:divBdr>
    </w:div>
    <w:div w:id="1036272047">
      <w:bodyDiv w:val="1"/>
      <w:marLeft w:val="0"/>
      <w:marRight w:val="0"/>
      <w:marTop w:val="0"/>
      <w:marBottom w:val="0"/>
      <w:divBdr>
        <w:top w:val="none" w:sz="0" w:space="0" w:color="auto"/>
        <w:left w:val="none" w:sz="0" w:space="0" w:color="auto"/>
        <w:bottom w:val="none" w:sz="0" w:space="0" w:color="auto"/>
        <w:right w:val="none" w:sz="0" w:space="0" w:color="auto"/>
      </w:divBdr>
    </w:div>
    <w:div w:id="1043209649">
      <w:bodyDiv w:val="1"/>
      <w:marLeft w:val="0"/>
      <w:marRight w:val="0"/>
      <w:marTop w:val="0"/>
      <w:marBottom w:val="0"/>
      <w:divBdr>
        <w:top w:val="none" w:sz="0" w:space="0" w:color="auto"/>
        <w:left w:val="none" w:sz="0" w:space="0" w:color="auto"/>
        <w:bottom w:val="none" w:sz="0" w:space="0" w:color="auto"/>
        <w:right w:val="none" w:sz="0" w:space="0" w:color="auto"/>
      </w:divBdr>
    </w:div>
    <w:div w:id="1043869509">
      <w:bodyDiv w:val="1"/>
      <w:marLeft w:val="0"/>
      <w:marRight w:val="0"/>
      <w:marTop w:val="0"/>
      <w:marBottom w:val="0"/>
      <w:divBdr>
        <w:top w:val="none" w:sz="0" w:space="0" w:color="auto"/>
        <w:left w:val="none" w:sz="0" w:space="0" w:color="auto"/>
        <w:bottom w:val="none" w:sz="0" w:space="0" w:color="auto"/>
        <w:right w:val="none" w:sz="0" w:space="0" w:color="auto"/>
      </w:divBdr>
    </w:div>
    <w:div w:id="1047605289">
      <w:bodyDiv w:val="1"/>
      <w:marLeft w:val="0"/>
      <w:marRight w:val="0"/>
      <w:marTop w:val="0"/>
      <w:marBottom w:val="0"/>
      <w:divBdr>
        <w:top w:val="none" w:sz="0" w:space="0" w:color="auto"/>
        <w:left w:val="none" w:sz="0" w:space="0" w:color="auto"/>
        <w:bottom w:val="none" w:sz="0" w:space="0" w:color="auto"/>
        <w:right w:val="none" w:sz="0" w:space="0" w:color="auto"/>
      </w:divBdr>
    </w:div>
    <w:div w:id="1052924225">
      <w:bodyDiv w:val="1"/>
      <w:marLeft w:val="0"/>
      <w:marRight w:val="0"/>
      <w:marTop w:val="0"/>
      <w:marBottom w:val="0"/>
      <w:divBdr>
        <w:top w:val="none" w:sz="0" w:space="0" w:color="auto"/>
        <w:left w:val="none" w:sz="0" w:space="0" w:color="auto"/>
        <w:bottom w:val="none" w:sz="0" w:space="0" w:color="auto"/>
        <w:right w:val="none" w:sz="0" w:space="0" w:color="auto"/>
      </w:divBdr>
    </w:div>
    <w:div w:id="1055546731">
      <w:bodyDiv w:val="1"/>
      <w:marLeft w:val="0"/>
      <w:marRight w:val="0"/>
      <w:marTop w:val="0"/>
      <w:marBottom w:val="0"/>
      <w:divBdr>
        <w:top w:val="none" w:sz="0" w:space="0" w:color="auto"/>
        <w:left w:val="none" w:sz="0" w:space="0" w:color="auto"/>
        <w:bottom w:val="none" w:sz="0" w:space="0" w:color="auto"/>
        <w:right w:val="none" w:sz="0" w:space="0" w:color="auto"/>
      </w:divBdr>
    </w:div>
    <w:div w:id="1061755108">
      <w:bodyDiv w:val="1"/>
      <w:marLeft w:val="0"/>
      <w:marRight w:val="0"/>
      <w:marTop w:val="0"/>
      <w:marBottom w:val="0"/>
      <w:divBdr>
        <w:top w:val="none" w:sz="0" w:space="0" w:color="auto"/>
        <w:left w:val="none" w:sz="0" w:space="0" w:color="auto"/>
        <w:bottom w:val="none" w:sz="0" w:space="0" w:color="auto"/>
        <w:right w:val="none" w:sz="0" w:space="0" w:color="auto"/>
      </w:divBdr>
    </w:div>
    <w:div w:id="1062290553">
      <w:bodyDiv w:val="1"/>
      <w:marLeft w:val="0"/>
      <w:marRight w:val="0"/>
      <w:marTop w:val="0"/>
      <w:marBottom w:val="0"/>
      <w:divBdr>
        <w:top w:val="none" w:sz="0" w:space="0" w:color="auto"/>
        <w:left w:val="none" w:sz="0" w:space="0" w:color="auto"/>
        <w:bottom w:val="none" w:sz="0" w:space="0" w:color="auto"/>
        <w:right w:val="none" w:sz="0" w:space="0" w:color="auto"/>
      </w:divBdr>
    </w:div>
    <w:div w:id="1065564040">
      <w:bodyDiv w:val="1"/>
      <w:marLeft w:val="0"/>
      <w:marRight w:val="0"/>
      <w:marTop w:val="0"/>
      <w:marBottom w:val="0"/>
      <w:divBdr>
        <w:top w:val="none" w:sz="0" w:space="0" w:color="auto"/>
        <w:left w:val="none" w:sz="0" w:space="0" w:color="auto"/>
        <w:bottom w:val="none" w:sz="0" w:space="0" w:color="auto"/>
        <w:right w:val="none" w:sz="0" w:space="0" w:color="auto"/>
      </w:divBdr>
      <w:divsChild>
        <w:div w:id="2026009038">
          <w:marLeft w:val="0"/>
          <w:marRight w:val="0"/>
          <w:marTop w:val="0"/>
          <w:marBottom w:val="0"/>
          <w:divBdr>
            <w:top w:val="none" w:sz="0" w:space="0" w:color="auto"/>
            <w:left w:val="none" w:sz="0" w:space="0" w:color="auto"/>
            <w:bottom w:val="none" w:sz="0" w:space="0" w:color="auto"/>
            <w:right w:val="none" w:sz="0" w:space="0" w:color="auto"/>
          </w:divBdr>
        </w:div>
        <w:div w:id="354313174">
          <w:marLeft w:val="0"/>
          <w:marRight w:val="0"/>
          <w:marTop w:val="0"/>
          <w:marBottom w:val="0"/>
          <w:divBdr>
            <w:top w:val="none" w:sz="0" w:space="0" w:color="auto"/>
            <w:left w:val="none" w:sz="0" w:space="0" w:color="auto"/>
            <w:bottom w:val="none" w:sz="0" w:space="0" w:color="auto"/>
            <w:right w:val="none" w:sz="0" w:space="0" w:color="auto"/>
          </w:divBdr>
        </w:div>
      </w:divsChild>
    </w:div>
    <w:div w:id="1065834496">
      <w:bodyDiv w:val="1"/>
      <w:marLeft w:val="0"/>
      <w:marRight w:val="0"/>
      <w:marTop w:val="0"/>
      <w:marBottom w:val="0"/>
      <w:divBdr>
        <w:top w:val="none" w:sz="0" w:space="0" w:color="auto"/>
        <w:left w:val="none" w:sz="0" w:space="0" w:color="auto"/>
        <w:bottom w:val="none" w:sz="0" w:space="0" w:color="auto"/>
        <w:right w:val="none" w:sz="0" w:space="0" w:color="auto"/>
      </w:divBdr>
    </w:div>
    <w:div w:id="1078165332">
      <w:bodyDiv w:val="1"/>
      <w:marLeft w:val="0"/>
      <w:marRight w:val="0"/>
      <w:marTop w:val="0"/>
      <w:marBottom w:val="0"/>
      <w:divBdr>
        <w:top w:val="none" w:sz="0" w:space="0" w:color="auto"/>
        <w:left w:val="none" w:sz="0" w:space="0" w:color="auto"/>
        <w:bottom w:val="none" w:sz="0" w:space="0" w:color="auto"/>
        <w:right w:val="none" w:sz="0" w:space="0" w:color="auto"/>
      </w:divBdr>
    </w:div>
    <w:div w:id="1082919955">
      <w:bodyDiv w:val="1"/>
      <w:marLeft w:val="0"/>
      <w:marRight w:val="0"/>
      <w:marTop w:val="0"/>
      <w:marBottom w:val="0"/>
      <w:divBdr>
        <w:top w:val="none" w:sz="0" w:space="0" w:color="auto"/>
        <w:left w:val="none" w:sz="0" w:space="0" w:color="auto"/>
        <w:bottom w:val="none" w:sz="0" w:space="0" w:color="auto"/>
        <w:right w:val="none" w:sz="0" w:space="0" w:color="auto"/>
      </w:divBdr>
    </w:div>
    <w:div w:id="1086613318">
      <w:bodyDiv w:val="1"/>
      <w:marLeft w:val="0"/>
      <w:marRight w:val="0"/>
      <w:marTop w:val="0"/>
      <w:marBottom w:val="0"/>
      <w:divBdr>
        <w:top w:val="none" w:sz="0" w:space="0" w:color="auto"/>
        <w:left w:val="none" w:sz="0" w:space="0" w:color="auto"/>
        <w:bottom w:val="none" w:sz="0" w:space="0" w:color="auto"/>
        <w:right w:val="none" w:sz="0" w:space="0" w:color="auto"/>
      </w:divBdr>
    </w:div>
    <w:div w:id="1092894793">
      <w:bodyDiv w:val="1"/>
      <w:marLeft w:val="0"/>
      <w:marRight w:val="0"/>
      <w:marTop w:val="0"/>
      <w:marBottom w:val="0"/>
      <w:divBdr>
        <w:top w:val="none" w:sz="0" w:space="0" w:color="auto"/>
        <w:left w:val="none" w:sz="0" w:space="0" w:color="auto"/>
        <w:bottom w:val="none" w:sz="0" w:space="0" w:color="auto"/>
        <w:right w:val="none" w:sz="0" w:space="0" w:color="auto"/>
      </w:divBdr>
    </w:div>
    <w:div w:id="1093165423">
      <w:bodyDiv w:val="1"/>
      <w:marLeft w:val="0"/>
      <w:marRight w:val="0"/>
      <w:marTop w:val="0"/>
      <w:marBottom w:val="0"/>
      <w:divBdr>
        <w:top w:val="none" w:sz="0" w:space="0" w:color="auto"/>
        <w:left w:val="none" w:sz="0" w:space="0" w:color="auto"/>
        <w:bottom w:val="none" w:sz="0" w:space="0" w:color="auto"/>
        <w:right w:val="none" w:sz="0" w:space="0" w:color="auto"/>
      </w:divBdr>
    </w:div>
    <w:div w:id="1095246943">
      <w:bodyDiv w:val="1"/>
      <w:marLeft w:val="0"/>
      <w:marRight w:val="0"/>
      <w:marTop w:val="0"/>
      <w:marBottom w:val="0"/>
      <w:divBdr>
        <w:top w:val="none" w:sz="0" w:space="0" w:color="auto"/>
        <w:left w:val="none" w:sz="0" w:space="0" w:color="auto"/>
        <w:bottom w:val="none" w:sz="0" w:space="0" w:color="auto"/>
        <w:right w:val="none" w:sz="0" w:space="0" w:color="auto"/>
      </w:divBdr>
    </w:div>
    <w:div w:id="1097751169">
      <w:bodyDiv w:val="1"/>
      <w:marLeft w:val="0"/>
      <w:marRight w:val="0"/>
      <w:marTop w:val="0"/>
      <w:marBottom w:val="0"/>
      <w:divBdr>
        <w:top w:val="none" w:sz="0" w:space="0" w:color="auto"/>
        <w:left w:val="none" w:sz="0" w:space="0" w:color="auto"/>
        <w:bottom w:val="none" w:sz="0" w:space="0" w:color="auto"/>
        <w:right w:val="none" w:sz="0" w:space="0" w:color="auto"/>
      </w:divBdr>
    </w:div>
    <w:div w:id="1099451033">
      <w:bodyDiv w:val="1"/>
      <w:marLeft w:val="0"/>
      <w:marRight w:val="0"/>
      <w:marTop w:val="0"/>
      <w:marBottom w:val="0"/>
      <w:divBdr>
        <w:top w:val="none" w:sz="0" w:space="0" w:color="auto"/>
        <w:left w:val="none" w:sz="0" w:space="0" w:color="auto"/>
        <w:bottom w:val="none" w:sz="0" w:space="0" w:color="auto"/>
        <w:right w:val="none" w:sz="0" w:space="0" w:color="auto"/>
      </w:divBdr>
    </w:div>
    <w:div w:id="1099719985">
      <w:bodyDiv w:val="1"/>
      <w:marLeft w:val="0"/>
      <w:marRight w:val="0"/>
      <w:marTop w:val="0"/>
      <w:marBottom w:val="0"/>
      <w:divBdr>
        <w:top w:val="none" w:sz="0" w:space="0" w:color="auto"/>
        <w:left w:val="none" w:sz="0" w:space="0" w:color="auto"/>
        <w:bottom w:val="none" w:sz="0" w:space="0" w:color="auto"/>
        <w:right w:val="none" w:sz="0" w:space="0" w:color="auto"/>
      </w:divBdr>
    </w:div>
    <w:div w:id="1103111733">
      <w:bodyDiv w:val="1"/>
      <w:marLeft w:val="0"/>
      <w:marRight w:val="0"/>
      <w:marTop w:val="0"/>
      <w:marBottom w:val="0"/>
      <w:divBdr>
        <w:top w:val="none" w:sz="0" w:space="0" w:color="auto"/>
        <w:left w:val="none" w:sz="0" w:space="0" w:color="auto"/>
        <w:bottom w:val="none" w:sz="0" w:space="0" w:color="auto"/>
        <w:right w:val="none" w:sz="0" w:space="0" w:color="auto"/>
      </w:divBdr>
    </w:div>
    <w:div w:id="1105619234">
      <w:bodyDiv w:val="1"/>
      <w:marLeft w:val="0"/>
      <w:marRight w:val="0"/>
      <w:marTop w:val="0"/>
      <w:marBottom w:val="0"/>
      <w:divBdr>
        <w:top w:val="none" w:sz="0" w:space="0" w:color="auto"/>
        <w:left w:val="none" w:sz="0" w:space="0" w:color="auto"/>
        <w:bottom w:val="none" w:sz="0" w:space="0" w:color="auto"/>
        <w:right w:val="none" w:sz="0" w:space="0" w:color="auto"/>
      </w:divBdr>
    </w:div>
    <w:div w:id="1117404855">
      <w:bodyDiv w:val="1"/>
      <w:marLeft w:val="0"/>
      <w:marRight w:val="0"/>
      <w:marTop w:val="0"/>
      <w:marBottom w:val="0"/>
      <w:divBdr>
        <w:top w:val="none" w:sz="0" w:space="0" w:color="auto"/>
        <w:left w:val="none" w:sz="0" w:space="0" w:color="auto"/>
        <w:bottom w:val="none" w:sz="0" w:space="0" w:color="auto"/>
        <w:right w:val="none" w:sz="0" w:space="0" w:color="auto"/>
      </w:divBdr>
    </w:div>
    <w:div w:id="1120801869">
      <w:bodyDiv w:val="1"/>
      <w:marLeft w:val="0"/>
      <w:marRight w:val="0"/>
      <w:marTop w:val="0"/>
      <w:marBottom w:val="0"/>
      <w:divBdr>
        <w:top w:val="none" w:sz="0" w:space="0" w:color="auto"/>
        <w:left w:val="none" w:sz="0" w:space="0" w:color="auto"/>
        <w:bottom w:val="none" w:sz="0" w:space="0" w:color="auto"/>
        <w:right w:val="none" w:sz="0" w:space="0" w:color="auto"/>
      </w:divBdr>
    </w:div>
    <w:div w:id="1124423219">
      <w:bodyDiv w:val="1"/>
      <w:marLeft w:val="0"/>
      <w:marRight w:val="0"/>
      <w:marTop w:val="0"/>
      <w:marBottom w:val="0"/>
      <w:divBdr>
        <w:top w:val="none" w:sz="0" w:space="0" w:color="auto"/>
        <w:left w:val="none" w:sz="0" w:space="0" w:color="auto"/>
        <w:bottom w:val="none" w:sz="0" w:space="0" w:color="auto"/>
        <w:right w:val="none" w:sz="0" w:space="0" w:color="auto"/>
      </w:divBdr>
    </w:div>
    <w:div w:id="1125539273">
      <w:bodyDiv w:val="1"/>
      <w:marLeft w:val="0"/>
      <w:marRight w:val="0"/>
      <w:marTop w:val="0"/>
      <w:marBottom w:val="0"/>
      <w:divBdr>
        <w:top w:val="none" w:sz="0" w:space="0" w:color="auto"/>
        <w:left w:val="none" w:sz="0" w:space="0" w:color="auto"/>
        <w:bottom w:val="none" w:sz="0" w:space="0" w:color="auto"/>
        <w:right w:val="none" w:sz="0" w:space="0" w:color="auto"/>
      </w:divBdr>
    </w:div>
    <w:div w:id="1125737040">
      <w:bodyDiv w:val="1"/>
      <w:marLeft w:val="0"/>
      <w:marRight w:val="0"/>
      <w:marTop w:val="0"/>
      <w:marBottom w:val="0"/>
      <w:divBdr>
        <w:top w:val="none" w:sz="0" w:space="0" w:color="auto"/>
        <w:left w:val="none" w:sz="0" w:space="0" w:color="auto"/>
        <w:bottom w:val="none" w:sz="0" w:space="0" w:color="auto"/>
        <w:right w:val="none" w:sz="0" w:space="0" w:color="auto"/>
      </w:divBdr>
    </w:div>
    <w:div w:id="1131703126">
      <w:bodyDiv w:val="1"/>
      <w:marLeft w:val="0"/>
      <w:marRight w:val="0"/>
      <w:marTop w:val="0"/>
      <w:marBottom w:val="0"/>
      <w:divBdr>
        <w:top w:val="none" w:sz="0" w:space="0" w:color="auto"/>
        <w:left w:val="none" w:sz="0" w:space="0" w:color="auto"/>
        <w:bottom w:val="none" w:sz="0" w:space="0" w:color="auto"/>
        <w:right w:val="none" w:sz="0" w:space="0" w:color="auto"/>
      </w:divBdr>
    </w:div>
    <w:div w:id="1133906313">
      <w:bodyDiv w:val="1"/>
      <w:marLeft w:val="0"/>
      <w:marRight w:val="0"/>
      <w:marTop w:val="0"/>
      <w:marBottom w:val="0"/>
      <w:divBdr>
        <w:top w:val="none" w:sz="0" w:space="0" w:color="auto"/>
        <w:left w:val="none" w:sz="0" w:space="0" w:color="auto"/>
        <w:bottom w:val="none" w:sz="0" w:space="0" w:color="auto"/>
        <w:right w:val="none" w:sz="0" w:space="0" w:color="auto"/>
      </w:divBdr>
    </w:div>
    <w:div w:id="1134642270">
      <w:bodyDiv w:val="1"/>
      <w:marLeft w:val="0"/>
      <w:marRight w:val="0"/>
      <w:marTop w:val="0"/>
      <w:marBottom w:val="0"/>
      <w:divBdr>
        <w:top w:val="none" w:sz="0" w:space="0" w:color="auto"/>
        <w:left w:val="none" w:sz="0" w:space="0" w:color="auto"/>
        <w:bottom w:val="none" w:sz="0" w:space="0" w:color="auto"/>
        <w:right w:val="none" w:sz="0" w:space="0" w:color="auto"/>
      </w:divBdr>
    </w:div>
    <w:div w:id="1135835787">
      <w:bodyDiv w:val="1"/>
      <w:marLeft w:val="0"/>
      <w:marRight w:val="0"/>
      <w:marTop w:val="0"/>
      <w:marBottom w:val="0"/>
      <w:divBdr>
        <w:top w:val="none" w:sz="0" w:space="0" w:color="auto"/>
        <w:left w:val="none" w:sz="0" w:space="0" w:color="auto"/>
        <w:bottom w:val="none" w:sz="0" w:space="0" w:color="auto"/>
        <w:right w:val="none" w:sz="0" w:space="0" w:color="auto"/>
      </w:divBdr>
    </w:div>
    <w:div w:id="1137796169">
      <w:bodyDiv w:val="1"/>
      <w:marLeft w:val="0"/>
      <w:marRight w:val="0"/>
      <w:marTop w:val="0"/>
      <w:marBottom w:val="0"/>
      <w:divBdr>
        <w:top w:val="none" w:sz="0" w:space="0" w:color="auto"/>
        <w:left w:val="none" w:sz="0" w:space="0" w:color="auto"/>
        <w:bottom w:val="none" w:sz="0" w:space="0" w:color="auto"/>
        <w:right w:val="none" w:sz="0" w:space="0" w:color="auto"/>
      </w:divBdr>
    </w:div>
    <w:div w:id="1138033186">
      <w:bodyDiv w:val="1"/>
      <w:marLeft w:val="0"/>
      <w:marRight w:val="0"/>
      <w:marTop w:val="0"/>
      <w:marBottom w:val="0"/>
      <w:divBdr>
        <w:top w:val="none" w:sz="0" w:space="0" w:color="auto"/>
        <w:left w:val="none" w:sz="0" w:space="0" w:color="auto"/>
        <w:bottom w:val="none" w:sz="0" w:space="0" w:color="auto"/>
        <w:right w:val="none" w:sz="0" w:space="0" w:color="auto"/>
      </w:divBdr>
    </w:div>
    <w:div w:id="1138912822">
      <w:bodyDiv w:val="1"/>
      <w:marLeft w:val="0"/>
      <w:marRight w:val="0"/>
      <w:marTop w:val="0"/>
      <w:marBottom w:val="0"/>
      <w:divBdr>
        <w:top w:val="none" w:sz="0" w:space="0" w:color="auto"/>
        <w:left w:val="none" w:sz="0" w:space="0" w:color="auto"/>
        <w:bottom w:val="none" w:sz="0" w:space="0" w:color="auto"/>
        <w:right w:val="none" w:sz="0" w:space="0" w:color="auto"/>
      </w:divBdr>
    </w:div>
    <w:div w:id="1144086883">
      <w:bodyDiv w:val="1"/>
      <w:marLeft w:val="0"/>
      <w:marRight w:val="0"/>
      <w:marTop w:val="0"/>
      <w:marBottom w:val="0"/>
      <w:divBdr>
        <w:top w:val="none" w:sz="0" w:space="0" w:color="auto"/>
        <w:left w:val="none" w:sz="0" w:space="0" w:color="auto"/>
        <w:bottom w:val="none" w:sz="0" w:space="0" w:color="auto"/>
        <w:right w:val="none" w:sz="0" w:space="0" w:color="auto"/>
      </w:divBdr>
    </w:div>
    <w:div w:id="1145053156">
      <w:bodyDiv w:val="1"/>
      <w:marLeft w:val="0"/>
      <w:marRight w:val="0"/>
      <w:marTop w:val="0"/>
      <w:marBottom w:val="0"/>
      <w:divBdr>
        <w:top w:val="none" w:sz="0" w:space="0" w:color="auto"/>
        <w:left w:val="none" w:sz="0" w:space="0" w:color="auto"/>
        <w:bottom w:val="none" w:sz="0" w:space="0" w:color="auto"/>
        <w:right w:val="none" w:sz="0" w:space="0" w:color="auto"/>
      </w:divBdr>
    </w:div>
    <w:div w:id="1145900730">
      <w:bodyDiv w:val="1"/>
      <w:marLeft w:val="0"/>
      <w:marRight w:val="0"/>
      <w:marTop w:val="0"/>
      <w:marBottom w:val="0"/>
      <w:divBdr>
        <w:top w:val="none" w:sz="0" w:space="0" w:color="auto"/>
        <w:left w:val="none" w:sz="0" w:space="0" w:color="auto"/>
        <w:bottom w:val="none" w:sz="0" w:space="0" w:color="auto"/>
        <w:right w:val="none" w:sz="0" w:space="0" w:color="auto"/>
      </w:divBdr>
    </w:div>
    <w:div w:id="1148864834">
      <w:bodyDiv w:val="1"/>
      <w:marLeft w:val="0"/>
      <w:marRight w:val="0"/>
      <w:marTop w:val="0"/>
      <w:marBottom w:val="0"/>
      <w:divBdr>
        <w:top w:val="none" w:sz="0" w:space="0" w:color="auto"/>
        <w:left w:val="none" w:sz="0" w:space="0" w:color="auto"/>
        <w:bottom w:val="none" w:sz="0" w:space="0" w:color="auto"/>
        <w:right w:val="none" w:sz="0" w:space="0" w:color="auto"/>
      </w:divBdr>
    </w:div>
    <w:div w:id="1150250878">
      <w:bodyDiv w:val="1"/>
      <w:marLeft w:val="0"/>
      <w:marRight w:val="0"/>
      <w:marTop w:val="0"/>
      <w:marBottom w:val="0"/>
      <w:divBdr>
        <w:top w:val="none" w:sz="0" w:space="0" w:color="auto"/>
        <w:left w:val="none" w:sz="0" w:space="0" w:color="auto"/>
        <w:bottom w:val="none" w:sz="0" w:space="0" w:color="auto"/>
        <w:right w:val="none" w:sz="0" w:space="0" w:color="auto"/>
      </w:divBdr>
    </w:div>
    <w:div w:id="1155419796">
      <w:bodyDiv w:val="1"/>
      <w:marLeft w:val="0"/>
      <w:marRight w:val="0"/>
      <w:marTop w:val="0"/>
      <w:marBottom w:val="0"/>
      <w:divBdr>
        <w:top w:val="none" w:sz="0" w:space="0" w:color="auto"/>
        <w:left w:val="none" w:sz="0" w:space="0" w:color="auto"/>
        <w:bottom w:val="none" w:sz="0" w:space="0" w:color="auto"/>
        <w:right w:val="none" w:sz="0" w:space="0" w:color="auto"/>
      </w:divBdr>
    </w:div>
    <w:div w:id="1156455651">
      <w:bodyDiv w:val="1"/>
      <w:marLeft w:val="0"/>
      <w:marRight w:val="0"/>
      <w:marTop w:val="0"/>
      <w:marBottom w:val="0"/>
      <w:divBdr>
        <w:top w:val="none" w:sz="0" w:space="0" w:color="auto"/>
        <w:left w:val="none" w:sz="0" w:space="0" w:color="auto"/>
        <w:bottom w:val="none" w:sz="0" w:space="0" w:color="auto"/>
        <w:right w:val="none" w:sz="0" w:space="0" w:color="auto"/>
      </w:divBdr>
    </w:div>
    <w:div w:id="1156534186">
      <w:bodyDiv w:val="1"/>
      <w:marLeft w:val="0"/>
      <w:marRight w:val="0"/>
      <w:marTop w:val="0"/>
      <w:marBottom w:val="0"/>
      <w:divBdr>
        <w:top w:val="none" w:sz="0" w:space="0" w:color="auto"/>
        <w:left w:val="none" w:sz="0" w:space="0" w:color="auto"/>
        <w:bottom w:val="none" w:sz="0" w:space="0" w:color="auto"/>
        <w:right w:val="none" w:sz="0" w:space="0" w:color="auto"/>
      </w:divBdr>
    </w:div>
    <w:div w:id="1166171187">
      <w:bodyDiv w:val="1"/>
      <w:marLeft w:val="0"/>
      <w:marRight w:val="0"/>
      <w:marTop w:val="0"/>
      <w:marBottom w:val="0"/>
      <w:divBdr>
        <w:top w:val="none" w:sz="0" w:space="0" w:color="auto"/>
        <w:left w:val="none" w:sz="0" w:space="0" w:color="auto"/>
        <w:bottom w:val="none" w:sz="0" w:space="0" w:color="auto"/>
        <w:right w:val="none" w:sz="0" w:space="0" w:color="auto"/>
      </w:divBdr>
    </w:div>
    <w:div w:id="1176116586">
      <w:bodyDiv w:val="1"/>
      <w:marLeft w:val="0"/>
      <w:marRight w:val="0"/>
      <w:marTop w:val="0"/>
      <w:marBottom w:val="0"/>
      <w:divBdr>
        <w:top w:val="none" w:sz="0" w:space="0" w:color="auto"/>
        <w:left w:val="none" w:sz="0" w:space="0" w:color="auto"/>
        <w:bottom w:val="none" w:sz="0" w:space="0" w:color="auto"/>
        <w:right w:val="none" w:sz="0" w:space="0" w:color="auto"/>
      </w:divBdr>
    </w:div>
    <w:div w:id="1176191377">
      <w:bodyDiv w:val="1"/>
      <w:marLeft w:val="0"/>
      <w:marRight w:val="0"/>
      <w:marTop w:val="0"/>
      <w:marBottom w:val="0"/>
      <w:divBdr>
        <w:top w:val="none" w:sz="0" w:space="0" w:color="auto"/>
        <w:left w:val="none" w:sz="0" w:space="0" w:color="auto"/>
        <w:bottom w:val="none" w:sz="0" w:space="0" w:color="auto"/>
        <w:right w:val="none" w:sz="0" w:space="0" w:color="auto"/>
      </w:divBdr>
      <w:divsChild>
        <w:div w:id="42873995">
          <w:marLeft w:val="0"/>
          <w:marRight w:val="0"/>
          <w:marTop w:val="0"/>
          <w:marBottom w:val="0"/>
          <w:divBdr>
            <w:top w:val="none" w:sz="0" w:space="0" w:color="auto"/>
            <w:left w:val="none" w:sz="0" w:space="0" w:color="auto"/>
            <w:bottom w:val="none" w:sz="0" w:space="0" w:color="auto"/>
            <w:right w:val="none" w:sz="0" w:space="0" w:color="auto"/>
          </w:divBdr>
        </w:div>
        <w:div w:id="1419520618">
          <w:marLeft w:val="0"/>
          <w:marRight w:val="0"/>
          <w:marTop w:val="0"/>
          <w:marBottom w:val="0"/>
          <w:divBdr>
            <w:top w:val="none" w:sz="0" w:space="0" w:color="auto"/>
            <w:left w:val="none" w:sz="0" w:space="0" w:color="auto"/>
            <w:bottom w:val="none" w:sz="0" w:space="0" w:color="auto"/>
            <w:right w:val="none" w:sz="0" w:space="0" w:color="auto"/>
          </w:divBdr>
          <w:divsChild>
            <w:div w:id="143863403">
              <w:marLeft w:val="0"/>
              <w:marRight w:val="0"/>
              <w:marTop w:val="0"/>
              <w:marBottom w:val="0"/>
              <w:divBdr>
                <w:top w:val="none" w:sz="0" w:space="0" w:color="auto"/>
                <w:left w:val="none" w:sz="0" w:space="0" w:color="auto"/>
                <w:bottom w:val="none" w:sz="0" w:space="0" w:color="auto"/>
                <w:right w:val="none" w:sz="0" w:space="0" w:color="auto"/>
              </w:divBdr>
              <w:divsChild>
                <w:div w:id="141134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30757">
      <w:bodyDiv w:val="1"/>
      <w:marLeft w:val="0"/>
      <w:marRight w:val="0"/>
      <w:marTop w:val="0"/>
      <w:marBottom w:val="0"/>
      <w:divBdr>
        <w:top w:val="none" w:sz="0" w:space="0" w:color="auto"/>
        <w:left w:val="none" w:sz="0" w:space="0" w:color="auto"/>
        <w:bottom w:val="none" w:sz="0" w:space="0" w:color="auto"/>
        <w:right w:val="none" w:sz="0" w:space="0" w:color="auto"/>
      </w:divBdr>
    </w:div>
    <w:div w:id="1182430621">
      <w:bodyDiv w:val="1"/>
      <w:marLeft w:val="0"/>
      <w:marRight w:val="0"/>
      <w:marTop w:val="0"/>
      <w:marBottom w:val="0"/>
      <w:divBdr>
        <w:top w:val="none" w:sz="0" w:space="0" w:color="auto"/>
        <w:left w:val="none" w:sz="0" w:space="0" w:color="auto"/>
        <w:bottom w:val="none" w:sz="0" w:space="0" w:color="auto"/>
        <w:right w:val="none" w:sz="0" w:space="0" w:color="auto"/>
      </w:divBdr>
    </w:div>
    <w:div w:id="1183591177">
      <w:bodyDiv w:val="1"/>
      <w:marLeft w:val="0"/>
      <w:marRight w:val="0"/>
      <w:marTop w:val="0"/>
      <w:marBottom w:val="0"/>
      <w:divBdr>
        <w:top w:val="none" w:sz="0" w:space="0" w:color="auto"/>
        <w:left w:val="none" w:sz="0" w:space="0" w:color="auto"/>
        <w:bottom w:val="none" w:sz="0" w:space="0" w:color="auto"/>
        <w:right w:val="none" w:sz="0" w:space="0" w:color="auto"/>
      </w:divBdr>
    </w:div>
    <w:div w:id="1184631768">
      <w:bodyDiv w:val="1"/>
      <w:marLeft w:val="0"/>
      <w:marRight w:val="0"/>
      <w:marTop w:val="0"/>
      <w:marBottom w:val="0"/>
      <w:divBdr>
        <w:top w:val="none" w:sz="0" w:space="0" w:color="auto"/>
        <w:left w:val="none" w:sz="0" w:space="0" w:color="auto"/>
        <w:bottom w:val="none" w:sz="0" w:space="0" w:color="auto"/>
        <w:right w:val="none" w:sz="0" w:space="0" w:color="auto"/>
      </w:divBdr>
    </w:div>
    <w:div w:id="1198129363">
      <w:bodyDiv w:val="1"/>
      <w:marLeft w:val="0"/>
      <w:marRight w:val="0"/>
      <w:marTop w:val="0"/>
      <w:marBottom w:val="0"/>
      <w:divBdr>
        <w:top w:val="none" w:sz="0" w:space="0" w:color="auto"/>
        <w:left w:val="none" w:sz="0" w:space="0" w:color="auto"/>
        <w:bottom w:val="none" w:sz="0" w:space="0" w:color="auto"/>
        <w:right w:val="none" w:sz="0" w:space="0" w:color="auto"/>
      </w:divBdr>
    </w:div>
    <w:div w:id="1201279675">
      <w:bodyDiv w:val="1"/>
      <w:marLeft w:val="0"/>
      <w:marRight w:val="0"/>
      <w:marTop w:val="0"/>
      <w:marBottom w:val="0"/>
      <w:divBdr>
        <w:top w:val="none" w:sz="0" w:space="0" w:color="auto"/>
        <w:left w:val="none" w:sz="0" w:space="0" w:color="auto"/>
        <w:bottom w:val="none" w:sz="0" w:space="0" w:color="auto"/>
        <w:right w:val="none" w:sz="0" w:space="0" w:color="auto"/>
      </w:divBdr>
      <w:divsChild>
        <w:div w:id="1532112945">
          <w:marLeft w:val="0"/>
          <w:marRight w:val="0"/>
          <w:marTop w:val="0"/>
          <w:marBottom w:val="0"/>
          <w:divBdr>
            <w:top w:val="none" w:sz="0" w:space="0" w:color="auto"/>
            <w:left w:val="none" w:sz="0" w:space="0" w:color="auto"/>
            <w:bottom w:val="none" w:sz="0" w:space="0" w:color="auto"/>
            <w:right w:val="none" w:sz="0" w:space="0" w:color="auto"/>
          </w:divBdr>
        </w:div>
        <w:div w:id="1525090804">
          <w:marLeft w:val="0"/>
          <w:marRight w:val="0"/>
          <w:marTop w:val="0"/>
          <w:marBottom w:val="0"/>
          <w:divBdr>
            <w:top w:val="none" w:sz="0" w:space="0" w:color="auto"/>
            <w:left w:val="none" w:sz="0" w:space="0" w:color="auto"/>
            <w:bottom w:val="none" w:sz="0" w:space="0" w:color="auto"/>
            <w:right w:val="none" w:sz="0" w:space="0" w:color="auto"/>
          </w:divBdr>
        </w:div>
        <w:div w:id="1726030428">
          <w:marLeft w:val="0"/>
          <w:marRight w:val="0"/>
          <w:marTop w:val="0"/>
          <w:marBottom w:val="0"/>
          <w:divBdr>
            <w:top w:val="none" w:sz="0" w:space="0" w:color="auto"/>
            <w:left w:val="none" w:sz="0" w:space="0" w:color="auto"/>
            <w:bottom w:val="none" w:sz="0" w:space="0" w:color="auto"/>
            <w:right w:val="none" w:sz="0" w:space="0" w:color="auto"/>
          </w:divBdr>
        </w:div>
      </w:divsChild>
    </w:div>
    <w:div w:id="1202747095">
      <w:bodyDiv w:val="1"/>
      <w:marLeft w:val="0"/>
      <w:marRight w:val="0"/>
      <w:marTop w:val="0"/>
      <w:marBottom w:val="0"/>
      <w:divBdr>
        <w:top w:val="none" w:sz="0" w:space="0" w:color="auto"/>
        <w:left w:val="none" w:sz="0" w:space="0" w:color="auto"/>
        <w:bottom w:val="none" w:sz="0" w:space="0" w:color="auto"/>
        <w:right w:val="none" w:sz="0" w:space="0" w:color="auto"/>
      </w:divBdr>
    </w:div>
    <w:div w:id="1204631401">
      <w:bodyDiv w:val="1"/>
      <w:marLeft w:val="0"/>
      <w:marRight w:val="0"/>
      <w:marTop w:val="0"/>
      <w:marBottom w:val="0"/>
      <w:divBdr>
        <w:top w:val="none" w:sz="0" w:space="0" w:color="auto"/>
        <w:left w:val="none" w:sz="0" w:space="0" w:color="auto"/>
        <w:bottom w:val="none" w:sz="0" w:space="0" w:color="auto"/>
        <w:right w:val="none" w:sz="0" w:space="0" w:color="auto"/>
      </w:divBdr>
    </w:div>
    <w:div w:id="1204832353">
      <w:bodyDiv w:val="1"/>
      <w:marLeft w:val="0"/>
      <w:marRight w:val="0"/>
      <w:marTop w:val="0"/>
      <w:marBottom w:val="0"/>
      <w:divBdr>
        <w:top w:val="none" w:sz="0" w:space="0" w:color="auto"/>
        <w:left w:val="none" w:sz="0" w:space="0" w:color="auto"/>
        <w:bottom w:val="none" w:sz="0" w:space="0" w:color="auto"/>
        <w:right w:val="none" w:sz="0" w:space="0" w:color="auto"/>
      </w:divBdr>
    </w:div>
    <w:div w:id="1206984066">
      <w:bodyDiv w:val="1"/>
      <w:marLeft w:val="0"/>
      <w:marRight w:val="0"/>
      <w:marTop w:val="0"/>
      <w:marBottom w:val="0"/>
      <w:divBdr>
        <w:top w:val="none" w:sz="0" w:space="0" w:color="auto"/>
        <w:left w:val="none" w:sz="0" w:space="0" w:color="auto"/>
        <w:bottom w:val="none" w:sz="0" w:space="0" w:color="auto"/>
        <w:right w:val="none" w:sz="0" w:space="0" w:color="auto"/>
      </w:divBdr>
    </w:div>
    <w:div w:id="1211266999">
      <w:bodyDiv w:val="1"/>
      <w:marLeft w:val="0"/>
      <w:marRight w:val="0"/>
      <w:marTop w:val="0"/>
      <w:marBottom w:val="0"/>
      <w:divBdr>
        <w:top w:val="none" w:sz="0" w:space="0" w:color="auto"/>
        <w:left w:val="none" w:sz="0" w:space="0" w:color="auto"/>
        <w:bottom w:val="none" w:sz="0" w:space="0" w:color="auto"/>
        <w:right w:val="none" w:sz="0" w:space="0" w:color="auto"/>
      </w:divBdr>
    </w:div>
    <w:div w:id="1212881202">
      <w:bodyDiv w:val="1"/>
      <w:marLeft w:val="0"/>
      <w:marRight w:val="0"/>
      <w:marTop w:val="0"/>
      <w:marBottom w:val="0"/>
      <w:divBdr>
        <w:top w:val="none" w:sz="0" w:space="0" w:color="auto"/>
        <w:left w:val="none" w:sz="0" w:space="0" w:color="auto"/>
        <w:bottom w:val="none" w:sz="0" w:space="0" w:color="auto"/>
        <w:right w:val="none" w:sz="0" w:space="0" w:color="auto"/>
      </w:divBdr>
    </w:div>
    <w:div w:id="1219853116">
      <w:bodyDiv w:val="1"/>
      <w:marLeft w:val="0"/>
      <w:marRight w:val="0"/>
      <w:marTop w:val="0"/>
      <w:marBottom w:val="0"/>
      <w:divBdr>
        <w:top w:val="none" w:sz="0" w:space="0" w:color="auto"/>
        <w:left w:val="none" w:sz="0" w:space="0" w:color="auto"/>
        <w:bottom w:val="none" w:sz="0" w:space="0" w:color="auto"/>
        <w:right w:val="none" w:sz="0" w:space="0" w:color="auto"/>
      </w:divBdr>
    </w:div>
    <w:div w:id="1221020609">
      <w:bodyDiv w:val="1"/>
      <w:marLeft w:val="0"/>
      <w:marRight w:val="0"/>
      <w:marTop w:val="0"/>
      <w:marBottom w:val="0"/>
      <w:divBdr>
        <w:top w:val="none" w:sz="0" w:space="0" w:color="auto"/>
        <w:left w:val="none" w:sz="0" w:space="0" w:color="auto"/>
        <w:bottom w:val="none" w:sz="0" w:space="0" w:color="auto"/>
        <w:right w:val="none" w:sz="0" w:space="0" w:color="auto"/>
      </w:divBdr>
    </w:div>
    <w:div w:id="1227911793">
      <w:bodyDiv w:val="1"/>
      <w:marLeft w:val="0"/>
      <w:marRight w:val="0"/>
      <w:marTop w:val="0"/>
      <w:marBottom w:val="0"/>
      <w:divBdr>
        <w:top w:val="none" w:sz="0" w:space="0" w:color="auto"/>
        <w:left w:val="none" w:sz="0" w:space="0" w:color="auto"/>
        <w:bottom w:val="none" w:sz="0" w:space="0" w:color="auto"/>
        <w:right w:val="none" w:sz="0" w:space="0" w:color="auto"/>
      </w:divBdr>
    </w:div>
    <w:div w:id="1234776673">
      <w:bodyDiv w:val="1"/>
      <w:marLeft w:val="0"/>
      <w:marRight w:val="0"/>
      <w:marTop w:val="0"/>
      <w:marBottom w:val="0"/>
      <w:divBdr>
        <w:top w:val="none" w:sz="0" w:space="0" w:color="auto"/>
        <w:left w:val="none" w:sz="0" w:space="0" w:color="auto"/>
        <w:bottom w:val="none" w:sz="0" w:space="0" w:color="auto"/>
        <w:right w:val="none" w:sz="0" w:space="0" w:color="auto"/>
      </w:divBdr>
    </w:div>
    <w:div w:id="1253971307">
      <w:bodyDiv w:val="1"/>
      <w:marLeft w:val="0"/>
      <w:marRight w:val="0"/>
      <w:marTop w:val="0"/>
      <w:marBottom w:val="0"/>
      <w:divBdr>
        <w:top w:val="none" w:sz="0" w:space="0" w:color="auto"/>
        <w:left w:val="none" w:sz="0" w:space="0" w:color="auto"/>
        <w:bottom w:val="none" w:sz="0" w:space="0" w:color="auto"/>
        <w:right w:val="none" w:sz="0" w:space="0" w:color="auto"/>
      </w:divBdr>
    </w:div>
    <w:div w:id="1254364671">
      <w:bodyDiv w:val="1"/>
      <w:marLeft w:val="0"/>
      <w:marRight w:val="0"/>
      <w:marTop w:val="0"/>
      <w:marBottom w:val="0"/>
      <w:divBdr>
        <w:top w:val="none" w:sz="0" w:space="0" w:color="auto"/>
        <w:left w:val="none" w:sz="0" w:space="0" w:color="auto"/>
        <w:bottom w:val="none" w:sz="0" w:space="0" w:color="auto"/>
        <w:right w:val="none" w:sz="0" w:space="0" w:color="auto"/>
      </w:divBdr>
    </w:div>
    <w:div w:id="1256748617">
      <w:bodyDiv w:val="1"/>
      <w:marLeft w:val="0"/>
      <w:marRight w:val="0"/>
      <w:marTop w:val="0"/>
      <w:marBottom w:val="0"/>
      <w:divBdr>
        <w:top w:val="none" w:sz="0" w:space="0" w:color="auto"/>
        <w:left w:val="none" w:sz="0" w:space="0" w:color="auto"/>
        <w:bottom w:val="none" w:sz="0" w:space="0" w:color="auto"/>
        <w:right w:val="none" w:sz="0" w:space="0" w:color="auto"/>
      </w:divBdr>
    </w:div>
    <w:div w:id="1264847338">
      <w:bodyDiv w:val="1"/>
      <w:marLeft w:val="0"/>
      <w:marRight w:val="0"/>
      <w:marTop w:val="0"/>
      <w:marBottom w:val="0"/>
      <w:divBdr>
        <w:top w:val="none" w:sz="0" w:space="0" w:color="auto"/>
        <w:left w:val="none" w:sz="0" w:space="0" w:color="auto"/>
        <w:bottom w:val="none" w:sz="0" w:space="0" w:color="auto"/>
        <w:right w:val="none" w:sz="0" w:space="0" w:color="auto"/>
      </w:divBdr>
    </w:div>
    <w:div w:id="1273051777">
      <w:bodyDiv w:val="1"/>
      <w:marLeft w:val="0"/>
      <w:marRight w:val="0"/>
      <w:marTop w:val="0"/>
      <w:marBottom w:val="0"/>
      <w:divBdr>
        <w:top w:val="none" w:sz="0" w:space="0" w:color="auto"/>
        <w:left w:val="none" w:sz="0" w:space="0" w:color="auto"/>
        <w:bottom w:val="none" w:sz="0" w:space="0" w:color="auto"/>
        <w:right w:val="none" w:sz="0" w:space="0" w:color="auto"/>
      </w:divBdr>
    </w:div>
    <w:div w:id="1273245206">
      <w:bodyDiv w:val="1"/>
      <w:marLeft w:val="0"/>
      <w:marRight w:val="0"/>
      <w:marTop w:val="0"/>
      <w:marBottom w:val="0"/>
      <w:divBdr>
        <w:top w:val="none" w:sz="0" w:space="0" w:color="auto"/>
        <w:left w:val="none" w:sz="0" w:space="0" w:color="auto"/>
        <w:bottom w:val="none" w:sz="0" w:space="0" w:color="auto"/>
        <w:right w:val="none" w:sz="0" w:space="0" w:color="auto"/>
      </w:divBdr>
    </w:div>
    <w:div w:id="1273633257">
      <w:bodyDiv w:val="1"/>
      <w:marLeft w:val="0"/>
      <w:marRight w:val="0"/>
      <w:marTop w:val="0"/>
      <w:marBottom w:val="0"/>
      <w:divBdr>
        <w:top w:val="none" w:sz="0" w:space="0" w:color="auto"/>
        <w:left w:val="none" w:sz="0" w:space="0" w:color="auto"/>
        <w:bottom w:val="none" w:sz="0" w:space="0" w:color="auto"/>
        <w:right w:val="none" w:sz="0" w:space="0" w:color="auto"/>
      </w:divBdr>
    </w:div>
    <w:div w:id="1276908019">
      <w:bodyDiv w:val="1"/>
      <w:marLeft w:val="0"/>
      <w:marRight w:val="0"/>
      <w:marTop w:val="0"/>
      <w:marBottom w:val="0"/>
      <w:divBdr>
        <w:top w:val="none" w:sz="0" w:space="0" w:color="auto"/>
        <w:left w:val="none" w:sz="0" w:space="0" w:color="auto"/>
        <w:bottom w:val="none" w:sz="0" w:space="0" w:color="auto"/>
        <w:right w:val="none" w:sz="0" w:space="0" w:color="auto"/>
      </w:divBdr>
    </w:div>
    <w:div w:id="1279752093">
      <w:bodyDiv w:val="1"/>
      <w:marLeft w:val="0"/>
      <w:marRight w:val="0"/>
      <w:marTop w:val="0"/>
      <w:marBottom w:val="0"/>
      <w:divBdr>
        <w:top w:val="none" w:sz="0" w:space="0" w:color="auto"/>
        <w:left w:val="none" w:sz="0" w:space="0" w:color="auto"/>
        <w:bottom w:val="none" w:sz="0" w:space="0" w:color="auto"/>
        <w:right w:val="none" w:sz="0" w:space="0" w:color="auto"/>
      </w:divBdr>
    </w:div>
    <w:div w:id="1288318297">
      <w:bodyDiv w:val="1"/>
      <w:marLeft w:val="0"/>
      <w:marRight w:val="0"/>
      <w:marTop w:val="0"/>
      <w:marBottom w:val="0"/>
      <w:divBdr>
        <w:top w:val="none" w:sz="0" w:space="0" w:color="auto"/>
        <w:left w:val="none" w:sz="0" w:space="0" w:color="auto"/>
        <w:bottom w:val="none" w:sz="0" w:space="0" w:color="auto"/>
        <w:right w:val="none" w:sz="0" w:space="0" w:color="auto"/>
      </w:divBdr>
    </w:div>
    <w:div w:id="1293899464">
      <w:bodyDiv w:val="1"/>
      <w:marLeft w:val="0"/>
      <w:marRight w:val="0"/>
      <w:marTop w:val="0"/>
      <w:marBottom w:val="0"/>
      <w:divBdr>
        <w:top w:val="none" w:sz="0" w:space="0" w:color="auto"/>
        <w:left w:val="none" w:sz="0" w:space="0" w:color="auto"/>
        <w:bottom w:val="none" w:sz="0" w:space="0" w:color="auto"/>
        <w:right w:val="none" w:sz="0" w:space="0" w:color="auto"/>
      </w:divBdr>
    </w:div>
    <w:div w:id="1294210818">
      <w:bodyDiv w:val="1"/>
      <w:marLeft w:val="0"/>
      <w:marRight w:val="0"/>
      <w:marTop w:val="0"/>
      <w:marBottom w:val="0"/>
      <w:divBdr>
        <w:top w:val="none" w:sz="0" w:space="0" w:color="auto"/>
        <w:left w:val="none" w:sz="0" w:space="0" w:color="auto"/>
        <w:bottom w:val="none" w:sz="0" w:space="0" w:color="auto"/>
        <w:right w:val="none" w:sz="0" w:space="0" w:color="auto"/>
      </w:divBdr>
    </w:div>
    <w:div w:id="1297298829">
      <w:bodyDiv w:val="1"/>
      <w:marLeft w:val="0"/>
      <w:marRight w:val="0"/>
      <w:marTop w:val="0"/>
      <w:marBottom w:val="0"/>
      <w:divBdr>
        <w:top w:val="none" w:sz="0" w:space="0" w:color="auto"/>
        <w:left w:val="none" w:sz="0" w:space="0" w:color="auto"/>
        <w:bottom w:val="none" w:sz="0" w:space="0" w:color="auto"/>
        <w:right w:val="none" w:sz="0" w:space="0" w:color="auto"/>
      </w:divBdr>
    </w:div>
    <w:div w:id="1297490077">
      <w:bodyDiv w:val="1"/>
      <w:marLeft w:val="0"/>
      <w:marRight w:val="0"/>
      <w:marTop w:val="0"/>
      <w:marBottom w:val="0"/>
      <w:divBdr>
        <w:top w:val="none" w:sz="0" w:space="0" w:color="auto"/>
        <w:left w:val="none" w:sz="0" w:space="0" w:color="auto"/>
        <w:bottom w:val="none" w:sz="0" w:space="0" w:color="auto"/>
        <w:right w:val="none" w:sz="0" w:space="0" w:color="auto"/>
      </w:divBdr>
    </w:div>
    <w:div w:id="1302466916">
      <w:bodyDiv w:val="1"/>
      <w:marLeft w:val="0"/>
      <w:marRight w:val="0"/>
      <w:marTop w:val="0"/>
      <w:marBottom w:val="0"/>
      <w:divBdr>
        <w:top w:val="none" w:sz="0" w:space="0" w:color="auto"/>
        <w:left w:val="none" w:sz="0" w:space="0" w:color="auto"/>
        <w:bottom w:val="none" w:sz="0" w:space="0" w:color="auto"/>
        <w:right w:val="none" w:sz="0" w:space="0" w:color="auto"/>
      </w:divBdr>
    </w:div>
    <w:div w:id="1305041977">
      <w:bodyDiv w:val="1"/>
      <w:marLeft w:val="0"/>
      <w:marRight w:val="0"/>
      <w:marTop w:val="0"/>
      <w:marBottom w:val="0"/>
      <w:divBdr>
        <w:top w:val="none" w:sz="0" w:space="0" w:color="auto"/>
        <w:left w:val="none" w:sz="0" w:space="0" w:color="auto"/>
        <w:bottom w:val="none" w:sz="0" w:space="0" w:color="auto"/>
        <w:right w:val="none" w:sz="0" w:space="0" w:color="auto"/>
      </w:divBdr>
    </w:div>
    <w:div w:id="1306469196">
      <w:bodyDiv w:val="1"/>
      <w:marLeft w:val="0"/>
      <w:marRight w:val="0"/>
      <w:marTop w:val="0"/>
      <w:marBottom w:val="0"/>
      <w:divBdr>
        <w:top w:val="none" w:sz="0" w:space="0" w:color="auto"/>
        <w:left w:val="none" w:sz="0" w:space="0" w:color="auto"/>
        <w:bottom w:val="none" w:sz="0" w:space="0" w:color="auto"/>
        <w:right w:val="none" w:sz="0" w:space="0" w:color="auto"/>
      </w:divBdr>
    </w:div>
    <w:div w:id="1321041867">
      <w:bodyDiv w:val="1"/>
      <w:marLeft w:val="0"/>
      <w:marRight w:val="0"/>
      <w:marTop w:val="0"/>
      <w:marBottom w:val="0"/>
      <w:divBdr>
        <w:top w:val="none" w:sz="0" w:space="0" w:color="auto"/>
        <w:left w:val="none" w:sz="0" w:space="0" w:color="auto"/>
        <w:bottom w:val="none" w:sz="0" w:space="0" w:color="auto"/>
        <w:right w:val="none" w:sz="0" w:space="0" w:color="auto"/>
      </w:divBdr>
    </w:div>
    <w:div w:id="1325861768">
      <w:bodyDiv w:val="1"/>
      <w:marLeft w:val="0"/>
      <w:marRight w:val="0"/>
      <w:marTop w:val="0"/>
      <w:marBottom w:val="0"/>
      <w:divBdr>
        <w:top w:val="none" w:sz="0" w:space="0" w:color="auto"/>
        <w:left w:val="none" w:sz="0" w:space="0" w:color="auto"/>
        <w:bottom w:val="none" w:sz="0" w:space="0" w:color="auto"/>
        <w:right w:val="none" w:sz="0" w:space="0" w:color="auto"/>
      </w:divBdr>
    </w:div>
    <w:div w:id="1331641824">
      <w:bodyDiv w:val="1"/>
      <w:marLeft w:val="0"/>
      <w:marRight w:val="0"/>
      <w:marTop w:val="0"/>
      <w:marBottom w:val="0"/>
      <w:divBdr>
        <w:top w:val="none" w:sz="0" w:space="0" w:color="auto"/>
        <w:left w:val="none" w:sz="0" w:space="0" w:color="auto"/>
        <w:bottom w:val="none" w:sz="0" w:space="0" w:color="auto"/>
        <w:right w:val="none" w:sz="0" w:space="0" w:color="auto"/>
      </w:divBdr>
    </w:div>
    <w:div w:id="1334987355">
      <w:bodyDiv w:val="1"/>
      <w:marLeft w:val="0"/>
      <w:marRight w:val="0"/>
      <w:marTop w:val="0"/>
      <w:marBottom w:val="0"/>
      <w:divBdr>
        <w:top w:val="none" w:sz="0" w:space="0" w:color="auto"/>
        <w:left w:val="none" w:sz="0" w:space="0" w:color="auto"/>
        <w:bottom w:val="none" w:sz="0" w:space="0" w:color="auto"/>
        <w:right w:val="none" w:sz="0" w:space="0" w:color="auto"/>
      </w:divBdr>
    </w:div>
    <w:div w:id="1347518150">
      <w:bodyDiv w:val="1"/>
      <w:marLeft w:val="0"/>
      <w:marRight w:val="0"/>
      <w:marTop w:val="0"/>
      <w:marBottom w:val="0"/>
      <w:divBdr>
        <w:top w:val="none" w:sz="0" w:space="0" w:color="auto"/>
        <w:left w:val="none" w:sz="0" w:space="0" w:color="auto"/>
        <w:bottom w:val="none" w:sz="0" w:space="0" w:color="auto"/>
        <w:right w:val="none" w:sz="0" w:space="0" w:color="auto"/>
      </w:divBdr>
    </w:div>
    <w:div w:id="1348025931">
      <w:bodyDiv w:val="1"/>
      <w:marLeft w:val="0"/>
      <w:marRight w:val="0"/>
      <w:marTop w:val="0"/>
      <w:marBottom w:val="0"/>
      <w:divBdr>
        <w:top w:val="none" w:sz="0" w:space="0" w:color="auto"/>
        <w:left w:val="none" w:sz="0" w:space="0" w:color="auto"/>
        <w:bottom w:val="none" w:sz="0" w:space="0" w:color="auto"/>
        <w:right w:val="none" w:sz="0" w:space="0" w:color="auto"/>
      </w:divBdr>
      <w:divsChild>
        <w:div w:id="1401366446">
          <w:marLeft w:val="0"/>
          <w:marRight w:val="0"/>
          <w:marTop w:val="0"/>
          <w:marBottom w:val="0"/>
          <w:divBdr>
            <w:top w:val="none" w:sz="0" w:space="0" w:color="auto"/>
            <w:left w:val="none" w:sz="0" w:space="0" w:color="auto"/>
            <w:bottom w:val="single" w:sz="12" w:space="0" w:color="808080"/>
            <w:right w:val="none" w:sz="0" w:space="0" w:color="auto"/>
          </w:divBdr>
          <w:divsChild>
            <w:div w:id="419647102">
              <w:marLeft w:val="0"/>
              <w:marRight w:val="0"/>
              <w:marTop w:val="0"/>
              <w:marBottom w:val="240"/>
              <w:divBdr>
                <w:top w:val="none" w:sz="0" w:space="0" w:color="auto"/>
                <w:left w:val="none" w:sz="0" w:space="0" w:color="auto"/>
                <w:bottom w:val="single" w:sz="12" w:space="0" w:color="808080"/>
                <w:right w:val="none" w:sz="0" w:space="0" w:color="auto"/>
              </w:divBdr>
            </w:div>
          </w:divsChild>
        </w:div>
      </w:divsChild>
    </w:div>
    <w:div w:id="1356152225">
      <w:bodyDiv w:val="1"/>
      <w:marLeft w:val="0"/>
      <w:marRight w:val="0"/>
      <w:marTop w:val="0"/>
      <w:marBottom w:val="0"/>
      <w:divBdr>
        <w:top w:val="none" w:sz="0" w:space="0" w:color="auto"/>
        <w:left w:val="none" w:sz="0" w:space="0" w:color="auto"/>
        <w:bottom w:val="none" w:sz="0" w:space="0" w:color="auto"/>
        <w:right w:val="none" w:sz="0" w:space="0" w:color="auto"/>
      </w:divBdr>
      <w:divsChild>
        <w:div w:id="1678923934">
          <w:marLeft w:val="0"/>
          <w:marRight w:val="0"/>
          <w:marTop w:val="0"/>
          <w:marBottom w:val="0"/>
          <w:divBdr>
            <w:top w:val="none" w:sz="0" w:space="0" w:color="auto"/>
            <w:left w:val="none" w:sz="0" w:space="0" w:color="auto"/>
            <w:bottom w:val="none" w:sz="0" w:space="0" w:color="auto"/>
            <w:right w:val="none" w:sz="0" w:space="0" w:color="auto"/>
          </w:divBdr>
        </w:div>
        <w:div w:id="1344895130">
          <w:marLeft w:val="0"/>
          <w:marRight w:val="0"/>
          <w:marTop w:val="0"/>
          <w:marBottom w:val="0"/>
          <w:divBdr>
            <w:top w:val="none" w:sz="0" w:space="0" w:color="auto"/>
            <w:left w:val="none" w:sz="0" w:space="0" w:color="auto"/>
            <w:bottom w:val="none" w:sz="0" w:space="0" w:color="auto"/>
            <w:right w:val="none" w:sz="0" w:space="0" w:color="auto"/>
          </w:divBdr>
        </w:div>
        <w:div w:id="1645116814">
          <w:marLeft w:val="0"/>
          <w:marRight w:val="0"/>
          <w:marTop w:val="0"/>
          <w:marBottom w:val="0"/>
          <w:divBdr>
            <w:top w:val="none" w:sz="0" w:space="0" w:color="auto"/>
            <w:left w:val="none" w:sz="0" w:space="0" w:color="auto"/>
            <w:bottom w:val="none" w:sz="0" w:space="0" w:color="auto"/>
            <w:right w:val="none" w:sz="0" w:space="0" w:color="auto"/>
          </w:divBdr>
        </w:div>
      </w:divsChild>
    </w:div>
    <w:div w:id="1356613902">
      <w:bodyDiv w:val="1"/>
      <w:marLeft w:val="0"/>
      <w:marRight w:val="0"/>
      <w:marTop w:val="0"/>
      <w:marBottom w:val="0"/>
      <w:divBdr>
        <w:top w:val="none" w:sz="0" w:space="0" w:color="auto"/>
        <w:left w:val="none" w:sz="0" w:space="0" w:color="auto"/>
        <w:bottom w:val="none" w:sz="0" w:space="0" w:color="auto"/>
        <w:right w:val="none" w:sz="0" w:space="0" w:color="auto"/>
      </w:divBdr>
    </w:div>
    <w:div w:id="1356810114">
      <w:bodyDiv w:val="1"/>
      <w:marLeft w:val="0"/>
      <w:marRight w:val="0"/>
      <w:marTop w:val="0"/>
      <w:marBottom w:val="0"/>
      <w:divBdr>
        <w:top w:val="none" w:sz="0" w:space="0" w:color="auto"/>
        <w:left w:val="none" w:sz="0" w:space="0" w:color="auto"/>
        <w:bottom w:val="none" w:sz="0" w:space="0" w:color="auto"/>
        <w:right w:val="none" w:sz="0" w:space="0" w:color="auto"/>
      </w:divBdr>
    </w:div>
    <w:div w:id="1357078948">
      <w:bodyDiv w:val="1"/>
      <w:marLeft w:val="0"/>
      <w:marRight w:val="0"/>
      <w:marTop w:val="0"/>
      <w:marBottom w:val="0"/>
      <w:divBdr>
        <w:top w:val="none" w:sz="0" w:space="0" w:color="auto"/>
        <w:left w:val="none" w:sz="0" w:space="0" w:color="auto"/>
        <w:bottom w:val="none" w:sz="0" w:space="0" w:color="auto"/>
        <w:right w:val="none" w:sz="0" w:space="0" w:color="auto"/>
      </w:divBdr>
    </w:div>
    <w:div w:id="1358002400">
      <w:bodyDiv w:val="1"/>
      <w:marLeft w:val="0"/>
      <w:marRight w:val="0"/>
      <w:marTop w:val="0"/>
      <w:marBottom w:val="0"/>
      <w:divBdr>
        <w:top w:val="none" w:sz="0" w:space="0" w:color="auto"/>
        <w:left w:val="none" w:sz="0" w:space="0" w:color="auto"/>
        <w:bottom w:val="none" w:sz="0" w:space="0" w:color="auto"/>
        <w:right w:val="none" w:sz="0" w:space="0" w:color="auto"/>
      </w:divBdr>
    </w:div>
    <w:div w:id="1360005330">
      <w:bodyDiv w:val="1"/>
      <w:marLeft w:val="0"/>
      <w:marRight w:val="0"/>
      <w:marTop w:val="0"/>
      <w:marBottom w:val="0"/>
      <w:divBdr>
        <w:top w:val="none" w:sz="0" w:space="0" w:color="auto"/>
        <w:left w:val="none" w:sz="0" w:space="0" w:color="auto"/>
        <w:bottom w:val="none" w:sz="0" w:space="0" w:color="auto"/>
        <w:right w:val="none" w:sz="0" w:space="0" w:color="auto"/>
      </w:divBdr>
    </w:div>
    <w:div w:id="1362435892">
      <w:bodyDiv w:val="1"/>
      <w:marLeft w:val="0"/>
      <w:marRight w:val="0"/>
      <w:marTop w:val="0"/>
      <w:marBottom w:val="0"/>
      <w:divBdr>
        <w:top w:val="none" w:sz="0" w:space="0" w:color="auto"/>
        <w:left w:val="none" w:sz="0" w:space="0" w:color="auto"/>
        <w:bottom w:val="none" w:sz="0" w:space="0" w:color="auto"/>
        <w:right w:val="none" w:sz="0" w:space="0" w:color="auto"/>
      </w:divBdr>
    </w:div>
    <w:div w:id="1363289530">
      <w:bodyDiv w:val="1"/>
      <w:marLeft w:val="0"/>
      <w:marRight w:val="0"/>
      <w:marTop w:val="0"/>
      <w:marBottom w:val="0"/>
      <w:divBdr>
        <w:top w:val="none" w:sz="0" w:space="0" w:color="auto"/>
        <w:left w:val="none" w:sz="0" w:space="0" w:color="auto"/>
        <w:bottom w:val="none" w:sz="0" w:space="0" w:color="auto"/>
        <w:right w:val="none" w:sz="0" w:space="0" w:color="auto"/>
      </w:divBdr>
    </w:div>
    <w:div w:id="1371957459">
      <w:bodyDiv w:val="1"/>
      <w:marLeft w:val="0"/>
      <w:marRight w:val="0"/>
      <w:marTop w:val="0"/>
      <w:marBottom w:val="0"/>
      <w:divBdr>
        <w:top w:val="none" w:sz="0" w:space="0" w:color="auto"/>
        <w:left w:val="none" w:sz="0" w:space="0" w:color="auto"/>
        <w:bottom w:val="none" w:sz="0" w:space="0" w:color="auto"/>
        <w:right w:val="none" w:sz="0" w:space="0" w:color="auto"/>
      </w:divBdr>
    </w:div>
    <w:div w:id="1373531219">
      <w:bodyDiv w:val="1"/>
      <w:marLeft w:val="0"/>
      <w:marRight w:val="0"/>
      <w:marTop w:val="0"/>
      <w:marBottom w:val="0"/>
      <w:divBdr>
        <w:top w:val="none" w:sz="0" w:space="0" w:color="auto"/>
        <w:left w:val="none" w:sz="0" w:space="0" w:color="auto"/>
        <w:bottom w:val="none" w:sz="0" w:space="0" w:color="auto"/>
        <w:right w:val="none" w:sz="0" w:space="0" w:color="auto"/>
      </w:divBdr>
    </w:div>
    <w:div w:id="1381436479">
      <w:bodyDiv w:val="1"/>
      <w:marLeft w:val="0"/>
      <w:marRight w:val="0"/>
      <w:marTop w:val="0"/>
      <w:marBottom w:val="0"/>
      <w:divBdr>
        <w:top w:val="none" w:sz="0" w:space="0" w:color="auto"/>
        <w:left w:val="none" w:sz="0" w:space="0" w:color="auto"/>
        <w:bottom w:val="none" w:sz="0" w:space="0" w:color="auto"/>
        <w:right w:val="none" w:sz="0" w:space="0" w:color="auto"/>
      </w:divBdr>
    </w:div>
    <w:div w:id="1383406084">
      <w:bodyDiv w:val="1"/>
      <w:marLeft w:val="0"/>
      <w:marRight w:val="0"/>
      <w:marTop w:val="0"/>
      <w:marBottom w:val="0"/>
      <w:divBdr>
        <w:top w:val="none" w:sz="0" w:space="0" w:color="auto"/>
        <w:left w:val="none" w:sz="0" w:space="0" w:color="auto"/>
        <w:bottom w:val="none" w:sz="0" w:space="0" w:color="auto"/>
        <w:right w:val="none" w:sz="0" w:space="0" w:color="auto"/>
      </w:divBdr>
    </w:div>
    <w:div w:id="1389036042">
      <w:bodyDiv w:val="1"/>
      <w:marLeft w:val="0"/>
      <w:marRight w:val="0"/>
      <w:marTop w:val="0"/>
      <w:marBottom w:val="0"/>
      <w:divBdr>
        <w:top w:val="none" w:sz="0" w:space="0" w:color="auto"/>
        <w:left w:val="none" w:sz="0" w:space="0" w:color="auto"/>
        <w:bottom w:val="none" w:sz="0" w:space="0" w:color="auto"/>
        <w:right w:val="none" w:sz="0" w:space="0" w:color="auto"/>
      </w:divBdr>
    </w:div>
    <w:div w:id="1390765147">
      <w:bodyDiv w:val="1"/>
      <w:marLeft w:val="0"/>
      <w:marRight w:val="0"/>
      <w:marTop w:val="0"/>
      <w:marBottom w:val="0"/>
      <w:divBdr>
        <w:top w:val="none" w:sz="0" w:space="0" w:color="auto"/>
        <w:left w:val="none" w:sz="0" w:space="0" w:color="auto"/>
        <w:bottom w:val="none" w:sz="0" w:space="0" w:color="auto"/>
        <w:right w:val="none" w:sz="0" w:space="0" w:color="auto"/>
      </w:divBdr>
    </w:div>
    <w:div w:id="1393582982">
      <w:bodyDiv w:val="1"/>
      <w:marLeft w:val="0"/>
      <w:marRight w:val="0"/>
      <w:marTop w:val="0"/>
      <w:marBottom w:val="0"/>
      <w:divBdr>
        <w:top w:val="none" w:sz="0" w:space="0" w:color="auto"/>
        <w:left w:val="none" w:sz="0" w:space="0" w:color="auto"/>
        <w:bottom w:val="none" w:sz="0" w:space="0" w:color="auto"/>
        <w:right w:val="none" w:sz="0" w:space="0" w:color="auto"/>
      </w:divBdr>
    </w:div>
    <w:div w:id="1397045798">
      <w:bodyDiv w:val="1"/>
      <w:marLeft w:val="0"/>
      <w:marRight w:val="0"/>
      <w:marTop w:val="0"/>
      <w:marBottom w:val="0"/>
      <w:divBdr>
        <w:top w:val="none" w:sz="0" w:space="0" w:color="auto"/>
        <w:left w:val="none" w:sz="0" w:space="0" w:color="auto"/>
        <w:bottom w:val="none" w:sz="0" w:space="0" w:color="auto"/>
        <w:right w:val="none" w:sz="0" w:space="0" w:color="auto"/>
      </w:divBdr>
    </w:div>
    <w:div w:id="1397969157">
      <w:bodyDiv w:val="1"/>
      <w:marLeft w:val="0"/>
      <w:marRight w:val="0"/>
      <w:marTop w:val="0"/>
      <w:marBottom w:val="0"/>
      <w:divBdr>
        <w:top w:val="none" w:sz="0" w:space="0" w:color="auto"/>
        <w:left w:val="none" w:sz="0" w:space="0" w:color="auto"/>
        <w:bottom w:val="none" w:sz="0" w:space="0" w:color="auto"/>
        <w:right w:val="none" w:sz="0" w:space="0" w:color="auto"/>
      </w:divBdr>
    </w:div>
    <w:div w:id="1399402605">
      <w:bodyDiv w:val="1"/>
      <w:marLeft w:val="0"/>
      <w:marRight w:val="0"/>
      <w:marTop w:val="0"/>
      <w:marBottom w:val="0"/>
      <w:divBdr>
        <w:top w:val="none" w:sz="0" w:space="0" w:color="auto"/>
        <w:left w:val="none" w:sz="0" w:space="0" w:color="auto"/>
        <w:bottom w:val="none" w:sz="0" w:space="0" w:color="auto"/>
        <w:right w:val="none" w:sz="0" w:space="0" w:color="auto"/>
      </w:divBdr>
    </w:div>
    <w:div w:id="1407417531">
      <w:bodyDiv w:val="1"/>
      <w:marLeft w:val="0"/>
      <w:marRight w:val="0"/>
      <w:marTop w:val="0"/>
      <w:marBottom w:val="0"/>
      <w:divBdr>
        <w:top w:val="none" w:sz="0" w:space="0" w:color="auto"/>
        <w:left w:val="none" w:sz="0" w:space="0" w:color="auto"/>
        <w:bottom w:val="none" w:sz="0" w:space="0" w:color="auto"/>
        <w:right w:val="none" w:sz="0" w:space="0" w:color="auto"/>
      </w:divBdr>
    </w:div>
    <w:div w:id="1413235410">
      <w:bodyDiv w:val="1"/>
      <w:marLeft w:val="0"/>
      <w:marRight w:val="0"/>
      <w:marTop w:val="0"/>
      <w:marBottom w:val="0"/>
      <w:divBdr>
        <w:top w:val="none" w:sz="0" w:space="0" w:color="auto"/>
        <w:left w:val="none" w:sz="0" w:space="0" w:color="auto"/>
        <w:bottom w:val="none" w:sz="0" w:space="0" w:color="auto"/>
        <w:right w:val="none" w:sz="0" w:space="0" w:color="auto"/>
      </w:divBdr>
    </w:div>
    <w:div w:id="1429426783">
      <w:bodyDiv w:val="1"/>
      <w:marLeft w:val="0"/>
      <w:marRight w:val="0"/>
      <w:marTop w:val="0"/>
      <w:marBottom w:val="0"/>
      <w:divBdr>
        <w:top w:val="none" w:sz="0" w:space="0" w:color="auto"/>
        <w:left w:val="none" w:sz="0" w:space="0" w:color="auto"/>
        <w:bottom w:val="none" w:sz="0" w:space="0" w:color="auto"/>
        <w:right w:val="none" w:sz="0" w:space="0" w:color="auto"/>
      </w:divBdr>
    </w:div>
    <w:div w:id="1429962357">
      <w:bodyDiv w:val="1"/>
      <w:marLeft w:val="0"/>
      <w:marRight w:val="0"/>
      <w:marTop w:val="0"/>
      <w:marBottom w:val="0"/>
      <w:divBdr>
        <w:top w:val="none" w:sz="0" w:space="0" w:color="auto"/>
        <w:left w:val="none" w:sz="0" w:space="0" w:color="auto"/>
        <w:bottom w:val="none" w:sz="0" w:space="0" w:color="auto"/>
        <w:right w:val="none" w:sz="0" w:space="0" w:color="auto"/>
      </w:divBdr>
    </w:div>
    <w:div w:id="1432818035">
      <w:bodyDiv w:val="1"/>
      <w:marLeft w:val="0"/>
      <w:marRight w:val="0"/>
      <w:marTop w:val="0"/>
      <w:marBottom w:val="0"/>
      <w:divBdr>
        <w:top w:val="none" w:sz="0" w:space="0" w:color="auto"/>
        <w:left w:val="none" w:sz="0" w:space="0" w:color="auto"/>
        <w:bottom w:val="none" w:sz="0" w:space="0" w:color="auto"/>
        <w:right w:val="none" w:sz="0" w:space="0" w:color="auto"/>
      </w:divBdr>
    </w:div>
    <w:div w:id="1433090832">
      <w:bodyDiv w:val="1"/>
      <w:marLeft w:val="0"/>
      <w:marRight w:val="0"/>
      <w:marTop w:val="0"/>
      <w:marBottom w:val="0"/>
      <w:divBdr>
        <w:top w:val="none" w:sz="0" w:space="0" w:color="auto"/>
        <w:left w:val="none" w:sz="0" w:space="0" w:color="auto"/>
        <w:bottom w:val="none" w:sz="0" w:space="0" w:color="auto"/>
        <w:right w:val="none" w:sz="0" w:space="0" w:color="auto"/>
      </w:divBdr>
    </w:div>
    <w:div w:id="1434016850">
      <w:bodyDiv w:val="1"/>
      <w:marLeft w:val="0"/>
      <w:marRight w:val="0"/>
      <w:marTop w:val="0"/>
      <w:marBottom w:val="0"/>
      <w:divBdr>
        <w:top w:val="none" w:sz="0" w:space="0" w:color="auto"/>
        <w:left w:val="none" w:sz="0" w:space="0" w:color="auto"/>
        <w:bottom w:val="none" w:sz="0" w:space="0" w:color="auto"/>
        <w:right w:val="none" w:sz="0" w:space="0" w:color="auto"/>
      </w:divBdr>
    </w:div>
    <w:div w:id="1435131269">
      <w:bodyDiv w:val="1"/>
      <w:marLeft w:val="0"/>
      <w:marRight w:val="0"/>
      <w:marTop w:val="0"/>
      <w:marBottom w:val="0"/>
      <w:divBdr>
        <w:top w:val="none" w:sz="0" w:space="0" w:color="auto"/>
        <w:left w:val="none" w:sz="0" w:space="0" w:color="auto"/>
        <w:bottom w:val="none" w:sz="0" w:space="0" w:color="auto"/>
        <w:right w:val="none" w:sz="0" w:space="0" w:color="auto"/>
      </w:divBdr>
    </w:div>
    <w:div w:id="1443300819">
      <w:bodyDiv w:val="1"/>
      <w:marLeft w:val="0"/>
      <w:marRight w:val="0"/>
      <w:marTop w:val="0"/>
      <w:marBottom w:val="0"/>
      <w:divBdr>
        <w:top w:val="none" w:sz="0" w:space="0" w:color="auto"/>
        <w:left w:val="none" w:sz="0" w:space="0" w:color="auto"/>
        <w:bottom w:val="none" w:sz="0" w:space="0" w:color="auto"/>
        <w:right w:val="none" w:sz="0" w:space="0" w:color="auto"/>
      </w:divBdr>
    </w:div>
    <w:div w:id="1443374875">
      <w:bodyDiv w:val="1"/>
      <w:marLeft w:val="0"/>
      <w:marRight w:val="0"/>
      <w:marTop w:val="0"/>
      <w:marBottom w:val="0"/>
      <w:divBdr>
        <w:top w:val="none" w:sz="0" w:space="0" w:color="auto"/>
        <w:left w:val="none" w:sz="0" w:space="0" w:color="auto"/>
        <w:bottom w:val="none" w:sz="0" w:space="0" w:color="auto"/>
        <w:right w:val="none" w:sz="0" w:space="0" w:color="auto"/>
      </w:divBdr>
    </w:div>
    <w:div w:id="1443649282">
      <w:bodyDiv w:val="1"/>
      <w:marLeft w:val="0"/>
      <w:marRight w:val="0"/>
      <w:marTop w:val="0"/>
      <w:marBottom w:val="0"/>
      <w:divBdr>
        <w:top w:val="none" w:sz="0" w:space="0" w:color="auto"/>
        <w:left w:val="none" w:sz="0" w:space="0" w:color="auto"/>
        <w:bottom w:val="none" w:sz="0" w:space="0" w:color="auto"/>
        <w:right w:val="none" w:sz="0" w:space="0" w:color="auto"/>
      </w:divBdr>
    </w:div>
    <w:div w:id="1447697676">
      <w:bodyDiv w:val="1"/>
      <w:marLeft w:val="0"/>
      <w:marRight w:val="0"/>
      <w:marTop w:val="0"/>
      <w:marBottom w:val="0"/>
      <w:divBdr>
        <w:top w:val="none" w:sz="0" w:space="0" w:color="auto"/>
        <w:left w:val="none" w:sz="0" w:space="0" w:color="auto"/>
        <w:bottom w:val="none" w:sz="0" w:space="0" w:color="auto"/>
        <w:right w:val="none" w:sz="0" w:space="0" w:color="auto"/>
      </w:divBdr>
    </w:div>
    <w:div w:id="1448163471">
      <w:bodyDiv w:val="1"/>
      <w:marLeft w:val="0"/>
      <w:marRight w:val="0"/>
      <w:marTop w:val="0"/>
      <w:marBottom w:val="0"/>
      <w:divBdr>
        <w:top w:val="none" w:sz="0" w:space="0" w:color="auto"/>
        <w:left w:val="none" w:sz="0" w:space="0" w:color="auto"/>
        <w:bottom w:val="none" w:sz="0" w:space="0" w:color="auto"/>
        <w:right w:val="none" w:sz="0" w:space="0" w:color="auto"/>
      </w:divBdr>
    </w:div>
    <w:div w:id="1449739786">
      <w:bodyDiv w:val="1"/>
      <w:marLeft w:val="0"/>
      <w:marRight w:val="0"/>
      <w:marTop w:val="0"/>
      <w:marBottom w:val="0"/>
      <w:divBdr>
        <w:top w:val="none" w:sz="0" w:space="0" w:color="auto"/>
        <w:left w:val="none" w:sz="0" w:space="0" w:color="auto"/>
        <w:bottom w:val="none" w:sz="0" w:space="0" w:color="auto"/>
        <w:right w:val="none" w:sz="0" w:space="0" w:color="auto"/>
      </w:divBdr>
    </w:div>
    <w:div w:id="1451895256">
      <w:bodyDiv w:val="1"/>
      <w:marLeft w:val="0"/>
      <w:marRight w:val="0"/>
      <w:marTop w:val="0"/>
      <w:marBottom w:val="0"/>
      <w:divBdr>
        <w:top w:val="none" w:sz="0" w:space="0" w:color="auto"/>
        <w:left w:val="none" w:sz="0" w:space="0" w:color="auto"/>
        <w:bottom w:val="none" w:sz="0" w:space="0" w:color="auto"/>
        <w:right w:val="none" w:sz="0" w:space="0" w:color="auto"/>
      </w:divBdr>
    </w:div>
    <w:div w:id="1452281646">
      <w:bodyDiv w:val="1"/>
      <w:marLeft w:val="0"/>
      <w:marRight w:val="0"/>
      <w:marTop w:val="0"/>
      <w:marBottom w:val="0"/>
      <w:divBdr>
        <w:top w:val="none" w:sz="0" w:space="0" w:color="auto"/>
        <w:left w:val="none" w:sz="0" w:space="0" w:color="auto"/>
        <w:bottom w:val="none" w:sz="0" w:space="0" w:color="auto"/>
        <w:right w:val="none" w:sz="0" w:space="0" w:color="auto"/>
      </w:divBdr>
    </w:div>
    <w:div w:id="1453866898">
      <w:bodyDiv w:val="1"/>
      <w:marLeft w:val="0"/>
      <w:marRight w:val="0"/>
      <w:marTop w:val="0"/>
      <w:marBottom w:val="0"/>
      <w:divBdr>
        <w:top w:val="none" w:sz="0" w:space="0" w:color="auto"/>
        <w:left w:val="none" w:sz="0" w:space="0" w:color="auto"/>
        <w:bottom w:val="none" w:sz="0" w:space="0" w:color="auto"/>
        <w:right w:val="none" w:sz="0" w:space="0" w:color="auto"/>
      </w:divBdr>
    </w:div>
    <w:div w:id="1454596995">
      <w:bodyDiv w:val="1"/>
      <w:marLeft w:val="0"/>
      <w:marRight w:val="0"/>
      <w:marTop w:val="0"/>
      <w:marBottom w:val="0"/>
      <w:divBdr>
        <w:top w:val="none" w:sz="0" w:space="0" w:color="auto"/>
        <w:left w:val="none" w:sz="0" w:space="0" w:color="auto"/>
        <w:bottom w:val="none" w:sz="0" w:space="0" w:color="auto"/>
        <w:right w:val="none" w:sz="0" w:space="0" w:color="auto"/>
      </w:divBdr>
    </w:div>
    <w:div w:id="1461725814">
      <w:bodyDiv w:val="1"/>
      <w:marLeft w:val="0"/>
      <w:marRight w:val="0"/>
      <w:marTop w:val="0"/>
      <w:marBottom w:val="0"/>
      <w:divBdr>
        <w:top w:val="none" w:sz="0" w:space="0" w:color="auto"/>
        <w:left w:val="none" w:sz="0" w:space="0" w:color="auto"/>
        <w:bottom w:val="none" w:sz="0" w:space="0" w:color="auto"/>
        <w:right w:val="none" w:sz="0" w:space="0" w:color="auto"/>
      </w:divBdr>
    </w:div>
    <w:div w:id="1468939804">
      <w:bodyDiv w:val="1"/>
      <w:marLeft w:val="0"/>
      <w:marRight w:val="0"/>
      <w:marTop w:val="0"/>
      <w:marBottom w:val="0"/>
      <w:divBdr>
        <w:top w:val="none" w:sz="0" w:space="0" w:color="auto"/>
        <w:left w:val="none" w:sz="0" w:space="0" w:color="auto"/>
        <w:bottom w:val="none" w:sz="0" w:space="0" w:color="auto"/>
        <w:right w:val="none" w:sz="0" w:space="0" w:color="auto"/>
      </w:divBdr>
    </w:div>
    <w:div w:id="1469736699">
      <w:bodyDiv w:val="1"/>
      <w:marLeft w:val="0"/>
      <w:marRight w:val="0"/>
      <w:marTop w:val="0"/>
      <w:marBottom w:val="0"/>
      <w:divBdr>
        <w:top w:val="none" w:sz="0" w:space="0" w:color="auto"/>
        <w:left w:val="none" w:sz="0" w:space="0" w:color="auto"/>
        <w:bottom w:val="none" w:sz="0" w:space="0" w:color="auto"/>
        <w:right w:val="none" w:sz="0" w:space="0" w:color="auto"/>
      </w:divBdr>
    </w:div>
    <w:div w:id="1470897911">
      <w:bodyDiv w:val="1"/>
      <w:marLeft w:val="0"/>
      <w:marRight w:val="0"/>
      <w:marTop w:val="0"/>
      <w:marBottom w:val="0"/>
      <w:divBdr>
        <w:top w:val="none" w:sz="0" w:space="0" w:color="auto"/>
        <w:left w:val="none" w:sz="0" w:space="0" w:color="auto"/>
        <w:bottom w:val="none" w:sz="0" w:space="0" w:color="auto"/>
        <w:right w:val="none" w:sz="0" w:space="0" w:color="auto"/>
      </w:divBdr>
    </w:div>
    <w:div w:id="1473446468">
      <w:bodyDiv w:val="1"/>
      <w:marLeft w:val="0"/>
      <w:marRight w:val="0"/>
      <w:marTop w:val="0"/>
      <w:marBottom w:val="0"/>
      <w:divBdr>
        <w:top w:val="none" w:sz="0" w:space="0" w:color="auto"/>
        <w:left w:val="none" w:sz="0" w:space="0" w:color="auto"/>
        <w:bottom w:val="none" w:sz="0" w:space="0" w:color="auto"/>
        <w:right w:val="none" w:sz="0" w:space="0" w:color="auto"/>
      </w:divBdr>
    </w:div>
    <w:div w:id="1474445020">
      <w:bodyDiv w:val="1"/>
      <w:marLeft w:val="0"/>
      <w:marRight w:val="0"/>
      <w:marTop w:val="0"/>
      <w:marBottom w:val="0"/>
      <w:divBdr>
        <w:top w:val="none" w:sz="0" w:space="0" w:color="auto"/>
        <w:left w:val="none" w:sz="0" w:space="0" w:color="auto"/>
        <w:bottom w:val="none" w:sz="0" w:space="0" w:color="auto"/>
        <w:right w:val="none" w:sz="0" w:space="0" w:color="auto"/>
      </w:divBdr>
      <w:divsChild>
        <w:div w:id="750737789">
          <w:marLeft w:val="0"/>
          <w:marRight w:val="0"/>
          <w:marTop w:val="0"/>
          <w:marBottom w:val="0"/>
          <w:divBdr>
            <w:top w:val="none" w:sz="0" w:space="0" w:color="auto"/>
            <w:left w:val="none" w:sz="0" w:space="0" w:color="auto"/>
            <w:bottom w:val="none" w:sz="0" w:space="0" w:color="auto"/>
            <w:right w:val="none" w:sz="0" w:space="0" w:color="auto"/>
          </w:divBdr>
        </w:div>
        <w:div w:id="425150685">
          <w:marLeft w:val="0"/>
          <w:marRight w:val="0"/>
          <w:marTop w:val="0"/>
          <w:marBottom w:val="0"/>
          <w:divBdr>
            <w:top w:val="none" w:sz="0" w:space="0" w:color="auto"/>
            <w:left w:val="none" w:sz="0" w:space="0" w:color="auto"/>
            <w:bottom w:val="none" w:sz="0" w:space="0" w:color="auto"/>
            <w:right w:val="none" w:sz="0" w:space="0" w:color="auto"/>
          </w:divBdr>
          <w:divsChild>
            <w:div w:id="1542546226">
              <w:marLeft w:val="0"/>
              <w:marRight w:val="0"/>
              <w:marTop w:val="0"/>
              <w:marBottom w:val="0"/>
              <w:divBdr>
                <w:top w:val="none" w:sz="0" w:space="0" w:color="auto"/>
                <w:left w:val="none" w:sz="0" w:space="0" w:color="auto"/>
                <w:bottom w:val="none" w:sz="0" w:space="0" w:color="auto"/>
                <w:right w:val="none" w:sz="0" w:space="0" w:color="auto"/>
              </w:divBdr>
              <w:divsChild>
                <w:div w:id="808396343">
                  <w:marLeft w:val="0"/>
                  <w:marRight w:val="0"/>
                  <w:marTop w:val="0"/>
                  <w:marBottom w:val="0"/>
                  <w:divBdr>
                    <w:top w:val="none" w:sz="0" w:space="0" w:color="auto"/>
                    <w:left w:val="none" w:sz="0" w:space="0" w:color="auto"/>
                    <w:bottom w:val="none" w:sz="0" w:space="0" w:color="auto"/>
                    <w:right w:val="none" w:sz="0" w:space="0" w:color="auto"/>
                  </w:divBdr>
                </w:div>
                <w:div w:id="43641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642291">
      <w:bodyDiv w:val="1"/>
      <w:marLeft w:val="0"/>
      <w:marRight w:val="0"/>
      <w:marTop w:val="0"/>
      <w:marBottom w:val="0"/>
      <w:divBdr>
        <w:top w:val="none" w:sz="0" w:space="0" w:color="auto"/>
        <w:left w:val="none" w:sz="0" w:space="0" w:color="auto"/>
        <w:bottom w:val="none" w:sz="0" w:space="0" w:color="auto"/>
        <w:right w:val="none" w:sz="0" w:space="0" w:color="auto"/>
      </w:divBdr>
    </w:div>
    <w:div w:id="1480422799">
      <w:bodyDiv w:val="1"/>
      <w:marLeft w:val="0"/>
      <w:marRight w:val="0"/>
      <w:marTop w:val="0"/>
      <w:marBottom w:val="0"/>
      <w:divBdr>
        <w:top w:val="none" w:sz="0" w:space="0" w:color="auto"/>
        <w:left w:val="none" w:sz="0" w:space="0" w:color="auto"/>
        <w:bottom w:val="none" w:sz="0" w:space="0" w:color="auto"/>
        <w:right w:val="none" w:sz="0" w:space="0" w:color="auto"/>
      </w:divBdr>
    </w:div>
    <w:div w:id="1481729034">
      <w:bodyDiv w:val="1"/>
      <w:marLeft w:val="0"/>
      <w:marRight w:val="0"/>
      <w:marTop w:val="0"/>
      <w:marBottom w:val="0"/>
      <w:divBdr>
        <w:top w:val="none" w:sz="0" w:space="0" w:color="auto"/>
        <w:left w:val="none" w:sz="0" w:space="0" w:color="auto"/>
        <w:bottom w:val="none" w:sz="0" w:space="0" w:color="auto"/>
        <w:right w:val="none" w:sz="0" w:space="0" w:color="auto"/>
      </w:divBdr>
    </w:div>
    <w:div w:id="1481772263">
      <w:bodyDiv w:val="1"/>
      <w:marLeft w:val="0"/>
      <w:marRight w:val="0"/>
      <w:marTop w:val="0"/>
      <w:marBottom w:val="0"/>
      <w:divBdr>
        <w:top w:val="none" w:sz="0" w:space="0" w:color="auto"/>
        <w:left w:val="none" w:sz="0" w:space="0" w:color="auto"/>
        <w:bottom w:val="none" w:sz="0" w:space="0" w:color="auto"/>
        <w:right w:val="none" w:sz="0" w:space="0" w:color="auto"/>
      </w:divBdr>
    </w:div>
    <w:div w:id="1483110917">
      <w:bodyDiv w:val="1"/>
      <w:marLeft w:val="0"/>
      <w:marRight w:val="0"/>
      <w:marTop w:val="0"/>
      <w:marBottom w:val="0"/>
      <w:divBdr>
        <w:top w:val="none" w:sz="0" w:space="0" w:color="auto"/>
        <w:left w:val="none" w:sz="0" w:space="0" w:color="auto"/>
        <w:bottom w:val="none" w:sz="0" w:space="0" w:color="auto"/>
        <w:right w:val="none" w:sz="0" w:space="0" w:color="auto"/>
      </w:divBdr>
    </w:div>
    <w:div w:id="1483765577">
      <w:bodyDiv w:val="1"/>
      <w:marLeft w:val="0"/>
      <w:marRight w:val="0"/>
      <w:marTop w:val="0"/>
      <w:marBottom w:val="0"/>
      <w:divBdr>
        <w:top w:val="none" w:sz="0" w:space="0" w:color="auto"/>
        <w:left w:val="none" w:sz="0" w:space="0" w:color="auto"/>
        <w:bottom w:val="none" w:sz="0" w:space="0" w:color="auto"/>
        <w:right w:val="none" w:sz="0" w:space="0" w:color="auto"/>
      </w:divBdr>
    </w:div>
    <w:div w:id="1483815998">
      <w:bodyDiv w:val="1"/>
      <w:marLeft w:val="0"/>
      <w:marRight w:val="0"/>
      <w:marTop w:val="0"/>
      <w:marBottom w:val="0"/>
      <w:divBdr>
        <w:top w:val="none" w:sz="0" w:space="0" w:color="auto"/>
        <w:left w:val="none" w:sz="0" w:space="0" w:color="auto"/>
        <w:bottom w:val="none" w:sz="0" w:space="0" w:color="auto"/>
        <w:right w:val="none" w:sz="0" w:space="0" w:color="auto"/>
      </w:divBdr>
    </w:div>
    <w:div w:id="1492989223">
      <w:bodyDiv w:val="1"/>
      <w:marLeft w:val="0"/>
      <w:marRight w:val="0"/>
      <w:marTop w:val="0"/>
      <w:marBottom w:val="0"/>
      <w:divBdr>
        <w:top w:val="none" w:sz="0" w:space="0" w:color="auto"/>
        <w:left w:val="none" w:sz="0" w:space="0" w:color="auto"/>
        <w:bottom w:val="none" w:sz="0" w:space="0" w:color="auto"/>
        <w:right w:val="none" w:sz="0" w:space="0" w:color="auto"/>
      </w:divBdr>
    </w:div>
    <w:div w:id="1493259294">
      <w:bodyDiv w:val="1"/>
      <w:marLeft w:val="0"/>
      <w:marRight w:val="0"/>
      <w:marTop w:val="0"/>
      <w:marBottom w:val="0"/>
      <w:divBdr>
        <w:top w:val="none" w:sz="0" w:space="0" w:color="auto"/>
        <w:left w:val="none" w:sz="0" w:space="0" w:color="auto"/>
        <w:bottom w:val="none" w:sz="0" w:space="0" w:color="auto"/>
        <w:right w:val="none" w:sz="0" w:space="0" w:color="auto"/>
      </w:divBdr>
    </w:div>
    <w:div w:id="1495219826">
      <w:bodyDiv w:val="1"/>
      <w:marLeft w:val="0"/>
      <w:marRight w:val="0"/>
      <w:marTop w:val="0"/>
      <w:marBottom w:val="0"/>
      <w:divBdr>
        <w:top w:val="none" w:sz="0" w:space="0" w:color="auto"/>
        <w:left w:val="none" w:sz="0" w:space="0" w:color="auto"/>
        <w:bottom w:val="none" w:sz="0" w:space="0" w:color="auto"/>
        <w:right w:val="none" w:sz="0" w:space="0" w:color="auto"/>
      </w:divBdr>
    </w:div>
    <w:div w:id="1498036815">
      <w:bodyDiv w:val="1"/>
      <w:marLeft w:val="0"/>
      <w:marRight w:val="0"/>
      <w:marTop w:val="0"/>
      <w:marBottom w:val="0"/>
      <w:divBdr>
        <w:top w:val="none" w:sz="0" w:space="0" w:color="auto"/>
        <w:left w:val="none" w:sz="0" w:space="0" w:color="auto"/>
        <w:bottom w:val="none" w:sz="0" w:space="0" w:color="auto"/>
        <w:right w:val="none" w:sz="0" w:space="0" w:color="auto"/>
      </w:divBdr>
      <w:divsChild>
        <w:div w:id="772432311">
          <w:marLeft w:val="0"/>
          <w:marRight w:val="0"/>
          <w:marTop w:val="120"/>
          <w:marBottom w:val="120"/>
          <w:divBdr>
            <w:top w:val="none" w:sz="0" w:space="0" w:color="auto"/>
            <w:left w:val="none" w:sz="0" w:space="0" w:color="auto"/>
            <w:bottom w:val="none" w:sz="0" w:space="0" w:color="auto"/>
            <w:right w:val="none" w:sz="0" w:space="0" w:color="auto"/>
          </w:divBdr>
        </w:div>
      </w:divsChild>
    </w:div>
    <w:div w:id="1498300006">
      <w:bodyDiv w:val="1"/>
      <w:marLeft w:val="0"/>
      <w:marRight w:val="0"/>
      <w:marTop w:val="0"/>
      <w:marBottom w:val="0"/>
      <w:divBdr>
        <w:top w:val="none" w:sz="0" w:space="0" w:color="auto"/>
        <w:left w:val="none" w:sz="0" w:space="0" w:color="auto"/>
        <w:bottom w:val="none" w:sz="0" w:space="0" w:color="auto"/>
        <w:right w:val="none" w:sz="0" w:space="0" w:color="auto"/>
      </w:divBdr>
    </w:div>
    <w:div w:id="1498693278">
      <w:bodyDiv w:val="1"/>
      <w:marLeft w:val="0"/>
      <w:marRight w:val="0"/>
      <w:marTop w:val="0"/>
      <w:marBottom w:val="0"/>
      <w:divBdr>
        <w:top w:val="none" w:sz="0" w:space="0" w:color="auto"/>
        <w:left w:val="none" w:sz="0" w:space="0" w:color="auto"/>
        <w:bottom w:val="none" w:sz="0" w:space="0" w:color="auto"/>
        <w:right w:val="none" w:sz="0" w:space="0" w:color="auto"/>
      </w:divBdr>
    </w:div>
    <w:div w:id="1502432616">
      <w:bodyDiv w:val="1"/>
      <w:marLeft w:val="0"/>
      <w:marRight w:val="0"/>
      <w:marTop w:val="0"/>
      <w:marBottom w:val="0"/>
      <w:divBdr>
        <w:top w:val="none" w:sz="0" w:space="0" w:color="auto"/>
        <w:left w:val="none" w:sz="0" w:space="0" w:color="auto"/>
        <w:bottom w:val="none" w:sz="0" w:space="0" w:color="auto"/>
        <w:right w:val="none" w:sz="0" w:space="0" w:color="auto"/>
      </w:divBdr>
    </w:div>
    <w:div w:id="1504590266">
      <w:bodyDiv w:val="1"/>
      <w:marLeft w:val="0"/>
      <w:marRight w:val="0"/>
      <w:marTop w:val="0"/>
      <w:marBottom w:val="0"/>
      <w:divBdr>
        <w:top w:val="none" w:sz="0" w:space="0" w:color="auto"/>
        <w:left w:val="none" w:sz="0" w:space="0" w:color="auto"/>
        <w:bottom w:val="none" w:sz="0" w:space="0" w:color="auto"/>
        <w:right w:val="none" w:sz="0" w:space="0" w:color="auto"/>
      </w:divBdr>
    </w:div>
    <w:div w:id="1506245385">
      <w:bodyDiv w:val="1"/>
      <w:marLeft w:val="0"/>
      <w:marRight w:val="0"/>
      <w:marTop w:val="0"/>
      <w:marBottom w:val="0"/>
      <w:divBdr>
        <w:top w:val="none" w:sz="0" w:space="0" w:color="auto"/>
        <w:left w:val="none" w:sz="0" w:space="0" w:color="auto"/>
        <w:bottom w:val="none" w:sz="0" w:space="0" w:color="auto"/>
        <w:right w:val="none" w:sz="0" w:space="0" w:color="auto"/>
      </w:divBdr>
    </w:div>
    <w:div w:id="1509177624">
      <w:bodyDiv w:val="1"/>
      <w:marLeft w:val="0"/>
      <w:marRight w:val="0"/>
      <w:marTop w:val="0"/>
      <w:marBottom w:val="0"/>
      <w:divBdr>
        <w:top w:val="none" w:sz="0" w:space="0" w:color="auto"/>
        <w:left w:val="none" w:sz="0" w:space="0" w:color="auto"/>
        <w:bottom w:val="none" w:sz="0" w:space="0" w:color="auto"/>
        <w:right w:val="none" w:sz="0" w:space="0" w:color="auto"/>
      </w:divBdr>
    </w:div>
    <w:div w:id="1515614093">
      <w:bodyDiv w:val="1"/>
      <w:marLeft w:val="0"/>
      <w:marRight w:val="0"/>
      <w:marTop w:val="0"/>
      <w:marBottom w:val="0"/>
      <w:divBdr>
        <w:top w:val="none" w:sz="0" w:space="0" w:color="auto"/>
        <w:left w:val="none" w:sz="0" w:space="0" w:color="auto"/>
        <w:bottom w:val="none" w:sz="0" w:space="0" w:color="auto"/>
        <w:right w:val="none" w:sz="0" w:space="0" w:color="auto"/>
      </w:divBdr>
    </w:div>
    <w:div w:id="1517307103">
      <w:bodyDiv w:val="1"/>
      <w:marLeft w:val="0"/>
      <w:marRight w:val="0"/>
      <w:marTop w:val="0"/>
      <w:marBottom w:val="0"/>
      <w:divBdr>
        <w:top w:val="none" w:sz="0" w:space="0" w:color="auto"/>
        <w:left w:val="none" w:sz="0" w:space="0" w:color="auto"/>
        <w:bottom w:val="none" w:sz="0" w:space="0" w:color="auto"/>
        <w:right w:val="none" w:sz="0" w:space="0" w:color="auto"/>
      </w:divBdr>
    </w:div>
    <w:div w:id="1519738152">
      <w:bodyDiv w:val="1"/>
      <w:marLeft w:val="0"/>
      <w:marRight w:val="0"/>
      <w:marTop w:val="0"/>
      <w:marBottom w:val="0"/>
      <w:divBdr>
        <w:top w:val="none" w:sz="0" w:space="0" w:color="auto"/>
        <w:left w:val="none" w:sz="0" w:space="0" w:color="auto"/>
        <w:bottom w:val="none" w:sz="0" w:space="0" w:color="auto"/>
        <w:right w:val="none" w:sz="0" w:space="0" w:color="auto"/>
      </w:divBdr>
      <w:divsChild>
        <w:div w:id="287130252">
          <w:marLeft w:val="0"/>
          <w:marRight w:val="0"/>
          <w:marTop w:val="0"/>
          <w:marBottom w:val="0"/>
          <w:divBdr>
            <w:top w:val="none" w:sz="0" w:space="0" w:color="auto"/>
            <w:left w:val="none" w:sz="0" w:space="0" w:color="auto"/>
            <w:bottom w:val="none" w:sz="0" w:space="0" w:color="auto"/>
            <w:right w:val="none" w:sz="0" w:space="0" w:color="auto"/>
          </w:divBdr>
        </w:div>
        <w:div w:id="4940379">
          <w:marLeft w:val="0"/>
          <w:marRight w:val="0"/>
          <w:marTop w:val="0"/>
          <w:marBottom w:val="0"/>
          <w:divBdr>
            <w:top w:val="none" w:sz="0" w:space="0" w:color="auto"/>
            <w:left w:val="none" w:sz="0" w:space="0" w:color="auto"/>
            <w:bottom w:val="none" w:sz="0" w:space="0" w:color="auto"/>
            <w:right w:val="none" w:sz="0" w:space="0" w:color="auto"/>
          </w:divBdr>
        </w:div>
      </w:divsChild>
    </w:div>
    <w:div w:id="1522433191">
      <w:bodyDiv w:val="1"/>
      <w:marLeft w:val="0"/>
      <w:marRight w:val="0"/>
      <w:marTop w:val="0"/>
      <w:marBottom w:val="0"/>
      <w:divBdr>
        <w:top w:val="none" w:sz="0" w:space="0" w:color="auto"/>
        <w:left w:val="none" w:sz="0" w:space="0" w:color="auto"/>
        <w:bottom w:val="none" w:sz="0" w:space="0" w:color="auto"/>
        <w:right w:val="none" w:sz="0" w:space="0" w:color="auto"/>
      </w:divBdr>
    </w:div>
    <w:div w:id="1531146475">
      <w:bodyDiv w:val="1"/>
      <w:marLeft w:val="0"/>
      <w:marRight w:val="0"/>
      <w:marTop w:val="0"/>
      <w:marBottom w:val="0"/>
      <w:divBdr>
        <w:top w:val="none" w:sz="0" w:space="0" w:color="auto"/>
        <w:left w:val="none" w:sz="0" w:space="0" w:color="auto"/>
        <w:bottom w:val="none" w:sz="0" w:space="0" w:color="auto"/>
        <w:right w:val="none" w:sz="0" w:space="0" w:color="auto"/>
      </w:divBdr>
    </w:div>
    <w:div w:id="1538620942">
      <w:bodyDiv w:val="1"/>
      <w:marLeft w:val="0"/>
      <w:marRight w:val="0"/>
      <w:marTop w:val="0"/>
      <w:marBottom w:val="0"/>
      <w:divBdr>
        <w:top w:val="none" w:sz="0" w:space="0" w:color="auto"/>
        <w:left w:val="none" w:sz="0" w:space="0" w:color="auto"/>
        <w:bottom w:val="none" w:sz="0" w:space="0" w:color="auto"/>
        <w:right w:val="none" w:sz="0" w:space="0" w:color="auto"/>
      </w:divBdr>
    </w:div>
    <w:div w:id="1540048546">
      <w:bodyDiv w:val="1"/>
      <w:marLeft w:val="0"/>
      <w:marRight w:val="0"/>
      <w:marTop w:val="0"/>
      <w:marBottom w:val="0"/>
      <w:divBdr>
        <w:top w:val="none" w:sz="0" w:space="0" w:color="auto"/>
        <w:left w:val="none" w:sz="0" w:space="0" w:color="auto"/>
        <w:bottom w:val="none" w:sz="0" w:space="0" w:color="auto"/>
        <w:right w:val="none" w:sz="0" w:space="0" w:color="auto"/>
      </w:divBdr>
    </w:div>
    <w:div w:id="1547326952">
      <w:bodyDiv w:val="1"/>
      <w:marLeft w:val="0"/>
      <w:marRight w:val="0"/>
      <w:marTop w:val="0"/>
      <w:marBottom w:val="0"/>
      <w:divBdr>
        <w:top w:val="none" w:sz="0" w:space="0" w:color="auto"/>
        <w:left w:val="none" w:sz="0" w:space="0" w:color="auto"/>
        <w:bottom w:val="none" w:sz="0" w:space="0" w:color="auto"/>
        <w:right w:val="none" w:sz="0" w:space="0" w:color="auto"/>
      </w:divBdr>
      <w:divsChild>
        <w:div w:id="119691360">
          <w:marLeft w:val="0"/>
          <w:marRight w:val="0"/>
          <w:marTop w:val="0"/>
          <w:marBottom w:val="0"/>
          <w:divBdr>
            <w:top w:val="none" w:sz="0" w:space="0" w:color="auto"/>
            <w:left w:val="none" w:sz="0" w:space="0" w:color="auto"/>
            <w:bottom w:val="none" w:sz="0" w:space="0" w:color="auto"/>
            <w:right w:val="none" w:sz="0" w:space="0" w:color="auto"/>
          </w:divBdr>
        </w:div>
        <w:div w:id="1780375327">
          <w:marLeft w:val="0"/>
          <w:marRight w:val="0"/>
          <w:marTop w:val="0"/>
          <w:marBottom w:val="0"/>
          <w:divBdr>
            <w:top w:val="none" w:sz="0" w:space="0" w:color="auto"/>
            <w:left w:val="none" w:sz="0" w:space="0" w:color="auto"/>
            <w:bottom w:val="none" w:sz="0" w:space="0" w:color="auto"/>
            <w:right w:val="none" w:sz="0" w:space="0" w:color="auto"/>
          </w:divBdr>
        </w:div>
      </w:divsChild>
    </w:div>
    <w:div w:id="1547789356">
      <w:bodyDiv w:val="1"/>
      <w:marLeft w:val="0"/>
      <w:marRight w:val="0"/>
      <w:marTop w:val="0"/>
      <w:marBottom w:val="0"/>
      <w:divBdr>
        <w:top w:val="none" w:sz="0" w:space="0" w:color="auto"/>
        <w:left w:val="none" w:sz="0" w:space="0" w:color="auto"/>
        <w:bottom w:val="none" w:sz="0" w:space="0" w:color="auto"/>
        <w:right w:val="none" w:sz="0" w:space="0" w:color="auto"/>
      </w:divBdr>
    </w:div>
    <w:div w:id="1550796979">
      <w:bodyDiv w:val="1"/>
      <w:marLeft w:val="0"/>
      <w:marRight w:val="0"/>
      <w:marTop w:val="0"/>
      <w:marBottom w:val="0"/>
      <w:divBdr>
        <w:top w:val="none" w:sz="0" w:space="0" w:color="auto"/>
        <w:left w:val="none" w:sz="0" w:space="0" w:color="auto"/>
        <w:bottom w:val="none" w:sz="0" w:space="0" w:color="auto"/>
        <w:right w:val="none" w:sz="0" w:space="0" w:color="auto"/>
      </w:divBdr>
    </w:div>
    <w:div w:id="1556891778">
      <w:bodyDiv w:val="1"/>
      <w:marLeft w:val="0"/>
      <w:marRight w:val="0"/>
      <w:marTop w:val="0"/>
      <w:marBottom w:val="0"/>
      <w:divBdr>
        <w:top w:val="none" w:sz="0" w:space="0" w:color="auto"/>
        <w:left w:val="none" w:sz="0" w:space="0" w:color="auto"/>
        <w:bottom w:val="none" w:sz="0" w:space="0" w:color="auto"/>
        <w:right w:val="none" w:sz="0" w:space="0" w:color="auto"/>
      </w:divBdr>
    </w:div>
    <w:div w:id="1560819822">
      <w:bodyDiv w:val="1"/>
      <w:marLeft w:val="0"/>
      <w:marRight w:val="0"/>
      <w:marTop w:val="0"/>
      <w:marBottom w:val="0"/>
      <w:divBdr>
        <w:top w:val="none" w:sz="0" w:space="0" w:color="auto"/>
        <w:left w:val="none" w:sz="0" w:space="0" w:color="auto"/>
        <w:bottom w:val="none" w:sz="0" w:space="0" w:color="auto"/>
        <w:right w:val="none" w:sz="0" w:space="0" w:color="auto"/>
      </w:divBdr>
    </w:div>
    <w:div w:id="1563830353">
      <w:bodyDiv w:val="1"/>
      <w:marLeft w:val="0"/>
      <w:marRight w:val="0"/>
      <w:marTop w:val="0"/>
      <w:marBottom w:val="0"/>
      <w:divBdr>
        <w:top w:val="none" w:sz="0" w:space="0" w:color="auto"/>
        <w:left w:val="none" w:sz="0" w:space="0" w:color="auto"/>
        <w:bottom w:val="none" w:sz="0" w:space="0" w:color="auto"/>
        <w:right w:val="none" w:sz="0" w:space="0" w:color="auto"/>
      </w:divBdr>
    </w:div>
    <w:div w:id="1572886560">
      <w:bodyDiv w:val="1"/>
      <w:marLeft w:val="0"/>
      <w:marRight w:val="0"/>
      <w:marTop w:val="0"/>
      <w:marBottom w:val="0"/>
      <w:divBdr>
        <w:top w:val="none" w:sz="0" w:space="0" w:color="auto"/>
        <w:left w:val="none" w:sz="0" w:space="0" w:color="auto"/>
        <w:bottom w:val="none" w:sz="0" w:space="0" w:color="auto"/>
        <w:right w:val="none" w:sz="0" w:space="0" w:color="auto"/>
      </w:divBdr>
    </w:div>
    <w:div w:id="1574702127">
      <w:bodyDiv w:val="1"/>
      <w:marLeft w:val="0"/>
      <w:marRight w:val="0"/>
      <w:marTop w:val="0"/>
      <w:marBottom w:val="0"/>
      <w:divBdr>
        <w:top w:val="none" w:sz="0" w:space="0" w:color="auto"/>
        <w:left w:val="none" w:sz="0" w:space="0" w:color="auto"/>
        <w:bottom w:val="none" w:sz="0" w:space="0" w:color="auto"/>
        <w:right w:val="none" w:sz="0" w:space="0" w:color="auto"/>
      </w:divBdr>
    </w:div>
    <w:div w:id="1577663976">
      <w:bodyDiv w:val="1"/>
      <w:marLeft w:val="0"/>
      <w:marRight w:val="0"/>
      <w:marTop w:val="0"/>
      <w:marBottom w:val="0"/>
      <w:divBdr>
        <w:top w:val="none" w:sz="0" w:space="0" w:color="auto"/>
        <w:left w:val="none" w:sz="0" w:space="0" w:color="auto"/>
        <w:bottom w:val="none" w:sz="0" w:space="0" w:color="auto"/>
        <w:right w:val="none" w:sz="0" w:space="0" w:color="auto"/>
      </w:divBdr>
    </w:div>
    <w:div w:id="1579710335">
      <w:bodyDiv w:val="1"/>
      <w:marLeft w:val="0"/>
      <w:marRight w:val="0"/>
      <w:marTop w:val="0"/>
      <w:marBottom w:val="0"/>
      <w:divBdr>
        <w:top w:val="none" w:sz="0" w:space="0" w:color="auto"/>
        <w:left w:val="none" w:sz="0" w:space="0" w:color="auto"/>
        <w:bottom w:val="none" w:sz="0" w:space="0" w:color="auto"/>
        <w:right w:val="none" w:sz="0" w:space="0" w:color="auto"/>
      </w:divBdr>
    </w:div>
    <w:div w:id="1580095350">
      <w:bodyDiv w:val="1"/>
      <w:marLeft w:val="0"/>
      <w:marRight w:val="0"/>
      <w:marTop w:val="0"/>
      <w:marBottom w:val="0"/>
      <w:divBdr>
        <w:top w:val="none" w:sz="0" w:space="0" w:color="auto"/>
        <w:left w:val="none" w:sz="0" w:space="0" w:color="auto"/>
        <w:bottom w:val="none" w:sz="0" w:space="0" w:color="auto"/>
        <w:right w:val="none" w:sz="0" w:space="0" w:color="auto"/>
      </w:divBdr>
    </w:div>
    <w:div w:id="1580554310">
      <w:bodyDiv w:val="1"/>
      <w:marLeft w:val="0"/>
      <w:marRight w:val="0"/>
      <w:marTop w:val="0"/>
      <w:marBottom w:val="0"/>
      <w:divBdr>
        <w:top w:val="none" w:sz="0" w:space="0" w:color="auto"/>
        <w:left w:val="none" w:sz="0" w:space="0" w:color="auto"/>
        <w:bottom w:val="none" w:sz="0" w:space="0" w:color="auto"/>
        <w:right w:val="none" w:sz="0" w:space="0" w:color="auto"/>
      </w:divBdr>
    </w:div>
    <w:div w:id="1581524243">
      <w:bodyDiv w:val="1"/>
      <w:marLeft w:val="0"/>
      <w:marRight w:val="0"/>
      <w:marTop w:val="0"/>
      <w:marBottom w:val="0"/>
      <w:divBdr>
        <w:top w:val="none" w:sz="0" w:space="0" w:color="auto"/>
        <w:left w:val="none" w:sz="0" w:space="0" w:color="auto"/>
        <w:bottom w:val="none" w:sz="0" w:space="0" w:color="auto"/>
        <w:right w:val="none" w:sz="0" w:space="0" w:color="auto"/>
      </w:divBdr>
    </w:div>
    <w:div w:id="1582526021">
      <w:bodyDiv w:val="1"/>
      <w:marLeft w:val="0"/>
      <w:marRight w:val="0"/>
      <w:marTop w:val="0"/>
      <w:marBottom w:val="0"/>
      <w:divBdr>
        <w:top w:val="none" w:sz="0" w:space="0" w:color="auto"/>
        <w:left w:val="none" w:sz="0" w:space="0" w:color="auto"/>
        <w:bottom w:val="none" w:sz="0" w:space="0" w:color="auto"/>
        <w:right w:val="none" w:sz="0" w:space="0" w:color="auto"/>
      </w:divBdr>
    </w:div>
    <w:div w:id="1587305159">
      <w:bodyDiv w:val="1"/>
      <w:marLeft w:val="0"/>
      <w:marRight w:val="0"/>
      <w:marTop w:val="0"/>
      <w:marBottom w:val="0"/>
      <w:divBdr>
        <w:top w:val="none" w:sz="0" w:space="0" w:color="auto"/>
        <w:left w:val="none" w:sz="0" w:space="0" w:color="auto"/>
        <w:bottom w:val="none" w:sz="0" w:space="0" w:color="auto"/>
        <w:right w:val="none" w:sz="0" w:space="0" w:color="auto"/>
      </w:divBdr>
    </w:div>
    <w:div w:id="1592204470">
      <w:bodyDiv w:val="1"/>
      <w:marLeft w:val="0"/>
      <w:marRight w:val="0"/>
      <w:marTop w:val="0"/>
      <w:marBottom w:val="0"/>
      <w:divBdr>
        <w:top w:val="none" w:sz="0" w:space="0" w:color="auto"/>
        <w:left w:val="none" w:sz="0" w:space="0" w:color="auto"/>
        <w:bottom w:val="none" w:sz="0" w:space="0" w:color="auto"/>
        <w:right w:val="none" w:sz="0" w:space="0" w:color="auto"/>
      </w:divBdr>
    </w:div>
    <w:div w:id="1596135708">
      <w:bodyDiv w:val="1"/>
      <w:marLeft w:val="0"/>
      <w:marRight w:val="0"/>
      <w:marTop w:val="0"/>
      <w:marBottom w:val="0"/>
      <w:divBdr>
        <w:top w:val="none" w:sz="0" w:space="0" w:color="auto"/>
        <w:left w:val="none" w:sz="0" w:space="0" w:color="auto"/>
        <w:bottom w:val="none" w:sz="0" w:space="0" w:color="auto"/>
        <w:right w:val="none" w:sz="0" w:space="0" w:color="auto"/>
      </w:divBdr>
    </w:div>
    <w:div w:id="1597665786">
      <w:bodyDiv w:val="1"/>
      <w:marLeft w:val="0"/>
      <w:marRight w:val="0"/>
      <w:marTop w:val="0"/>
      <w:marBottom w:val="0"/>
      <w:divBdr>
        <w:top w:val="none" w:sz="0" w:space="0" w:color="auto"/>
        <w:left w:val="none" w:sz="0" w:space="0" w:color="auto"/>
        <w:bottom w:val="none" w:sz="0" w:space="0" w:color="auto"/>
        <w:right w:val="none" w:sz="0" w:space="0" w:color="auto"/>
      </w:divBdr>
    </w:div>
    <w:div w:id="1599220255">
      <w:bodyDiv w:val="1"/>
      <w:marLeft w:val="0"/>
      <w:marRight w:val="0"/>
      <w:marTop w:val="0"/>
      <w:marBottom w:val="0"/>
      <w:divBdr>
        <w:top w:val="none" w:sz="0" w:space="0" w:color="auto"/>
        <w:left w:val="none" w:sz="0" w:space="0" w:color="auto"/>
        <w:bottom w:val="none" w:sz="0" w:space="0" w:color="auto"/>
        <w:right w:val="none" w:sz="0" w:space="0" w:color="auto"/>
      </w:divBdr>
    </w:div>
    <w:div w:id="1599564097">
      <w:bodyDiv w:val="1"/>
      <w:marLeft w:val="0"/>
      <w:marRight w:val="0"/>
      <w:marTop w:val="0"/>
      <w:marBottom w:val="0"/>
      <w:divBdr>
        <w:top w:val="none" w:sz="0" w:space="0" w:color="auto"/>
        <w:left w:val="none" w:sz="0" w:space="0" w:color="auto"/>
        <w:bottom w:val="none" w:sz="0" w:space="0" w:color="auto"/>
        <w:right w:val="none" w:sz="0" w:space="0" w:color="auto"/>
      </w:divBdr>
    </w:div>
    <w:div w:id="1600335815">
      <w:bodyDiv w:val="1"/>
      <w:marLeft w:val="0"/>
      <w:marRight w:val="0"/>
      <w:marTop w:val="0"/>
      <w:marBottom w:val="0"/>
      <w:divBdr>
        <w:top w:val="none" w:sz="0" w:space="0" w:color="auto"/>
        <w:left w:val="none" w:sz="0" w:space="0" w:color="auto"/>
        <w:bottom w:val="none" w:sz="0" w:space="0" w:color="auto"/>
        <w:right w:val="none" w:sz="0" w:space="0" w:color="auto"/>
      </w:divBdr>
    </w:div>
    <w:div w:id="1602955647">
      <w:bodyDiv w:val="1"/>
      <w:marLeft w:val="0"/>
      <w:marRight w:val="0"/>
      <w:marTop w:val="0"/>
      <w:marBottom w:val="0"/>
      <w:divBdr>
        <w:top w:val="none" w:sz="0" w:space="0" w:color="auto"/>
        <w:left w:val="none" w:sz="0" w:space="0" w:color="auto"/>
        <w:bottom w:val="none" w:sz="0" w:space="0" w:color="auto"/>
        <w:right w:val="none" w:sz="0" w:space="0" w:color="auto"/>
      </w:divBdr>
    </w:div>
    <w:div w:id="1606763561">
      <w:bodyDiv w:val="1"/>
      <w:marLeft w:val="0"/>
      <w:marRight w:val="0"/>
      <w:marTop w:val="0"/>
      <w:marBottom w:val="0"/>
      <w:divBdr>
        <w:top w:val="none" w:sz="0" w:space="0" w:color="auto"/>
        <w:left w:val="none" w:sz="0" w:space="0" w:color="auto"/>
        <w:bottom w:val="none" w:sz="0" w:space="0" w:color="auto"/>
        <w:right w:val="none" w:sz="0" w:space="0" w:color="auto"/>
      </w:divBdr>
    </w:div>
    <w:div w:id="1611937229">
      <w:bodyDiv w:val="1"/>
      <w:marLeft w:val="0"/>
      <w:marRight w:val="0"/>
      <w:marTop w:val="0"/>
      <w:marBottom w:val="0"/>
      <w:divBdr>
        <w:top w:val="none" w:sz="0" w:space="0" w:color="auto"/>
        <w:left w:val="none" w:sz="0" w:space="0" w:color="auto"/>
        <w:bottom w:val="none" w:sz="0" w:space="0" w:color="auto"/>
        <w:right w:val="none" w:sz="0" w:space="0" w:color="auto"/>
      </w:divBdr>
    </w:div>
    <w:div w:id="1618633665">
      <w:bodyDiv w:val="1"/>
      <w:marLeft w:val="0"/>
      <w:marRight w:val="0"/>
      <w:marTop w:val="0"/>
      <w:marBottom w:val="0"/>
      <w:divBdr>
        <w:top w:val="none" w:sz="0" w:space="0" w:color="auto"/>
        <w:left w:val="none" w:sz="0" w:space="0" w:color="auto"/>
        <w:bottom w:val="none" w:sz="0" w:space="0" w:color="auto"/>
        <w:right w:val="none" w:sz="0" w:space="0" w:color="auto"/>
      </w:divBdr>
    </w:div>
    <w:div w:id="1626810420">
      <w:bodyDiv w:val="1"/>
      <w:marLeft w:val="0"/>
      <w:marRight w:val="0"/>
      <w:marTop w:val="0"/>
      <w:marBottom w:val="0"/>
      <w:divBdr>
        <w:top w:val="none" w:sz="0" w:space="0" w:color="auto"/>
        <w:left w:val="none" w:sz="0" w:space="0" w:color="auto"/>
        <w:bottom w:val="none" w:sz="0" w:space="0" w:color="auto"/>
        <w:right w:val="none" w:sz="0" w:space="0" w:color="auto"/>
      </w:divBdr>
    </w:div>
    <w:div w:id="1633825005">
      <w:bodyDiv w:val="1"/>
      <w:marLeft w:val="0"/>
      <w:marRight w:val="0"/>
      <w:marTop w:val="0"/>
      <w:marBottom w:val="0"/>
      <w:divBdr>
        <w:top w:val="none" w:sz="0" w:space="0" w:color="auto"/>
        <w:left w:val="none" w:sz="0" w:space="0" w:color="auto"/>
        <w:bottom w:val="none" w:sz="0" w:space="0" w:color="auto"/>
        <w:right w:val="none" w:sz="0" w:space="0" w:color="auto"/>
      </w:divBdr>
    </w:div>
    <w:div w:id="1634750852">
      <w:bodyDiv w:val="1"/>
      <w:marLeft w:val="0"/>
      <w:marRight w:val="0"/>
      <w:marTop w:val="0"/>
      <w:marBottom w:val="0"/>
      <w:divBdr>
        <w:top w:val="none" w:sz="0" w:space="0" w:color="auto"/>
        <w:left w:val="none" w:sz="0" w:space="0" w:color="auto"/>
        <w:bottom w:val="none" w:sz="0" w:space="0" w:color="auto"/>
        <w:right w:val="none" w:sz="0" w:space="0" w:color="auto"/>
      </w:divBdr>
    </w:div>
    <w:div w:id="1637835730">
      <w:bodyDiv w:val="1"/>
      <w:marLeft w:val="0"/>
      <w:marRight w:val="0"/>
      <w:marTop w:val="0"/>
      <w:marBottom w:val="0"/>
      <w:divBdr>
        <w:top w:val="none" w:sz="0" w:space="0" w:color="auto"/>
        <w:left w:val="none" w:sz="0" w:space="0" w:color="auto"/>
        <w:bottom w:val="none" w:sz="0" w:space="0" w:color="auto"/>
        <w:right w:val="none" w:sz="0" w:space="0" w:color="auto"/>
      </w:divBdr>
    </w:div>
    <w:div w:id="1642465554">
      <w:bodyDiv w:val="1"/>
      <w:marLeft w:val="0"/>
      <w:marRight w:val="0"/>
      <w:marTop w:val="0"/>
      <w:marBottom w:val="0"/>
      <w:divBdr>
        <w:top w:val="none" w:sz="0" w:space="0" w:color="auto"/>
        <w:left w:val="none" w:sz="0" w:space="0" w:color="auto"/>
        <w:bottom w:val="none" w:sz="0" w:space="0" w:color="auto"/>
        <w:right w:val="none" w:sz="0" w:space="0" w:color="auto"/>
      </w:divBdr>
    </w:div>
    <w:div w:id="1642618594">
      <w:bodyDiv w:val="1"/>
      <w:marLeft w:val="0"/>
      <w:marRight w:val="0"/>
      <w:marTop w:val="0"/>
      <w:marBottom w:val="0"/>
      <w:divBdr>
        <w:top w:val="none" w:sz="0" w:space="0" w:color="auto"/>
        <w:left w:val="none" w:sz="0" w:space="0" w:color="auto"/>
        <w:bottom w:val="none" w:sz="0" w:space="0" w:color="auto"/>
        <w:right w:val="none" w:sz="0" w:space="0" w:color="auto"/>
      </w:divBdr>
      <w:divsChild>
        <w:div w:id="2089501089">
          <w:marLeft w:val="0"/>
          <w:marRight w:val="0"/>
          <w:marTop w:val="0"/>
          <w:marBottom w:val="0"/>
          <w:divBdr>
            <w:top w:val="none" w:sz="0" w:space="0" w:color="auto"/>
            <w:left w:val="none" w:sz="0" w:space="0" w:color="auto"/>
            <w:bottom w:val="single" w:sz="12" w:space="0" w:color="808080"/>
            <w:right w:val="none" w:sz="0" w:space="0" w:color="auto"/>
          </w:divBdr>
          <w:divsChild>
            <w:div w:id="1857115148">
              <w:marLeft w:val="0"/>
              <w:marRight w:val="0"/>
              <w:marTop w:val="0"/>
              <w:marBottom w:val="240"/>
              <w:divBdr>
                <w:top w:val="none" w:sz="0" w:space="0" w:color="auto"/>
                <w:left w:val="none" w:sz="0" w:space="0" w:color="auto"/>
                <w:bottom w:val="single" w:sz="12" w:space="0" w:color="808080"/>
                <w:right w:val="none" w:sz="0" w:space="0" w:color="auto"/>
              </w:divBdr>
            </w:div>
          </w:divsChild>
        </w:div>
      </w:divsChild>
    </w:div>
    <w:div w:id="1645429486">
      <w:bodyDiv w:val="1"/>
      <w:marLeft w:val="0"/>
      <w:marRight w:val="0"/>
      <w:marTop w:val="0"/>
      <w:marBottom w:val="0"/>
      <w:divBdr>
        <w:top w:val="none" w:sz="0" w:space="0" w:color="auto"/>
        <w:left w:val="none" w:sz="0" w:space="0" w:color="auto"/>
        <w:bottom w:val="none" w:sz="0" w:space="0" w:color="auto"/>
        <w:right w:val="none" w:sz="0" w:space="0" w:color="auto"/>
      </w:divBdr>
    </w:div>
    <w:div w:id="1648627574">
      <w:bodyDiv w:val="1"/>
      <w:marLeft w:val="0"/>
      <w:marRight w:val="0"/>
      <w:marTop w:val="0"/>
      <w:marBottom w:val="0"/>
      <w:divBdr>
        <w:top w:val="none" w:sz="0" w:space="0" w:color="auto"/>
        <w:left w:val="none" w:sz="0" w:space="0" w:color="auto"/>
        <w:bottom w:val="none" w:sz="0" w:space="0" w:color="auto"/>
        <w:right w:val="none" w:sz="0" w:space="0" w:color="auto"/>
      </w:divBdr>
    </w:div>
    <w:div w:id="1660424837">
      <w:bodyDiv w:val="1"/>
      <w:marLeft w:val="0"/>
      <w:marRight w:val="0"/>
      <w:marTop w:val="0"/>
      <w:marBottom w:val="0"/>
      <w:divBdr>
        <w:top w:val="none" w:sz="0" w:space="0" w:color="auto"/>
        <w:left w:val="none" w:sz="0" w:space="0" w:color="auto"/>
        <w:bottom w:val="none" w:sz="0" w:space="0" w:color="auto"/>
        <w:right w:val="none" w:sz="0" w:space="0" w:color="auto"/>
      </w:divBdr>
    </w:div>
    <w:div w:id="1661343443">
      <w:bodyDiv w:val="1"/>
      <w:marLeft w:val="0"/>
      <w:marRight w:val="0"/>
      <w:marTop w:val="0"/>
      <w:marBottom w:val="0"/>
      <w:divBdr>
        <w:top w:val="none" w:sz="0" w:space="0" w:color="auto"/>
        <w:left w:val="none" w:sz="0" w:space="0" w:color="auto"/>
        <w:bottom w:val="none" w:sz="0" w:space="0" w:color="auto"/>
        <w:right w:val="none" w:sz="0" w:space="0" w:color="auto"/>
      </w:divBdr>
    </w:div>
    <w:div w:id="1670520157">
      <w:bodyDiv w:val="1"/>
      <w:marLeft w:val="0"/>
      <w:marRight w:val="0"/>
      <w:marTop w:val="0"/>
      <w:marBottom w:val="0"/>
      <w:divBdr>
        <w:top w:val="none" w:sz="0" w:space="0" w:color="auto"/>
        <w:left w:val="none" w:sz="0" w:space="0" w:color="auto"/>
        <w:bottom w:val="none" w:sz="0" w:space="0" w:color="auto"/>
        <w:right w:val="none" w:sz="0" w:space="0" w:color="auto"/>
      </w:divBdr>
    </w:div>
    <w:div w:id="1672372258">
      <w:bodyDiv w:val="1"/>
      <w:marLeft w:val="0"/>
      <w:marRight w:val="0"/>
      <w:marTop w:val="0"/>
      <w:marBottom w:val="0"/>
      <w:divBdr>
        <w:top w:val="none" w:sz="0" w:space="0" w:color="auto"/>
        <w:left w:val="none" w:sz="0" w:space="0" w:color="auto"/>
        <w:bottom w:val="none" w:sz="0" w:space="0" w:color="auto"/>
        <w:right w:val="none" w:sz="0" w:space="0" w:color="auto"/>
      </w:divBdr>
    </w:div>
    <w:div w:id="1674448592">
      <w:bodyDiv w:val="1"/>
      <w:marLeft w:val="0"/>
      <w:marRight w:val="0"/>
      <w:marTop w:val="0"/>
      <w:marBottom w:val="0"/>
      <w:divBdr>
        <w:top w:val="none" w:sz="0" w:space="0" w:color="auto"/>
        <w:left w:val="none" w:sz="0" w:space="0" w:color="auto"/>
        <w:bottom w:val="none" w:sz="0" w:space="0" w:color="auto"/>
        <w:right w:val="none" w:sz="0" w:space="0" w:color="auto"/>
      </w:divBdr>
    </w:div>
    <w:div w:id="1678464925">
      <w:bodyDiv w:val="1"/>
      <w:marLeft w:val="0"/>
      <w:marRight w:val="0"/>
      <w:marTop w:val="0"/>
      <w:marBottom w:val="0"/>
      <w:divBdr>
        <w:top w:val="none" w:sz="0" w:space="0" w:color="auto"/>
        <w:left w:val="none" w:sz="0" w:space="0" w:color="auto"/>
        <w:bottom w:val="none" w:sz="0" w:space="0" w:color="auto"/>
        <w:right w:val="none" w:sz="0" w:space="0" w:color="auto"/>
      </w:divBdr>
    </w:div>
    <w:div w:id="1678649219">
      <w:bodyDiv w:val="1"/>
      <w:marLeft w:val="0"/>
      <w:marRight w:val="0"/>
      <w:marTop w:val="0"/>
      <w:marBottom w:val="0"/>
      <w:divBdr>
        <w:top w:val="none" w:sz="0" w:space="0" w:color="auto"/>
        <w:left w:val="none" w:sz="0" w:space="0" w:color="auto"/>
        <w:bottom w:val="none" w:sz="0" w:space="0" w:color="auto"/>
        <w:right w:val="none" w:sz="0" w:space="0" w:color="auto"/>
      </w:divBdr>
    </w:div>
    <w:div w:id="1680155367">
      <w:bodyDiv w:val="1"/>
      <w:marLeft w:val="0"/>
      <w:marRight w:val="0"/>
      <w:marTop w:val="0"/>
      <w:marBottom w:val="0"/>
      <w:divBdr>
        <w:top w:val="none" w:sz="0" w:space="0" w:color="auto"/>
        <w:left w:val="none" w:sz="0" w:space="0" w:color="auto"/>
        <w:bottom w:val="none" w:sz="0" w:space="0" w:color="auto"/>
        <w:right w:val="none" w:sz="0" w:space="0" w:color="auto"/>
      </w:divBdr>
    </w:div>
    <w:div w:id="1688821972">
      <w:bodyDiv w:val="1"/>
      <w:marLeft w:val="0"/>
      <w:marRight w:val="0"/>
      <w:marTop w:val="0"/>
      <w:marBottom w:val="0"/>
      <w:divBdr>
        <w:top w:val="none" w:sz="0" w:space="0" w:color="auto"/>
        <w:left w:val="none" w:sz="0" w:space="0" w:color="auto"/>
        <w:bottom w:val="none" w:sz="0" w:space="0" w:color="auto"/>
        <w:right w:val="none" w:sz="0" w:space="0" w:color="auto"/>
      </w:divBdr>
    </w:div>
    <w:div w:id="1690519914">
      <w:bodyDiv w:val="1"/>
      <w:marLeft w:val="0"/>
      <w:marRight w:val="0"/>
      <w:marTop w:val="0"/>
      <w:marBottom w:val="0"/>
      <w:divBdr>
        <w:top w:val="none" w:sz="0" w:space="0" w:color="auto"/>
        <w:left w:val="none" w:sz="0" w:space="0" w:color="auto"/>
        <w:bottom w:val="none" w:sz="0" w:space="0" w:color="auto"/>
        <w:right w:val="none" w:sz="0" w:space="0" w:color="auto"/>
      </w:divBdr>
    </w:div>
    <w:div w:id="1694065003">
      <w:bodyDiv w:val="1"/>
      <w:marLeft w:val="0"/>
      <w:marRight w:val="0"/>
      <w:marTop w:val="0"/>
      <w:marBottom w:val="0"/>
      <w:divBdr>
        <w:top w:val="none" w:sz="0" w:space="0" w:color="auto"/>
        <w:left w:val="none" w:sz="0" w:space="0" w:color="auto"/>
        <w:bottom w:val="none" w:sz="0" w:space="0" w:color="auto"/>
        <w:right w:val="none" w:sz="0" w:space="0" w:color="auto"/>
      </w:divBdr>
    </w:div>
    <w:div w:id="1694962430">
      <w:bodyDiv w:val="1"/>
      <w:marLeft w:val="0"/>
      <w:marRight w:val="0"/>
      <w:marTop w:val="0"/>
      <w:marBottom w:val="0"/>
      <w:divBdr>
        <w:top w:val="none" w:sz="0" w:space="0" w:color="auto"/>
        <w:left w:val="none" w:sz="0" w:space="0" w:color="auto"/>
        <w:bottom w:val="none" w:sz="0" w:space="0" w:color="auto"/>
        <w:right w:val="none" w:sz="0" w:space="0" w:color="auto"/>
      </w:divBdr>
    </w:div>
    <w:div w:id="1696073769">
      <w:bodyDiv w:val="1"/>
      <w:marLeft w:val="0"/>
      <w:marRight w:val="0"/>
      <w:marTop w:val="0"/>
      <w:marBottom w:val="0"/>
      <w:divBdr>
        <w:top w:val="none" w:sz="0" w:space="0" w:color="auto"/>
        <w:left w:val="none" w:sz="0" w:space="0" w:color="auto"/>
        <w:bottom w:val="none" w:sz="0" w:space="0" w:color="auto"/>
        <w:right w:val="none" w:sz="0" w:space="0" w:color="auto"/>
      </w:divBdr>
    </w:div>
    <w:div w:id="1700275276">
      <w:bodyDiv w:val="1"/>
      <w:marLeft w:val="0"/>
      <w:marRight w:val="0"/>
      <w:marTop w:val="0"/>
      <w:marBottom w:val="0"/>
      <w:divBdr>
        <w:top w:val="none" w:sz="0" w:space="0" w:color="auto"/>
        <w:left w:val="none" w:sz="0" w:space="0" w:color="auto"/>
        <w:bottom w:val="none" w:sz="0" w:space="0" w:color="auto"/>
        <w:right w:val="none" w:sz="0" w:space="0" w:color="auto"/>
      </w:divBdr>
    </w:div>
    <w:div w:id="1704213137">
      <w:bodyDiv w:val="1"/>
      <w:marLeft w:val="0"/>
      <w:marRight w:val="0"/>
      <w:marTop w:val="0"/>
      <w:marBottom w:val="0"/>
      <w:divBdr>
        <w:top w:val="none" w:sz="0" w:space="0" w:color="auto"/>
        <w:left w:val="none" w:sz="0" w:space="0" w:color="auto"/>
        <w:bottom w:val="none" w:sz="0" w:space="0" w:color="auto"/>
        <w:right w:val="none" w:sz="0" w:space="0" w:color="auto"/>
      </w:divBdr>
    </w:div>
    <w:div w:id="1705516600">
      <w:bodyDiv w:val="1"/>
      <w:marLeft w:val="0"/>
      <w:marRight w:val="0"/>
      <w:marTop w:val="0"/>
      <w:marBottom w:val="0"/>
      <w:divBdr>
        <w:top w:val="none" w:sz="0" w:space="0" w:color="auto"/>
        <w:left w:val="none" w:sz="0" w:space="0" w:color="auto"/>
        <w:bottom w:val="none" w:sz="0" w:space="0" w:color="auto"/>
        <w:right w:val="none" w:sz="0" w:space="0" w:color="auto"/>
      </w:divBdr>
    </w:div>
    <w:div w:id="1708069402">
      <w:bodyDiv w:val="1"/>
      <w:marLeft w:val="0"/>
      <w:marRight w:val="0"/>
      <w:marTop w:val="0"/>
      <w:marBottom w:val="0"/>
      <w:divBdr>
        <w:top w:val="none" w:sz="0" w:space="0" w:color="auto"/>
        <w:left w:val="none" w:sz="0" w:space="0" w:color="auto"/>
        <w:bottom w:val="none" w:sz="0" w:space="0" w:color="auto"/>
        <w:right w:val="none" w:sz="0" w:space="0" w:color="auto"/>
      </w:divBdr>
    </w:div>
    <w:div w:id="1710954188">
      <w:bodyDiv w:val="1"/>
      <w:marLeft w:val="0"/>
      <w:marRight w:val="0"/>
      <w:marTop w:val="0"/>
      <w:marBottom w:val="0"/>
      <w:divBdr>
        <w:top w:val="none" w:sz="0" w:space="0" w:color="auto"/>
        <w:left w:val="none" w:sz="0" w:space="0" w:color="auto"/>
        <w:bottom w:val="none" w:sz="0" w:space="0" w:color="auto"/>
        <w:right w:val="none" w:sz="0" w:space="0" w:color="auto"/>
      </w:divBdr>
    </w:div>
    <w:div w:id="1712533317">
      <w:bodyDiv w:val="1"/>
      <w:marLeft w:val="0"/>
      <w:marRight w:val="0"/>
      <w:marTop w:val="0"/>
      <w:marBottom w:val="0"/>
      <w:divBdr>
        <w:top w:val="none" w:sz="0" w:space="0" w:color="auto"/>
        <w:left w:val="none" w:sz="0" w:space="0" w:color="auto"/>
        <w:bottom w:val="none" w:sz="0" w:space="0" w:color="auto"/>
        <w:right w:val="none" w:sz="0" w:space="0" w:color="auto"/>
      </w:divBdr>
    </w:div>
    <w:div w:id="1716656368">
      <w:bodyDiv w:val="1"/>
      <w:marLeft w:val="0"/>
      <w:marRight w:val="0"/>
      <w:marTop w:val="0"/>
      <w:marBottom w:val="0"/>
      <w:divBdr>
        <w:top w:val="none" w:sz="0" w:space="0" w:color="auto"/>
        <w:left w:val="none" w:sz="0" w:space="0" w:color="auto"/>
        <w:bottom w:val="none" w:sz="0" w:space="0" w:color="auto"/>
        <w:right w:val="none" w:sz="0" w:space="0" w:color="auto"/>
      </w:divBdr>
    </w:div>
    <w:div w:id="1726837164">
      <w:bodyDiv w:val="1"/>
      <w:marLeft w:val="0"/>
      <w:marRight w:val="0"/>
      <w:marTop w:val="0"/>
      <w:marBottom w:val="0"/>
      <w:divBdr>
        <w:top w:val="none" w:sz="0" w:space="0" w:color="auto"/>
        <w:left w:val="none" w:sz="0" w:space="0" w:color="auto"/>
        <w:bottom w:val="none" w:sz="0" w:space="0" w:color="auto"/>
        <w:right w:val="none" w:sz="0" w:space="0" w:color="auto"/>
      </w:divBdr>
    </w:div>
    <w:div w:id="1727685203">
      <w:bodyDiv w:val="1"/>
      <w:marLeft w:val="0"/>
      <w:marRight w:val="0"/>
      <w:marTop w:val="0"/>
      <w:marBottom w:val="0"/>
      <w:divBdr>
        <w:top w:val="none" w:sz="0" w:space="0" w:color="auto"/>
        <w:left w:val="none" w:sz="0" w:space="0" w:color="auto"/>
        <w:bottom w:val="none" w:sz="0" w:space="0" w:color="auto"/>
        <w:right w:val="none" w:sz="0" w:space="0" w:color="auto"/>
      </w:divBdr>
    </w:div>
    <w:div w:id="1728914484">
      <w:bodyDiv w:val="1"/>
      <w:marLeft w:val="0"/>
      <w:marRight w:val="0"/>
      <w:marTop w:val="0"/>
      <w:marBottom w:val="0"/>
      <w:divBdr>
        <w:top w:val="none" w:sz="0" w:space="0" w:color="auto"/>
        <w:left w:val="none" w:sz="0" w:space="0" w:color="auto"/>
        <w:bottom w:val="none" w:sz="0" w:space="0" w:color="auto"/>
        <w:right w:val="none" w:sz="0" w:space="0" w:color="auto"/>
      </w:divBdr>
    </w:div>
    <w:div w:id="1728918499">
      <w:bodyDiv w:val="1"/>
      <w:marLeft w:val="0"/>
      <w:marRight w:val="0"/>
      <w:marTop w:val="0"/>
      <w:marBottom w:val="0"/>
      <w:divBdr>
        <w:top w:val="none" w:sz="0" w:space="0" w:color="auto"/>
        <w:left w:val="none" w:sz="0" w:space="0" w:color="auto"/>
        <w:bottom w:val="none" w:sz="0" w:space="0" w:color="auto"/>
        <w:right w:val="none" w:sz="0" w:space="0" w:color="auto"/>
      </w:divBdr>
    </w:div>
    <w:div w:id="1736586425">
      <w:bodyDiv w:val="1"/>
      <w:marLeft w:val="0"/>
      <w:marRight w:val="0"/>
      <w:marTop w:val="0"/>
      <w:marBottom w:val="0"/>
      <w:divBdr>
        <w:top w:val="none" w:sz="0" w:space="0" w:color="auto"/>
        <w:left w:val="none" w:sz="0" w:space="0" w:color="auto"/>
        <w:bottom w:val="none" w:sz="0" w:space="0" w:color="auto"/>
        <w:right w:val="none" w:sz="0" w:space="0" w:color="auto"/>
      </w:divBdr>
    </w:div>
    <w:div w:id="1743331733">
      <w:bodyDiv w:val="1"/>
      <w:marLeft w:val="0"/>
      <w:marRight w:val="0"/>
      <w:marTop w:val="0"/>
      <w:marBottom w:val="0"/>
      <w:divBdr>
        <w:top w:val="none" w:sz="0" w:space="0" w:color="auto"/>
        <w:left w:val="none" w:sz="0" w:space="0" w:color="auto"/>
        <w:bottom w:val="none" w:sz="0" w:space="0" w:color="auto"/>
        <w:right w:val="none" w:sz="0" w:space="0" w:color="auto"/>
      </w:divBdr>
    </w:div>
    <w:div w:id="1744255842">
      <w:bodyDiv w:val="1"/>
      <w:marLeft w:val="0"/>
      <w:marRight w:val="0"/>
      <w:marTop w:val="0"/>
      <w:marBottom w:val="0"/>
      <w:divBdr>
        <w:top w:val="none" w:sz="0" w:space="0" w:color="auto"/>
        <w:left w:val="none" w:sz="0" w:space="0" w:color="auto"/>
        <w:bottom w:val="none" w:sz="0" w:space="0" w:color="auto"/>
        <w:right w:val="none" w:sz="0" w:space="0" w:color="auto"/>
      </w:divBdr>
    </w:div>
    <w:div w:id="1749883633">
      <w:bodyDiv w:val="1"/>
      <w:marLeft w:val="0"/>
      <w:marRight w:val="0"/>
      <w:marTop w:val="0"/>
      <w:marBottom w:val="0"/>
      <w:divBdr>
        <w:top w:val="none" w:sz="0" w:space="0" w:color="auto"/>
        <w:left w:val="none" w:sz="0" w:space="0" w:color="auto"/>
        <w:bottom w:val="none" w:sz="0" w:space="0" w:color="auto"/>
        <w:right w:val="none" w:sz="0" w:space="0" w:color="auto"/>
      </w:divBdr>
    </w:div>
    <w:div w:id="1755399492">
      <w:bodyDiv w:val="1"/>
      <w:marLeft w:val="0"/>
      <w:marRight w:val="0"/>
      <w:marTop w:val="0"/>
      <w:marBottom w:val="0"/>
      <w:divBdr>
        <w:top w:val="none" w:sz="0" w:space="0" w:color="auto"/>
        <w:left w:val="none" w:sz="0" w:space="0" w:color="auto"/>
        <w:bottom w:val="none" w:sz="0" w:space="0" w:color="auto"/>
        <w:right w:val="none" w:sz="0" w:space="0" w:color="auto"/>
      </w:divBdr>
    </w:div>
    <w:div w:id="1762022276">
      <w:bodyDiv w:val="1"/>
      <w:marLeft w:val="0"/>
      <w:marRight w:val="0"/>
      <w:marTop w:val="0"/>
      <w:marBottom w:val="0"/>
      <w:divBdr>
        <w:top w:val="none" w:sz="0" w:space="0" w:color="auto"/>
        <w:left w:val="none" w:sz="0" w:space="0" w:color="auto"/>
        <w:bottom w:val="none" w:sz="0" w:space="0" w:color="auto"/>
        <w:right w:val="none" w:sz="0" w:space="0" w:color="auto"/>
      </w:divBdr>
    </w:div>
    <w:div w:id="1773814857">
      <w:bodyDiv w:val="1"/>
      <w:marLeft w:val="0"/>
      <w:marRight w:val="0"/>
      <w:marTop w:val="0"/>
      <w:marBottom w:val="0"/>
      <w:divBdr>
        <w:top w:val="none" w:sz="0" w:space="0" w:color="auto"/>
        <w:left w:val="none" w:sz="0" w:space="0" w:color="auto"/>
        <w:bottom w:val="none" w:sz="0" w:space="0" w:color="auto"/>
        <w:right w:val="none" w:sz="0" w:space="0" w:color="auto"/>
      </w:divBdr>
    </w:div>
    <w:div w:id="1774745489">
      <w:bodyDiv w:val="1"/>
      <w:marLeft w:val="0"/>
      <w:marRight w:val="0"/>
      <w:marTop w:val="0"/>
      <w:marBottom w:val="0"/>
      <w:divBdr>
        <w:top w:val="none" w:sz="0" w:space="0" w:color="auto"/>
        <w:left w:val="none" w:sz="0" w:space="0" w:color="auto"/>
        <w:bottom w:val="none" w:sz="0" w:space="0" w:color="auto"/>
        <w:right w:val="none" w:sz="0" w:space="0" w:color="auto"/>
      </w:divBdr>
    </w:div>
    <w:div w:id="1775662526">
      <w:bodyDiv w:val="1"/>
      <w:marLeft w:val="0"/>
      <w:marRight w:val="0"/>
      <w:marTop w:val="0"/>
      <w:marBottom w:val="0"/>
      <w:divBdr>
        <w:top w:val="none" w:sz="0" w:space="0" w:color="auto"/>
        <w:left w:val="none" w:sz="0" w:space="0" w:color="auto"/>
        <w:bottom w:val="none" w:sz="0" w:space="0" w:color="auto"/>
        <w:right w:val="none" w:sz="0" w:space="0" w:color="auto"/>
      </w:divBdr>
      <w:divsChild>
        <w:div w:id="1459957265">
          <w:marLeft w:val="0"/>
          <w:marRight w:val="0"/>
          <w:marTop w:val="0"/>
          <w:marBottom w:val="0"/>
          <w:divBdr>
            <w:top w:val="none" w:sz="0" w:space="0" w:color="auto"/>
            <w:left w:val="none" w:sz="0" w:space="0" w:color="auto"/>
            <w:bottom w:val="none" w:sz="0" w:space="0" w:color="auto"/>
            <w:right w:val="none" w:sz="0" w:space="0" w:color="auto"/>
          </w:divBdr>
        </w:div>
        <w:div w:id="1511721006">
          <w:marLeft w:val="0"/>
          <w:marRight w:val="0"/>
          <w:marTop w:val="0"/>
          <w:marBottom w:val="0"/>
          <w:divBdr>
            <w:top w:val="none" w:sz="0" w:space="0" w:color="auto"/>
            <w:left w:val="none" w:sz="0" w:space="0" w:color="auto"/>
            <w:bottom w:val="none" w:sz="0" w:space="0" w:color="auto"/>
            <w:right w:val="none" w:sz="0" w:space="0" w:color="auto"/>
          </w:divBdr>
        </w:div>
      </w:divsChild>
    </w:div>
    <w:div w:id="1779526427">
      <w:bodyDiv w:val="1"/>
      <w:marLeft w:val="0"/>
      <w:marRight w:val="0"/>
      <w:marTop w:val="0"/>
      <w:marBottom w:val="0"/>
      <w:divBdr>
        <w:top w:val="none" w:sz="0" w:space="0" w:color="auto"/>
        <w:left w:val="none" w:sz="0" w:space="0" w:color="auto"/>
        <w:bottom w:val="none" w:sz="0" w:space="0" w:color="auto"/>
        <w:right w:val="none" w:sz="0" w:space="0" w:color="auto"/>
      </w:divBdr>
    </w:div>
    <w:div w:id="1783917060">
      <w:bodyDiv w:val="1"/>
      <w:marLeft w:val="0"/>
      <w:marRight w:val="0"/>
      <w:marTop w:val="0"/>
      <w:marBottom w:val="0"/>
      <w:divBdr>
        <w:top w:val="none" w:sz="0" w:space="0" w:color="auto"/>
        <w:left w:val="none" w:sz="0" w:space="0" w:color="auto"/>
        <w:bottom w:val="none" w:sz="0" w:space="0" w:color="auto"/>
        <w:right w:val="none" w:sz="0" w:space="0" w:color="auto"/>
      </w:divBdr>
    </w:div>
    <w:div w:id="1785347458">
      <w:bodyDiv w:val="1"/>
      <w:marLeft w:val="0"/>
      <w:marRight w:val="0"/>
      <w:marTop w:val="0"/>
      <w:marBottom w:val="0"/>
      <w:divBdr>
        <w:top w:val="none" w:sz="0" w:space="0" w:color="auto"/>
        <w:left w:val="none" w:sz="0" w:space="0" w:color="auto"/>
        <w:bottom w:val="none" w:sz="0" w:space="0" w:color="auto"/>
        <w:right w:val="none" w:sz="0" w:space="0" w:color="auto"/>
      </w:divBdr>
    </w:div>
    <w:div w:id="1794014109">
      <w:bodyDiv w:val="1"/>
      <w:marLeft w:val="0"/>
      <w:marRight w:val="0"/>
      <w:marTop w:val="0"/>
      <w:marBottom w:val="0"/>
      <w:divBdr>
        <w:top w:val="none" w:sz="0" w:space="0" w:color="auto"/>
        <w:left w:val="none" w:sz="0" w:space="0" w:color="auto"/>
        <w:bottom w:val="none" w:sz="0" w:space="0" w:color="auto"/>
        <w:right w:val="none" w:sz="0" w:space="0" w:color="auto"/>
      </w:divBdr>
    </w:div>
    <w:div w:id="1794902771">
      <w:bodyDiv w:val="1"/>
      <w:marLeft w:val="0"/>
      <w:marRight w:val="0"/>
      <w:marTop w:val="0"/>
      <w:marBottom w:val="0"/>
      <w:divBdr>
        <w:top w:val="none" w:sz="0" w:space="0" w:color="auto"/>
        <w:left w:val="none" w:sz="0" w:space="0" w:color="auto"/>
        <w:bottom w:val="none" w:sz="0" w:space="0" w:color="auto"/>
        <w:right w:val="none" w:sz="0" w:space="0" w:color="auto"/>
      </w:divBdr>
    </w:div>
    <w:div w:id="1800025106">
      <w:bodyDiv w:val="1"/>
      <w:marLeft w:val="0"/>
      <w:marRight w:val="0"/>
      <w:marTop w:val="0"/>
      <w:marBottom w:val="0"/>
      <w:divBdr>
        <w:top w:val="none" w:sz="0" w:space="0" w:color="auto"/>
        <w:left w:val="none" w:sz="0" w:space="0" w:color="auto"/>
        <w:bottom w:val="none" w:sz="0" w:space="0" w:color="auto"/>
        <w:right w:val="none" w:sz="0" w:space="0" w:color="auto"/>
      </w:divBdr>
    </w:div>
    <w:div w:id="1800953093">
      <w:bodyDiv w:val="1"/>
      <w:marLeft w:val="0"/>
      <w:marRight w:val="0"/>
      <w:marTop w:val="0"/>
      <w:marBottom w:val="0"/>
      <w:divBdr>
        <w:top w:val="none" w:sz="0" w:space="0" w:color="auto"/>
        <w:left w:val="none" w:sz="0" w:space="0" w:color="auto"/>
        <w:bottom w:val="none" w:sz="0" w:space="0" w:color="auto"/>
        <w:right w:val="none" w:sz="0" w:space="0" w:color="auto"/>
      </w:divBdr>
    </w:div>
    <w:div w:id="1801916836">
      <w:bodyDiv w:val="1"/>
      <w:marLeft w:val="0"/>
      <w:marRight w:val="0"/>
      <w:marTop w:val="0"/>
      <w:marBottom w:val="0"/>
      <w:divBdr>
        <w:top w:val="none" w:sz="0" w:space="0" w:color="auto"/>
        <w:left w:val="none" w:sz="0" w:space="0" w:color="auto"/>
        <w:bottom w:val="none" w:sz="0" w:space="0" w:color="auto"/>
        <w:right w:val="none" w:sz="0" w:space="0" w:color="auto"/>
      </w:divBdr>
      <w:divsChild>
        <w:div w:id="2007708882">
          <w:marLeft w:val="0"/>
          <w:marRight w:val="0"/>
          <w:marTop w:val="120"/>
          <w:marBottom w:val="120"/>
          <w:divBdr>
            <w:top w:val="none" w:sz="0" w:space="0" w:color="auto"/>
            <w:left w:val="none" w:sz="0" w:space="0" w:color="auto"/>
            <w:bottom w:val="none" w:sz="0" w:space="0" w:color="auto"/>
            <w:right w:val="none" w:sz="0" w:space="0" w:color="auto"/>
          </w:divBdr>
        </w:div>
        <w:div w:id="21637112">
          <w:marLeft w:val="0"/>
          <w:marRight w:val="0"/>
          <w:marTop w:val="120"/>
          <w:marBottom w:val="120"/>
          <w:divBdr>
            <w:top w:val="none" w:sz="0" w:space="0" w:color="auto"/>
            <w:left w:val="none" w:sz="0" w:space="0" w:color="auto"/>
            <w:bottom w:val="none" w:sz="0" w:space="0" w:color="auto"/>
            <w:right w:val="none" w:sz="0" w:space="0" w:color="auto"/>
          </w:divBdr>
        </w:div>
      </w:divsChild>
    </w:div>
    <w:div w:id="1803040037">
      <w:bodyDiv w:val="1"/>
      <w:marLeft w:val="0"/>
      <w:marRight w:val="0"/>
      <w:marTop w:val="0"/>
      <w:marBottom w:val="0"/>
      <w:divBdr>
        <w:top w:val="none" w:sz="0" w:space="0" w:color="auto"/>
        <w:left w:val="none" w:sz="0" w:space="0" w:color="auto"/>
        <w:bottom w:val="none" w:sz="0" w:space="0" w:color="auto"/>
        <w:right w:val="none" w:sz="0" w:space="0" w:color="auto"/>
      </w:divBdr>
    </w:div>
    <w:div w:id="1805847575">
      <w:bodyDiv w:val="1"/>
      <w:marLeft w:val="0"/>
      <w:marRight w:val="0"/>
      <w:marTop w:val="0"/>
      <w:marBottom w:val="0"/>
      <w:divBdr>
        <w:top w:val="none" w:sz="0" w:space="0" w:color="auto"/>
        <w:left w:val="none" w:sz="0" w:space="0" w:color="auto"/>
        <w:bottom w:val="none" w:sz="0" w:space="0" w:color="auto"/>
        <w:right w:val="none" w:sz="0" w:space="0" w:color="auto"/>
      </w:divBdr>
    </w:div>
    <w:div w:id="1807624324">
      <w:bodyDiv w:val="1"/>
      <w:marLeft w:val="0"/>
      <w:marRight w:val="0"/>
      <w:marTop w:val="0"/>
      <w:marBottom w:val="0"/>
      <w:divBdr>
        <w:top w:val="none" w:sz="0" w:space="0" w:color="auto"/>
        <w:left w:val="none" w:sz="0" w:space="0" w:color="auto"/>
        <w:bottom w:val="none" w:sz="0" w:space="0" w:color="auto"/>
        <w:right w:val="none" w:sz="0" w:space="0" w:color="auto"/>
      </w:divBdr>
    </w:div>
    <w:div w:id="1808931025">
      <w:bodyDiv w:val="1"/>
      <w:marLeft w:val="0"/>
      <w:marRight w:val="0"/>
      <w:marTop w:val="0"/>
      <w:marBottom w:val="0"/>
      <w:divBdr>
        <w:top w:val="none" w:sz="0" w:space="0" w:color="auto"/>
        <w:left w:val="none" w:sz="0" w:space="0" w:color="auto"/>
        <w:bottom w:val="none" w:sz="0" w:space="0" w:color="auto"/>
        <w:right w:val="none" w:sz="0" w:space="0" w:color="auto"/>
      </w:divBdr>
    </w:div>
    <w:div w:id="1811361408">
      <w:bodyDiv w:val="1"/>
      <w:marLeft w:val="0"/>
      <w:marRight w:val="0"/>
      <w:marTop w:val="0"/>
      <w:marBottom w:val="0"/>
      <w:divBdr>
        <w:top w:val="none" w:sz="0" w:space="0" w:color="auto"/>
        <w:left w:val="none" w:sz="0" w:space="0" w:color="auto"/>
        <w:bottom w:val="none" w:sz="0" w:space="0" w:color="auto"/>
        <w:right w:val="none" w:sz="0" w:space="0" w:color="auto"/>
      </w:divBdr>
    </w:div>
    <w:div w:id="1815218157">
      <w:bodyDiv w:val="1"/>
      <w:marLeft w:val="0"/>
      <w:marRight w:val="0"/>
      <w:marTop w:val="0"/>
      <w:marBottom w:val="0"/>
      <w:divBdr>
        <w:top w:val="none" w:sz="0" w:space="0" w:color="auto"/>
        <w:left w:val="none" w:sz="0" w:space="0" w:color="auto"/>
        <w:bottom w:val="none" w:sz="0" w:space="0" w:color="auto"/>
        <w:right w:val="none" w:sz="0" w:space="0" w:color="auto"/>
      </w:divBdr>
    </w:div>
    <w:div w:id="1820267610">
      <w:bodyDiv w:val="1"/>
      <w:marLeft w:val="0"/>
      <w:marRight w:val="0"/>
      <w:marTop w:val="0"/>
      <w:marBottom w:val="0"/>
      <w:divBdr>
        <w:top w:val="none" w:sz="0" w:space="0" w:color="auto"/>
        <w:left w:val="none" w:sz="0" w:space="0" w:color="auto"/>
        <w:bottom w:val="none" w:sz="0" w:space="0" w:color="auto"/>
        <w:right w:val="none" w:sz="0" w:space="0" w:color="auto"/>
      </w:divBdr>
    </w:div>
    <w:div w:id="1820416653">
      <w:bodyDiv w:val="1"/>
      <w:marLeft w:val="0"/>
      <w:marRight w:val="0"/>
      <w:marTop w:val="0"/>
      <w:marBottom w:val="0"/>
      <w:divBdr>
        <w:top w:val="none" w:sz="0" w:space="0" w:color="auto"/>
        <w:left w:val="none" w:sz="0" w:space="0" w:color="auto"/>
        <w:bottom w:val="none" w:sz="0" w:space="0" w:color="auto"/>
        <w:right w:val="none" w:sz="0" w:space="0" w:color="auto"/>
      </w:divBdr>
    </w:div>
    <w:div w:id="1822771405">
      <w:bodyDiv w:val="1"/>
      <w:marLeft w:val="0"/>
      <w:marRight w:val="0"/>
      <w:marTop w:val="0"/>
      <w:marBottom w:val="0"/>
      <w:divBdr>
        <w:top w:val="none" w:sz="0" w:space="0" w:color="auto"/>
        <w:left w:val="none" w:sz="0" w:space="0" w:color="auto"/>
        <w:bottom w:val="none" w:sz="0" w:space="0" w:color="auto"/>
        <w:right w:val="none" w:sz="0" w:space="0" w:color="auto"/>
      </w:divBdr>
    </w:div>
    <w:div w:id="1824161066">
      <w:bodyDiv w:val="1"/>
      <w:marLeft w:val="0"/>
      <w:marRight w:val="0"/>
      <w:marTop w:val="0"/>
      <w:marBottom w:val="0"/>
      <w:divBdr>
        <w:top w:val="none" w:sz="0" w:space="0" w:color="auto"/>
        <w:left w:val="none" w:sz="0" w:space="0" w:color="auto"/>
        <w:bottom w:val="none" w:sz="0" w:space="0" w:color="auto"/>
        <w:right w:val="none" w:sz="0" w:space="0" w:color="auto"/>
      </w:divBdr>
    </w:div>
    <w:div w:id="1825583236">
      <w:bodyDiv w:val="1"/>
      <w:marLeft w:val="0"/>
      <w:marRight w:val="0"/>
      <w:marTop w:val="0"/>
      <w:marBottom w:val="0"/>
      <w:divBdr>
        <w:top w:val="none" w:sz="0" w:space="0" w:color="auto"/>
        <w:left w:val="none" w:sz="0" w:space="0" w:color="auto"/>
        <w:bottom w:val="none" w:sz="0" w:space="0" w:color="auto"/>
        <w:right w:val="none" w:sz="0" w:space="0" w:color="auto"/>
      </w:divBdr>
    </w:div>
    <w:div w:id="1831407128">
      <w:bodyDiv w:val="1"/>
      <w:marLeft w:val="0"/>
      <w:marRight w:val="0"/>
      <w:marTop w:val="0"/>
      <w:marBottom w:val="0"/>
      <w:divBdr>
        <w:top w:val="none" w:sz="0" w:space="0" w:color="auto"/>
        <w:left w:val="none" w:sz="0" w:space="0" w:color="auto"/>
        <w:bottom w:val="none" w:sz="0" w:space="0" w:color="auto"/>
        <w:right w:val="none" w:sz="0" w:space="0" w:color="auto"/>
      </w:divBdr>
    </w:div>
    <w:div w:id="1836677277">
      <w:bodyDiv w:val="1"/>
      <w:marLeft w:val="0"/>
      <w:marRight w:val="0"/>
      <w:marTop w:val="0"/>
      <w:marBottom w:val="0"/>
      <w:divBdr>
        <w:top w:val="none" w:sz="0" w:space="0" w:color="auto"/>
        <w:left w:val="none" w:sz="0" w:space="0" w:color="auto"/>
        <w:bottom w:val="none" w:sz="0" w:space="0" w:color="auto"/>
        <w:right w:val="none" w:sz="0" w:space="0" w:color="auto"/>
      </w:divBdr>
    </w:div>
    <w:div w:id="1837573232">
      <w:bodyDiv w:val="1"/>
      <w:marLeft w:val="0"/>
      <w:marRight w:val="0"/>
      <w:marTop w:val="0"/>
      <w:marBottom w:val="0"/>
      <w:divBdr>
        <w:top w:val="none" w:sz="0" w:space="0" w:color="auto"/>
        <w:left w:val="none" w:sz="0" w:space="0" w:color="auto"/>
        <w:bottom w:val="none" w:sz="0" w:space="0" w:color="auto"/>
        <w:right w:val="none" w:sz="0" w:space="0" w:color="auto"/>
      </w:divBdr>
    </w:div>
    <w:div w:id="1842356121">
      <w:bodyDiv w:val="1"/>
      <w:marLeft w:val="0"/>
      <w:marRight w:val="0"/>
      <w:marTop w:val="0"/>
      <w:marBottom w:val="0"/>
      <w:divBdr>
        <w:top w:val="none" w:sz="0" w:space="0" w:color="auto"/>
        <w:left w:val="none" w:sz="0" w:space="0" w:color="auto"/>
        <w:bottom w:val="none" w:sz="0" w:space="0" w:color="auto"/>
        <w:right w:val="none" w:sz="0" w:space="0" w:color="auto"/>
      </w:divBdr>
    </w:div>
    <w:div w:id="1843814718">
      <w:bodyDiv w:val="1"/>
      <w:marLeft w:val="0"/>
      <w:marRight w:val="0"/>
      <w:marTop w:val="0"/>
      <w:marBottom w:val="0"/>
      <w:divBdr>
        <w:top w:val="none" w:sz="0" w:space="0" w:color="auto"/>
        <w:left w:val="none" w:sz="0" w:space="0" w:color="auto"/>
        <w:bottom w:val="none" w:sz="0" w:space="0" w:color="auto"/>
        <w:right w:val="none" w:sz="0" w:space="0" w:color="auto"/>
      </w:divBdr>
    </w:div>
    <w:div w:id="1847743181">
      <w:bodyDiv w:val="1"/>
      <w:marLeft w:val="0"/>
      <w:marRight w:val="0"/>
      <w:marTop w:val="0"/>
      <w:marBottom w:val="0"/>
      <w:divBdr>
        <w:top w:val="none" w:sz="0" w:space="0" w:color="auto"/>
        <w:left w:val="none" w:sz="0" w:space="0" w:color="auto"/>
        <w:bottom w:val="none" w:sz="0" w:space="0" w:color="auto"/>
        <w:right w:val="none" w:sz="0" w:space="0" w:color="auto"/>
      </w:divBdr>
    </w:div>
    <w:div w:id="1853030695">
      <w:bodyDiv w:val="1"/>
      <w:marLeft w:val="0"/>
      <w:marRight w:val="0"/>
      <w:marTop w:val="0"/>
      <w:marBottom w:val="0"/>
      <w:divBdr>
        <w:top w:val="none" w:sz="0" w:space="0" w:color="auto"/>
        <w:left w:val="none" w:sz="0" w:space="0" w:color="auto"/>
        <w:bottom w:val="none" w:sz="0" w:space="0" w:color="auto"/>
        <w:right w:val="none" w:sz="0" w:space="0" w:color="auto"/>
      </w:divBdr>
    </w:div>
    <w:div w:id="1855460184">
      <w:bodyDiv w:val="1"/>
      <w:marLeft w:val="0"/>
      <w:marRight w:val="0"/>
      <w:marTop w:val="0"/>
      <w:marBottom w:val="0"/>
      <w:divBdr>
        <w:top w:val="none" w:sz="0" w:space="0" w:color="auto"/>
        <w:left w:val="none" w:sz="0" w:space="0" w:color="auto"/>
        <w:bottom w:val="none" w:sz="0" w:space="0" w:color="auto"/>
        <w:right w:val="none" w:sz="0" w:space="0" w:color="auto"/>
      </w:divBdr>
    </w:div>
    <w:div w:id="1856773189">
      <w:bodyDiv w:val="1"/>
      <w:marLeft w:val="0"/>
      <w:marRight w:val="0"/>
      <w:marTop w:val="0"/>
      <w:marBottom w:val="0"/>
      <w:divBdr>
        <w:top w:val="none" w:sz="0" w:space="0" w:color="auto"/>
        <w:left w:val="none" w:sz="0" w:space="0" w:color="auto"/>
        <w:bottom w:val="none" w:sz="0" w:space="0" w:color="auto"/>
        <w:right w:val="none" w:sz="0" w:space="0" w:color="auto"/>
      </w:divBdr>
    </w:div>
    <w:div w:id="1859156241">
      <w:bodyDiv w:val="1"/>
      <w:marLeft w:val="0"/>
      <w:marRight w:val="0"/>
      <w:marTop w:val="0"/>
      <w:marBottom w:val="0"/>
      <w:divBdr>
        <w:top w:val="none" w:sz="0" w:space="0" w:color="auto"/>
        <w:left w:val="none" w:sz="0" w:space="0" w:color="auto"/>
        <w:bottom w:val="none" w:sz="0" w:space="0" w:color="auto"/>
        <w:right w:val="none" w:sz="0" w:space="0" w:color="auto"/>
      </w:divBdr>
    </w:div>
    <w:div w:id="1859275491">
      <w:bodyDiv w:val="1"/>
      <w:marLeft w:val="0"/>
      <w:marRight w:val="0"/>
      <w:marTop w:val="0"/>
      <w:marBottom w:val="0"/>
      <w:divBdr>
        <w:top w:val="none" w:sz="0" w:space="0" w:color="auto"/>
        <w:left w:val="none" w:sz="0" w:space="0" w:color="auto"/>
        <w:bottom w:val="none" w:sz="0" w:space="0" w:color="auto"/>
        <w:right w:val="none" w:sz="0" w:space="0" w:color="auto"/>
      </w:divBdr>
    </w:div>
    <w:div w:id="1860116744">
      <w:bodyDiv w:val="1"/>
      <w:marLeft w:val="0"/>
      <w:marRight w:val="0"/>
      <w:marTop w:val="0"/>
      <w:marBottom w:val="0"/>
      <w:divBdr>
        <w:top w:val="none" w:sz="0" w:space="0" w:color="auto"/>
        <w:left w:val="none" w:sz="0" w:space="0" w:color="auto"/>
        <w:bottom w:val="none" w:sz="0" w:space="0" w:color="auto"/>
        <w:right w:val="none" w:sz="0" w:space="0" w:color="auto"/>
      </w:divBdr>
    </w:div>
    <w:div w:id="1860583609">
      <w:bodyDiv w:val="1"/>
      <w:marLeft w:val="0"/>
      <w:marRight w:val="0"/>
      <w:marTop w:val="0"/>
      <w:marBottom w:val="0"/>
      <w:divBdr>
        <w:top w:val="none" w:sz="0" w:space="0" w:color="auto"/>
        <w:left w:val="none" w:sz="0" w:space="0" w:color="auto"/>
        <w:bottom w:val="none" w:sz="0" w:space="0" w:color="auto"/>
        <w:right w:val="none" w:sz="0" w:space="0" w:color="auto"/>
      </w:divBdr>
    </w:div>
    <w:div w:id="1862279626">
      <w:bodyDiv w:val="1"/>
      <w:marLeft w:val="0"/>
      <w:marRight w:val="0"/>
      <w:marTop w:val="0"/>
      <w:marBottom w:val="0"/>
      <w:divBdr>
        <w:top w:val="none" w:sz="0" w:space="0" w:color="auto"/>
        <w:left w:val="none" w:sz="0" w:space="0" w:color="auto"/>
        <w:bottom w:val="none" w:sz="0" w:space="0" w:color="auto"/>
        <w:right w:val="none" w:sz="0" w:space="0" w:color="auto"/>
      </w:divBdr>
    </w:div>
    <w:div w:id="1863782088">
      <w:bodyDiv w:val="1"/>
      <w:marLeft w:val="0"/>
      <w:marRight w:val="0"/>
      <w:marTop w:val="0"/>
      <w:marBottom w:val="0"/>
      <w:divBdr>
        <w:top w:val="none" w:sz="0" w:space="0" w:color="auto"/>
        <w:left w:val="none" w:sz="0" w:space="0" w:color="auto"/>
        <w:bottom w:val="none" w:sz="0" w:space="0" w:color="auto"/>
        <w:right w:val="none" w:sz="0" w:space="0" w:color="auto"/>
      </w:divBdr>
    </w:div>
    <w:div w:id="1869876751">
      <w:bodyDiv w:val="1"/>
      <w:marLeft w:val="0"/>
      <w:marRight w:val="0"/>
      <w:marTop w:val="0"/>
      <w:marBottom w:val="0"/>
      <w:divBdr>
        <w:top w:val="none" w:sz="0" w:space="0" w:color="auto"/>
        <w:left w:val="none" w:sz="0" w:space="0" w:color="auto"/>
        <w:bottom w:val="none" w:sz="0" w:space="0" w:color="auto"/>
        <w:right w:val="none" w:sz="0" w:space="0" w:color="auto"/>
      </w:divBdr>
    </w:div>
    <w:div w:id="1875459205">
      <w:bodyDiv w:val="1"/>
      <w:marLeft w:val="0"/>
      <w:marRight w:val="0"/>
      <w:marTop w:val="0"/>
      <w:marBottom w:val="0"/>
      <w:divBdr>
        <w:top w:val="none" w:sz="0" w:space="0" w:color="auto"/>
        <w:left w:val="none" w:sz="0" w:space="0" w:color="auto"/>
        <w:bottom w:val="none" w:sz="0" w:space="0" w:color="auto"/>
        <w:right w:val="none" w:sz="0" w:space="0" w:color="auto"/>
      </w:divBdr>
    </w:div>
    <w:div w:id="1881356235">
      <w:bodyDiv w:val="1"/>
      <w:marLeft w:val="0"/>
      <w:marRight w:val="0"/>
      <w:marTop w:val="0"/>
      <w:marBottom w:val="0"/>
      <w:divBdr>
        <w:top w:val="none" w:sz="0" w:space="0" w:color="auto"/>
        <w:left w:val="none" w:sz="0" w:space="0" w:color="auto"/>
        <w:bottom w:val="none" w:sz="0" w:space="0" w:color="auto"/>
        <w:right w:val="none" w:sz="0" w:space="0" w:color="auto"/>
      </w:divBdr>
    </w:div>
    <w:div w:id="1884634046">
      <w:bodyDiv w:val="1"/>
      <w:marLeft w:val="0"/>
      <w:marRight w:val="0"/>
      <w:marTop w:val="0"/>
      <w:marBottom w:val="0"/>
      <w:divBdr>
        <w:top w:val="none" w:sz="0" w:space="0" w:color="auto"/>
        <w:left w:val="none" w:sz="0" w:space="0" w:color="auto"/>
        <w:bottom w:val="none" w:sz="0" w:space="0" w:color="auto"/>
        <w:right w:val="none" w:sz="0" w:space="0" w:color="auto"/>
      </w:divBdr>
    </w:div>
    <w:div w:id="1887377532">
      <w:bodyDiv w:val="1"/>
      <w:marLeft w:val="0"/>
      <w:marRight w:val="0"/>
      <w:marTop w:val="0"/>
      <w:marBottom w:val="0"/>
      <w:divBdr>
        <w:top w:val="none" w:sz="0" w:space="0" w:color="auto"/>
        <w:left w:val="none" w:sz="0" w:space="0" w:color="auto"/>
        <w:bottom w:val="none" w:sz="0" w:space="0" w:color="auto"/>
        <w:right w:val="none" w:sz="0" w:space="0" w:color="auto"/>
      </w:divBdr>
    </w:div>
    <w:div w:id="1892882613">
      <w:bodyDiv w:val="1"/>
      <w:marLeft w:val="0"/>
      <w:marRight w:val="0"/>
      <w:marTop w:val="0"/>
      <w:marBottom w:val="0"/>
      <w:divBdr>
        <w:top w:val="none" w:sz="0" w:space="0" w:color="auto"/>
        <w:left w:val="none" w:sz="0" w:space="0" w:color="auto"/>
        <w:bottom w:val="none" w:sz="0" w:space="0" w:color="auto"/>
        <w:right w:val="none" w:sz="0" w:space="0" w:color="auto"/>
      </w:divBdr>
    </w:div>
    <w:div w:id="1893616082">
      <w:bodyDiv w:val="1"/>
      <w:marLeft w:val="0"/>
      <w:marRight w:val="0"/>
      <w:marTop w:val="0"/>
      <w:marBottom w:val="0"/>
      <w:divBdr>
        <w:top w:val="none" w:sz="0" w:space="0" w:color="auto"/>
        <w:left w:val="none" w:sz="0" w:space="0" w:color="auto"/>
        <w:bottom w:val="none" w:sz="0" w:space="0" w:color="auto"/>
        <w:right w:val="none" w:sz="0" w:space="0" w:color="auto"/>
      </w:divBdr>
    </w:div>
    <w:div w:id="1896240624">
      <w:bodyDiv w:val="1"/>
      <w:marLeft w:val="0"/>
      <w:marRight w:val="0"/>
      <w:marTop w:val="0"/>
      <w:marBottom w:val="0"/>
      <w:divBdr>
        <w:top w:val="none" w:sz="0" w:space="0" w:color="auto"/>
        <w:left w:val="none" w:sz="0" w:space="0" w:color="auto"/>
        <w:bottom w:val="none" w:sz="0" w:space="0" w:color="auto"/>
        <w:right w:val="none" w:sz="0" w:space="0" w:color="auto"/>
      </w:divBdr>
    </w:div>
    <w:div w:id="1907646413">
      <w:bodyDiv w:val="1"/>
      <w:marLeft w:val="0"/>
      <w:marRight w:val="0"/>
      <w:marTop w:val="0"/>
      <w:marBottom w:val="0"/>
      <w:divBdr>
        <w:top w:val="none" w:sz="0" w:space="0" w:color="auto"/>
        <w:left w:val="none" w:sz="0" w:space="0" w:color="auto"/>
        <w:bottom w:val="none" w:sz="0" w:space="0" w:color="auto"/>
        <w:right w:val="none" w:sz="0" w:space="0" w:color="auto"/>
      </w:divBdr>
    </w:div>
    <w:div w:id="1909532402">
      <w:bodyDiv w:val="1"/>
      <w:marLeft w:val="0"/>
      <w:marRight w:val="0"/>
      <w:marTop w:val="0"/>
      <w:marBottom w:val="0"/>
      <w:divBdr>
        <w:top w:val="none" w:sz="0" w:space="0" w:color="auto"/>
        <w:left w:val="none" w:sz="0" w:space="0" w:color="auto"/>
        <w:bottom w:val="none" w:sz="0" w:space="0" w:color="auto"/>
        <w:right w:val="none" w:sz="0" w:space="0" w:color="auto"/>
      </w:divBdr>
    </w:div>
    <w:div w:id="1910310667">
      <w:bodyDiv w:val="1"/>
      <w:marLeft w:val="0"/>
      <w:marRight w:val="0"/>
      <w:marTop w:val="0"/>
      <w:marBottom w:val="0"/>
      <w:divBdr>
        <w:top w:val="none" w:sz="0" w:space="0" w:color="auto"/>
        <w:left w:val="none" w:sz="0" w:space="0" w:color="auto"/>
        <w:bottom w:val="none" w:sz="0" w:space="0" w:color="auto"/>
        <w:right w:val="none" w:sz="0" w:space="0" w:color="auto"/>
      </w:divBdr>
    </w:div>
    <w:div w:id="1910460821">
      <w:bodyDiv w:val="1"/>
      <w:marLeft w:val="0"/>
      <w:marRight w:val="0"/>
      <w:marTop w:val="0"/>
      <w:marBottom w:val="0"/>
      <w:divBdr>
        <w:top w:val="none" w:sz="0" w:space="0" w:color="auto"/>
        <w:left w:val="none" w:sz="0" w:space="0" w:color="auto"/>
        <w:bottom w:val="none" w:sz="0" w:space="0" w:color="auto"/>
        <w:right w:val="none" w:sz="0" w:space="0" w:color="auto"/>
      </w:divBdr>
    </w:div>
    <w:div w:id="1911228577">
      <w:bodyDiv w:val="1"/>
      <w:marLeft w:val="0"/>
      <w:marRight w:val="0"/>
      <w:marTop w:val="0"/>
      <w:marBottom w:val="0"/>
      <w:divBdr>
        <w:top w:val="none" w:sz="0" w:space="0" w:color="auto"/>
        <w:left w:val="none" w:sz="0" w:space="0" w:color="auto"/>
        <w:bottom w:val="none" w:sz="0" w:space="0" w:color="auto"/>
        <w:right w:val="none" w:sz="0" w:space="0" w:color="auto"/>
      </w:divBdr>
    </w:div>
    <w:div w:id="1911886218">
      <w:bodyDiv w:val="1"/>
      <w:marLeft w:val="0"/>
      <w:marRight w:val="0"/>
      <w:marTop w:val="0"/>
      <w:marBottom w:val="0"/>
      <w:divBdr>
        <w:top w:val="none" w:sz="0" w:space="0" w:color="auto"/>
        <w:left w:val="none" w:sz="0" w:space="0" w:color="auto"/>
        <w:bottom w:val="none" w:sz="0" w:space="0" w:color="auto"/>
        <w:right w:val="none" w:sz="0" w:space="0" w:color="auto"/>
      </w:divBdr>
    </w:div>
    <w:div w:id="1914586603">
      <w:bodyDiv w:val="1"/>
      <w:marLeft w:val="0"/>
      <w:marRight w:val="0"/>
      <w:marTop w:val="0"/>
      <w:marBottom w:val="0"/>
      <w:divBdr>
        <w:top w:val="none" w:sz="0" w:space="0" w:color="auto"/>
        <w:left w:val="none" w:sz="0" w:space="0" w:color="auto"/>
        <w:bottom w:val="none" w:sz="0" w:space="0" w:color="auto"/>
        <w:right w:val="none" w:sz="0" w:space="0" w:color="auto"/>
      </w:divBdr>
    </w:div>
    <w:div w:id="1934631732">
      <w:bodyDiv w:val="1"/>
      <w:marLeft w:val="0"/>
      <w:marRight w:val="0"/>
      <w:marTop w:val="0"/>
      <w:marBottom w:val="0"/>
      <w:divBdr>
        <w:top w:val="none" w:sz="0" w:space="0" w:color="auto"/>
        <w:left w:val="none" w:sz="0" w:space="0" w:color="auto"/>
        <w:bottom w:val="none" w:sz="0" w:space="0" w:color="auto"/>
        <w:right w:val="none" w:sz="0" w:space="0" w:color="auto"/>
      </w:divBdr>
    </w:div>
    <w:div w:id="1937051437">
      <w:bodyDiv w:val="1"/>
      <w:marLeft w:val="0"/>
      <w:marRight w:val="0"/>
      <w:marTop w:val="0"/>
      <w:marBottom w:val="0"/>
      <w:divBdr>
        <w:top w:val="none" w:sz="0" w:space="0" w:color="auto"/>
        <w:left w:val="none" w:sz="0" w:space="0" w:color="auto"/>
        <w:bottom w:val="none" w:sz="0" w:space="0" w:color="auto"/>
        <w:right w:val="none" w:sz="0" w:space="0" w:color="auto"/>
      </w:divBdr>
    </w:div>
    <w:div w:id="1938783369">
      <w:bodyDiv w:val="1"/>
      <w:marLeft w:val="0"/>
      <w:marRight w:val="0"/>
      <w:marTop w:val="0"/>
      <w:marBottom w:val="0"/>
      <w:divBdr>
        <w:top w:val="none" w:sz="0" w:space="0" w:color="auto"/>
        <w:left w:val="none" w:sz="0" w:space="0" w:color="auto"/>
        <w:bottom w:val="none" w:sz="0" w:space="0" w:color="auto"/>
        <w:right w:val="none" w:sz="0" w:space="0" w:color="auto"/>
      </w:divBdr>
    </w:div>
    <w:div w:id="1946034980">
      <w:bodyDiv w:val="1"/>
      <w:marLeft w:val="0"/>
      <w:marRight w:val="0"/>
      <w:marTop w:val="0"/>
      <w:marBottom w:val="0"/>
      <w:divBdr>
        <w:top w:val="none" w:sz="0" w:space="0" w:color="auto"/>
        <w:left w:val="none" w:sz="0" w:space="0" w:color="auto"/>
        <w:bottom w:val="none" w:sz="0" w:space="0" w:color="auto"/>
        <w:right w:val="none" w:sz="0" w:space="0" w:color="auto"/>
      </w:divBdr>
    </w:div>
    <w:div w:id="1949577252">
      <w:bodyDiv w:val="1"/>
      <w:marLeft w:val="0"/>
      <w:marRight w:val="0"/>
      <w:marTop w:val="0"/>
      <w:marBottom w:val="0"/>
      <w:divBdr>
        <w:top w:val="none" w:sz="0" w:space="0" w:color="auto"/>
        <w:left w:val="none" w:sz="0" w:space="0" w:color="auto"/>
        <w:bottom w:val="none" w:sz="0" w:space="0" w:color="auto"/>
        <w:right w:val="none" w:sz="0" w:space="0" w:color="auto"/>
      </w:divBdr>
    </w:div>
    <w:div w:id="1957563599">
      <w:bodyDiv w:val="1"/>
      <w:marLeft w:val="0"/>
      <w:marRight w:val="0"/>
      <w:marTop w:val="0"/>
      <w:marBottom w:val="0"/>
      <w:divBdr>
        <w:top w:val="none" w:sz="0" w:space="0" w:color="auto"/>
        <w:left w:val="none" w:sz="0" w:space="0" w:color="auto"/>
        <w:bottom w:val="none" w:sz="0" w:space="0" w:color="auto"/>
        <w:right w:val="none" w:sz="0" w:space="0" w:color="auto"/>
      </w:divBdr>
    </w:div>
    <w:div w:id="1965572692">
      <w:bodyDiv w:val="1"/>
      <w:marLeft w:val="0"/>
      <w:marRight w:val="0"/>
      <w:marTop w:val="0"/>
      <w:marBottom w:val="0"/>
      <w:divBdr>
        <w:top w:val="none" w:sz="0" w:space="0" w:color="auto"/>
        <w:left w:val="none" w:sz="0" w:space="0" w:color="auto"/>
        <w:bottom w:val="none" w:sz="0" w:space="0" w:color="auto"/>
        <w:right w:val="none" w:sz="0" w:space="0" w:color="auto"/>
      </w:divBdr>
    </w:div>
    <w:div w:id="1966502056">
      <w:bodyDiv w:val="1"/>
      <w:marLeft w:val="0"/>
      <w:marRight w:val="0"/>
      <w:marTop w:val="0"/>
      <w:marBottom w:val="0"/>
      <w:divBdr>
        <w:top w:val="none" w:sz="0" w:space="0" w:color="auto"/>
        <w:left w:val="none" w:sz="0" w:space="0" w:color="auto"/>
        <w:bottom w:val="none" w:sz="0" w:space="0" w:color="auto"/>
        <w:right w:val="none" w:sz="0" w:space="0" w:color="auto"/>
      </w:divBdr>
    </w:div>
    <w:div w:id="1969428330">
      <w:bodyDiv w:val="1"/>
      <w:marLeft w:val="0"/>
      <w:marRight w:val="0"/>
      <w:marTop w:val="0"/>
      <w:marBottom w:val="0"/>
      <w:divBdr>
        <w:top w:val="none" w:sz="0" w:space="0" w:color="auto"/>
        <w:left w:val="none" w:sz="0" w:space="0" w:color="auto"/>
        <w:bottom w:val="none" w:sz="0" w:space="0" w:color="auto"/>
        <w:right w:val="none" w:sz="0" w:space="0" w:color="auto"/>
      </w:divBdr>
    </w:div>
    <w:div w:id="1970550461">
      <w:bodyDiv w:val="1"/>
      <w:marLeft w:val="0"/>
      <w:marRight w:val="0"/>
      <w:marTop w:val="0"/>
      <w:marBottom w:val="0"/>
      <w:divBdr>
        <w:top w:val="none" w:sz="0" w:space="0" w:color="auto"/>
        <w:left w:val="none" w:sz="0" w:space="0" w:color="auto"/>
        <w:bottom w:val="none" w:sz="0" w:space="0" w:color="auto"/>
        <w:right w:val="none" w:sz="0" w:space="0" w:color="auto"/>
      </w:divBdr>
    </w:div>
    <w:div w:id="1971401789">
      <w:bodyDiv w:val="1"/>
      <w:marLeft w:val="0"/>
      <w:marRight w:val="0"/>
      <w:marTop w:val="0"/>
      <w:marBottom w:val="0"/>
      <w:divBdr>
        <w:top w:val="none" w:sz="0" w:space="0" w:color="auto"/>
        <w:left w:val="none" w:sz="0" w:space="0" w:color="auto"/>
        <w:bottom w:val="none" w:sz="0" w:space="0" w:color="auto"/>
        <w:right w:val="none" w:sz="0" w:space="0" w:color="auto"/>
      </w:divBdr>
    </w:div>
    <w:div w:id="1971592557">
      <w:bodyDiv w:val="1"/>
      <w:marLeft w:val="0"/>
      <w:marRight w:val="0"/>
      <w:marTop w:val="0"/>
      <w:marBottom w:val="0"/>
      <w:divBdr>
        <w:top w:val="none" w:sz="0" w:space="0" w:color="auto"/>
        <w:left w:val="none" w:sz="0" w:space="0" w:color="auto"/>
        <w:bottom w:val="none" w:sz="0" w:space="0" w:color="auto"/>
        <w:right w:val="none" w:sz="0" w:space="0" w:color="auto"/>
      </w:divBdr>
    </w:div>
    <w:div w:id="1972442976">
      <w:bodyDiv w:val="1"/>
      <w:marLeft w:val="0"/>
      <w:marRight w:val="0"/>
      <w:marTop w:val="0"/>
      <w:marBottom w:val="0"/>
      <w:divBdr>
        <w:top w:val="none" w:sz="0" w:space="0" w:color="auto"/>
        <w:left w:val="none" w:sz="0" w:space="0" w:color="auto"/>
        <w:bottom w:val="none" w:sz="0" w:space="0" w:color="auto"/>
        <w:right w:val="none" w:sz="0" w:space="0" w:color="auto"/>
      </w:divBdr>
    </w:div>
    <w:div w:id="1975521009">
      <w:bodyDiv w:val="1"/>
      <w:marLeft w:val="0"/>
      <w:marRight w:val="0"/>
      <w:marTop w:val="0"/>
      <w:marBottom w:val="0"/>
      <w:divBdr>
        <w:top w:val="none" w:sz="0" w:space="0" w:color="auto"/>
        <w:left w:val="none" w:sz="0" w:space="0" w:color="auto"/>
        <w:bottom w:val="none" w:sz="0" w:space="0" w:color="auto"/>
        <w:right w:val="none" w:sz="0" w:space="0" w:color="auto"/>
      </w:divBdr>
    </w:div>
    <w:div w:id="1975793339">
      <w:bodyDiv w:val="1"/>
      <w:marLeft w:val="0"/>
      <w:marRight w:val="0"/>
      <w:marTop w:val="0"/>
      <w:marBottom w:val="0"/>
      <w:divBdr>
        <w:top w:val="none" w:sz="0" w:space="0" w:color="auto"/>
        <w:left w:val="none" w:sz="0" w:space="0" w:color="auto"/>
        <w:bottom w:val="none" w:sz="0" w:space="0" w:color="auto"/>
        <w:right w:val="none" w:sz="0" w:space="0" w:color="auto"/>
      </w:divBdr>
    </w:div>
    <w:div w:id="1975980725">
      <w:bodyDiv w:val="1"/>
      <w:marLeft w:val="0"/>
      <w:marRight w:val="0"/>
      <w:marTop w:val="0"/>
      <w:marBottom w:val="0"/>
      <w:divBdr>
        <w:top w:val="none" w:sz="0" w:space="0" w:color="auto"/>
        <w:left w:val="none" w:sz="0" w:space="0" w:color="auto"/>
        <w:bottom w:val="none" w:sz="0" w:space="0" w:color="auto"/>
        <w:right w:val="none" w:sz="0" w:space="0" w:color="auto"/>
      </w:divBdr>
    </w:div>
    <w:div w:id="1983341292">
      <w:bodyDiv w:val="1"/>
      <w:marLeft w:val="0"/>
      <w:marRight w:val="0"/>
      <w:marTop w:val="0"/>
      <w:marBottom w:val="0"/>
      <w:divBdr>
        <w:top w:val="none" w:sz="0" w:space="0" w:color="auto"/>
        <w:left w:val="none" w:sz="0" w:space="0" w:color="auto"/>
        <w:bottom w:val="none" w:sz="0" w:space="0" w:color="auto"/>
        <w:right w:val="none" w:sz="0" w:space="0" w:color="auto"/>
      </w:divBdr>
    </w:div>
    <w:div w:id="1986617930">
      <w:bodyDiv w:val="1"/>
      <w:marLeft w:val="0"/>
      <w:marRight w:val="0"/>
      <w:marTop w:val="0"/>
      <w:marBottom w:val="0"/>
      <w:divBdr>
        <w:top w:val="none" w:sz="0" w:space="0" w:color="auto"/>
        <w:left w:val="none" w:sz="0" w:space="0" w:color="auto"/>
        <w:bottom w:val="none" w:sz="0" w:space="0" w:color="auto"/>
        <w:right w:val="none" w:sz="0" w:space="0" w:color="auto"/>
      </w:divBdr>
    </w:div>
    <w:div w:id="1996183394">
      <w:bodyDiv w:val="1"/>
      <w:marLeft w:val="0"/>
      <w:marRight w:val="0"/>
      <w:marTop w:val="0"/>
      <w:marBottom w:val="0"/>
      <w:divBdr>
        <w:top w:val="none" w:sz="0" w:space="0" w:color="auto"/>
        <w:left w:val="none" w:sz="0" w:space="0" w:color="auto"/>
        <w:bottom w:val="none" w:sz="0" w:space="0" w:color="auto"/>
        <w:right w:val="none" w:sz="0" w:space="0" w:color="auto"/>
      </w:divBdr>
    </w:div>
    <w:div w:id="2000301225">
      <w:bodyDiv w:val="1"/>
      <w:marLeft w:val="0"/>
      <w:marRight w:val="0"/>
      <w:marTop w:val="0"/>
      <w:marBottom w:val="0"/>
      <w:divBdr>
        <w:top w:val="none" w:sz="0" w:space="0" w:color="auto"/>
        <w:left w:val="none" w:sz="0" w:space="0" w:color="auto"/>
        <w:bottom w:val="none" w:sz="0" w:space="0" w:color="auto"/>
        <w:right w:val="none" w:sz="0" w:space="0" w:color="auto"/>
      </w:divBdr>
    </w:div>
    <w:div w:id="2005282261">
      <w:bodyDiv w:val="1"/>
      <w:marLeft w:val="0"/>
      <w:marRight w:val="0"/>
      <w:marTop w:val="0"/>
      <w:marBottom w:val="0"/>
      <w:divBdr>
        <w:top w:val="none" w:sz="0" w:space="0" w:color="auto"/>
        <w:left w:val="none" w:sz="0" w:space="0" w:color="auto"/>
        <w:bottom w:val="none" w:sz="0" w:space="0" w:color="auto"/>
        <w:right w:val="none" w:sz="0" w:space="0" w:color="auto"/>
      </w:divBdr>
    </w:div>
    <w:div w:id="2009627203">
      <w:bodyDiv w:val="1"/>
      <w:marLeft w:val="0"/>
      <w:marRight w:val="0"/>
      <w:marTop w:val="0"/>
      <w:marBottom w:val="0"/>
      <w:divBdr>
        <w:top w:val="none" w:sz="0" w:space="0" w:color="auto"/>
        <w:left w:val="none" w:sz="0" w:space="0" w:color="auto"/>
        <w:bottom w:val="none" w:sz="0" w:space="0" w:color="auto"/>
        <w:right w:val="none" w:sz="0" w:space="0" w:color="auto"/>
      </w:divBdr>
    </w:div>
    <w:div w:id="2010057708">
      <w:bodyDiv w:val="1"/>
      <w:marLeft w:val="0"/>
      <w:marRight w:val="0"/>
      <w:marTop w:val="0"/>
      <w:marBottom w:val="0"/>
      <w:divBdr>
        <w:top w:val="none" w:sz="0" w:space="0" w:color="auto"/>
        <w:left w:val="none" w:sz="0" w:space="0" w:color="auto"/>
        <w:bottom w:val="none" w:sz="0" w:space="0" w:color="auto"/>
        <w:right w:val="none" w:sz="0" w:space="0" w:color="auto"/>
      </w:divBdr>
    </w:div>
    <w:div w:id="2014409191">
      <w:bodyDiv w:val="1"/>
      <w:marLeft w:val="0"/>
      <w:marRight w:val="0"/>
      <w:marTop w:val="0"/>
      <w:marBottom w:val="0"/>
      <w:divBdr>
        <w:top w:val="none" w:sz="0" w:space="0" w:color="auto"/>
        <w:left w:val="none" w:sz="0" w:space="0" w:color="auto"/>
        <w:bottom w:val="none" w:sz="0" w:space="0" w:color="auto"/>
        <w:right w:val="none" w:sz="0" w:space="0" w:color="auto"/>
      </w:divBdr>
    </w:div>
    <w:div w:id="2019652093">
      <w:bodyDiv w:val="1"/>
      <w:marLeft w:val="0"/>
      <w:marRight w:val="0"/>
      <w:marTop w:val="0"/>
      <w:marBottom w:val="0"/>
      <w:divBdr>
        <w:top w:val="none" w:sz="0" w:space="0" w:color="auto"/>
        <w:left w:val="none" w:sz="0" w:space="0" w:color="auto"/>
        <w:bottom w:val="none" w:sz="0" w:space="0" w:color="auto"/>
        <w:right w:val="none" w:sz="0" w:space="0" w:color="auto"/>
      </w:divBdr>
    </w:div>
    <w:div w:id="2020768826">
      <w:bodyDiv w:val="1"/>
      <w:marLeft w:val="0"/>
      <w:marRight w:val="0"/>
      <w:marTop w:val="0"/>
      <w:marBottom w:val="0"/>
      <w:divBdr>
        <w:top w:val="none" w:sz="0" w:space="0" w:color="auto"/>
        <w:left w:val="none" w:sz="0" w:space="0" w:color="auto"/>
        <w:bottom w:val="none" w:sz="0" w:space="0" w:color="auto"/>
        <w:right w:val="none" w:sz="0" w:space="0" w:color="auto"/>
      </w:divBdr>
    </w:div>
    <w:div w:id="2025862651">
      <w:bodyDiv w:val="1"/>
      <w:marLeft w:val="0"/>
      <w:marRight w:val="0"/>
      <w:marTop w:val="0"/>
      <w:marBottom w:val="0"/>
      <w:divBdr>
        <w:top w:val="none" w:sz="0" w:space="0" w:color="auto"/>
        <w:left w:val="none" w:sz="0" w:space="0" w:color="auto"/>
        <w:bottom w:val="none" w:sz="0" w:space="0" w:color="auto"/>
        <w:right w:val="none" w:sz="0" w:space="0" w:color="auto"/>
      </w:divBdr>
    </w:div>
    <w:div w:id="2026323306">
      <w:bodyDiv w:val="1"/>
      <w:marLeft w:val="0"/>
      <w:marRight w:val="0"/>
      <w:marTop w:val="0"/>
      <w:marBottom w:val="0"/>
      <w:divBdr>
        <w:top w:val="none" w:sz="0" w:space="0" w:color="auto"/>
        <w:left w:val="none" w:sz="0" w:space="0" w:color="auto"/>
        <w:bottom w:val="none" w:sz="0" w:space="0" w:color="auto"/>
        <w:right w:val="none" w:sz="0" w:space="0" w:color="auto"/>
      </w:divBdr>
    </w:div>
    <w:div w:id="2026594865">
      <w:bodyDiv w:val="1"/>
      <w:marLeft w:val="0"/>
      <w:marRight w:val="0"/>
      <w:marTop w:val="0"/>
      <w:marBottom w:val="0"/>
      <w:divBdr>
        <w:top w:val="none" w:sz="0" w:space="0" w:color="auto"/>
        <w:left w:val="none" w:sz="0" w:space="0" w:color="auto"/>
        <w:bottom w:val="none" w:sz="0" w:space="0" w:color="auto"/>
        <w:right w:val="none" w:sz="0" w:space="0" w:color="auto"/>
      </w:divBdr>
    </w:div>
    <w:div w:id="2027904587">
      <w:bodyDiv w:val="1"/>
      <w:marLeft w:val="0"/>
      <w:marRight w:val="0"/>
      <w:marTop w:val="0"/>
      <w:marBottom w:val="0"/>
      <w:divBdr>
        <w:top w:val="none" w:sz="0" w:space="0" w:color="auto"/>
        <w:left w:val="none" w:sz="0" w:space="0" w:color="auto"/>
        <w:bottom w:val="none" w:sz="0" w:space="0" w:color="auto"/>
        <w:right w:val="none" w:sz="0" w:space="0" w:color="auto"/>
      </w:divBdr>
    </w:div>
    <w:div w:id="2028751395">
      <w:bodyDiv w:val="1"/>
      <w:marLeft w:val="0"/>
      <w:marRight w:val="0"/>
      <w:marTop w:val="0"/>
      <w:marBottom w:val="0"/>
      <w:divBdr>
        <w:top w:val="none" w:sz="0" w:space="0" w:color="auto"/>
        <w:left w:val="none" w:sz="0" w:space="0" w:color="auto"/>
        <w:bottom w:val="none" w:sz="0" w:space="0" w:color="auto"/>
        <w:right w:val="none" w:sz="0" w:space="0" w:color="auto"/>
      </w:divBdr>
    </w:div>
    <w:div w:id="2032875689">
      <w:bodyDiv w:val="1"/>
      <w:marLeft w:val="0"/>
      <w:marRight w:val="0"/>
      <w:marTop w:val="0"/>
      <w:marBottom w:val="0"/>
      <w:divBdr>
        <w:top w:val="none" w:sz="0" w:space="0" w:color="auto"/>
        <w:left w:val="none" w:sz="0" w:space="0" w:color="auto"/>
        <w:bottom w:val="none" w:sz="0" w:space="0" w:color="auto"/>
        <w:right w:val="none" w:sz="0" w:space="0" w:color="auto"/>
      </w:divBdr>
    </w:div>
    <w:div w:id="2036039052">
      <w:bodyDiv w:val="1"/>
      <w:marLeft w:val="0"/>
      <w:marRight w:val="0"/>
      <w:marTop w:val="0"/>
      <w:marBottom w:val="0"/>
      <w:divBdr>
        <w:top w:val="none" w:sz="0" w:space="0" w:color="auto"/>
        <w:left w:val="none" w:sz="0" w:space="0" w:color="auto"/>
        <w:bottom w:val="none" w:sz="0" w:space="0" w:color="auto"/>
        <w:right w:val="none" w:sz="0" w:space="0" w:color="auto"/>
      </w:divBdr>
    </w:div>
    <w:div w:id="2041202760">
      <w:bodyDiv w:val="1"/>
      <w:marLeft w:val="0"/>
      <w:marRight w:val="0"/>
      <w:marTop w:val="0"/>
      <w:marBottom w:val="0"/>
      <w:divBdr>
        <w:top w:val="none" w:sz="0" w:space="0" w:color="auto"/>
        <w:left w:val="none" w:sz="0" w:space="0" w:color="auto"/>
        <w:bottom w:val="none" w:sz="0" w:space="0" w:color="auto"/>
        <w:right w:val="none" w:sz="0" w:space="0" w:color="auto"/>
      </w:divBdr>
      <w:divsChild>
        <w:div w:id="1740666921">
          <w:marLeft w:val="0"/>
          <w:marRight w:val="0"/>
          <w:marTop w:val="0"/>
          <w:marBottom w:val="0"/>
          <w:divBdr>
            <w:top w:val="none" w:sz="0" w:space="0" w:color="auto"/>
            <w:left w:val="none" w:sz="0" w:space="0" w:color="auto"/>
            <w:bottom w:val="none" w:sz="0" w:space="0" w:color="auto"/>
            <w:right w:val="none" w:sz="0" w:space="0" w:color="auto"/>
          </w:divBdr>
        </w:div>
        <w:div w:id="1765373983">
          <w:marLeft w:val="0"/>
          <w:marRight w:val="0"/>
          <w:marTop w:val="0"/>
          <w:marBottom w:val="0"/>
          <w:divBdr>
            <w:top w:val="none" w:sz="0" w:space="0" w:color="auto"/>
            <w:left w:val="none" w:sz="0" w:space="0" w:color="auto"/>
            <w:bottom w:val="none" w:sz="0" w:space="0" w:color="auto"/>
            <w:right w:val="none" w:sz="0" w:space="0" w:color="auto"/>
          </w:divBdr>
        </w:div>
      </w:divsChild>
    </w:div>
    <w:div w:id="2047172220">
      <w:bodyDiv w:val="1"/>
      <w:marLeft w:val="0"/>
      <w:marRight w:val="0"/>
      <w:marTop w:val="0"/>
      <w:marBottom w:val="0"/>
      <w:divBdr>
        <w:top w:val="none" w:sz="0" w:space="0" w:color="auto"/>
        <w:left w:val="none" w:sz="0" w:space="0" w:color="auto"/>
        <w:bottom w:val="none" w:sz="0" w:space="0" w:color="auto"/>
        <w:right w:val="none" w:sz="0" w:space="0" w:color="auto"/>
      </w:divBdr>
    </w:div>
    <w:div w:id="2048555532">
      <w:bodyDiv w:val="1"/>
      <w:marLeft w:val="0"/>
      <w:marRight w:val="0"/>
      <w:marTop w:val="0"/>
      <w:marBottom w:val="0"/>
      <w:divBdr>
        <w:top w:val="none" w:sz="0" w:space="0" w:color="auto"/>
        <w:left w:val="none" w:sz="0" w:space="0" w:color="auto"/>
        <w:bottom w:val="none" w:sz="0" w:space="0" w:color="auto"/>
        <w:right w:val="none" w:sz="0" w:space="0" w:color="auto"/>
      </w:divBdr>
    </w:div>
    <w:div w:id="2049791875">
      <w:bodyDiv w:val="1"/>
      <w:marLeft w:val="0"/>
      <w:marRight w:val="0"/>
      <w:marTop w:val="0"/>
      <w:marBottom w:val="0"/>
      <w:divBdr>
        <w:top w:val="none" w:sz="0" w:space="0" w:color="auto"/>
        <w:left w:val="none" w:sz="0" w:space="0" w:color="auto"/>
        <w:bottom w:val="none" w:sz="0" w:space="0" w:color="auto"/>
        <w:right w:val="none" w:sz="0" w:space="0" w:color="auto"/>
      </w:divBdr>
    </w:div>
    <w:div w:id="2054770666">
      <w:bodyDiv w:val="1"/>
      <w:marLeft w:val="0"/>
      <w:marRight w:val="0"/>
      <w:marTop w:val="0"/>
      <w:marBottom w:val="0"/>
      <w:divBdr>
        <w:top w:val="none" w:sz="0" w:space="0" w:color="auto"/>
        <w:left w:val="none" w:sz="0" w:space="0" w:color="auto"/>
        <w:bottom w:val="none" w:sz="0" w:space="0" w:color="auto"/>
        <w:right w:val="none" w:sz="0" w:space="0" w:color="auto"/>
      </w:divBdr>
    </w:div>
    <w:div w:id="2055345664">
      <w:bodyDiv w:val="1"/>
      <w:marLeft w:val="0"/>
      <w:marRight w:val="0"/>
      <w:marTop w:val="0"/>
      <w:marBottom w:val="0"/>
      <w:divBdr>
        <w:top w:val="none" w:sz="0" w:space="0" w:color="auto"/>
        <w:left w:val="none" w:sz="0" w:space="0" w:color="auto"/>
        <w:bottom w:val="none" w:sz="0" w:space="0" w:color="auto"/>
        <w:right w:val="none" w:sz="0" w:space="0" w:color="auto"/>
      </w:divBdr>
    </w:div>
    <w:div w:id="2057922588">
      <w:bodyDiv w:val="1"/>
      <w:marLeft w:val="0"/>
      <w:marRight w:val="0"/>
      <w:marTop w:val="0"/>
      <w:marBottom w:val="0"/>
      <w:divBdr>
        <w:top w:val="none" w:sz="0" w:space="0" w:color="auto"/>
        <w:left w:val="none" w:sz="0" w:space="0" w:color="auto"/>
        <w:bottom w:val="none" w:sz="0" w:space="0" w:color="auto"/>
        <w:right w:val="none" w:sz="0" w:space="0" w:color="auto"/>
      </w:divBdr>
    </w:div>
    <w:div w:id="2058625323">
      <w:bodyDiv w:val="1"/>
      <w:marLeft w:val="0"/>
      <w:marRight w:val="0"/>
      <w:marTop w:val="0"/>
      <w:marBottom w:val="0"/>
      <w:divBdr>
        <w:top w:val="none" w:sz="0" w:space="0" w:color="auto"/>
        <w:left w:val="none" w:sz="0" w:space="0" w:color="auto"/>
        <w:bottom w:val="none" w:sz="0" w:space="0" w:color="auto"/>
        <w:right w:val="none" w:sz="0" w:space="0" w:color="auto"/>
      </w:divBdr>
    </w:div>
    <w:div w:id="2064064645">
      <w:bodyDiv w:val="1"/>
      <w:marLeft w:val="0"/>
      <w:marRight w:val="0"/>
      <w:marTop w:val="0"/>
      <w:marBottom w:val="0"/>
      <w:divBdr>
        <w:top w:val="none" w:sz="0" w:space="0" w:color="auto"/>
        <w:left w:val="none" w:sz="0" w:space="0" w:color="auto"/>
        <w:bottom w:val="none" w:sz="0" w:space="0" w:color="auto"/>
        <w:right w:val="none" w:sz="0" w:space="0" w:color="auto"/>
      </w:divBdr>
    </w:div>
    <w:div w:id="2072650808">
      <w:bodyDiv w:val="1"/>
      <w:marLeft w:val="0"/>
      <w:marRight w:val="0"/>
      <w:marTop w:val="0"/>
      <w:marBottom w:val="0"/>
      <w:divBdr>
        <w:top w:val="none" w:sz="0" w:space="0" w:color="auto"/>
        <w:left w:val="none" w:sz="0" w:space="0" w:color="auto"/>
        <w:bottom w:val="none" w:sz="0" w:space="0" w:color="auto"/>
        <w:right w:val="none" w:sz="0" w:space="0" w:color="auto"/>
      </w:divBdr>
    </w:div>
    <w:div w:id="2079746352">
      <w:bodyDiv w:val="1"/>
      <w:marLeft w:val="0"/>
      <w:marRight w:val="0"/>
      <w:marTop w:val="0"/>
      <w:marBottom w:val="0"/>
      <w:divBdr>
        <w:top w:val="none" w:sz="0" w:space="0" w:color="auto"/>
        <w:left w:val="none" w:sz="0" w:space="0" w:color="auto"/>
        <w:bottom w:val="none" w:sz="0" w:space="0" w:color="auto"/>
        <w:right w:val="none" w:sz="0" w:space="0" w:color="auto"/>
      </w:divBdr>
    </w:div>
    <w:div w:id="2079864256">
      <w:bodyDiv w:val="1"/>
      <w:marLeft w:val="0"/>
      <w:marRight w:val="0"/>
      <w:marTop w:val="0"/>
      <w:marBottom w:val="0"/>
      <w:divBdr>
        <w:top w:val="none" w:sz="0" w:space="0" w:color="auto"/>
        <w:left w:val="none" w:sz="0" w:space="0" w:color="auto"/>
        <w:bottom w:val="none" w:sz="0" w:space="0" w:color="auto"/>
        <w:right w:val="none" w:sz="0" w:space="0" w:color="auto"/>
      </w:divBdr>
    </w:div>
    <w:div w:id="2081708852">
      <w:bodyDiv w:val="1"/>
      <w:marLeft w:val="0"/>
      <w:marRight w:val="0"/>
      <w:marTop w:val="0"/>
      <w:marBottom w:val="0"/>
      <w:divBdr>
        <w:top w:val="none" w:sz="0" w:space="0" w:color="auto"/>
        <w:left w:val="none" w:sz="0" w:space="0" w:color="auto"/>
        <w:bottom w:val="none" w:sz="0" w:space="0" w:color="auto"/>
        <w:right w:val="none" w:sz="0" w:space="0" w:color="auto"/>
      </w:divBdr>
    </w:div>
    <w:div w:id="2084637640">
      <w:bodyDiv w:val="1"/>
      <w:marLeft w:val="0"/>
      <w:marRight w:val="0"/>
      <w:marTop w:val="0"/>
      <w:marBottom w:val="0"/>
      <w:divBdr>
        <w:top w:val="none" w:sz="0" w:space="0" w:color="auto"/>
        <w:left w:val="none" w:sz="0" w:space="0" w:color="auto"/>
        <w:bottom w:val="none" w:sz="0" w:space="0" w:color="auto"/>
        <w:right w:val="none" w:sz="0" w:space="0" w:color="auto"/>
      </w:divBdr>
    </w:div>
    <w:div w:id="2085299475">
      <w:bodyDiv w:val="1"/>
      <w:marLeft w:val="0"/>
      <w:marRight w:val="0"/>
      <w:marTop w:val="0"/>
      <w:marBottom w:val="0"/>
      <w:divBdr>
        <w:top w:val="none" w:sz="0" w:space="0" w:color="auto"/>
        <w:left w:val="none" w:sz="0" w:space="0" w:color="auto"/>
        <w:bottom w:val="none" w:sz="0" w:space="0" w:color="auto"/>
        <w:right w:val="none" w:sz="0" w:space="0" w:color="auto"/>
      </w:divBdr>
    </w:div>
    <w:div w:id="2091148232">
      <w:bodyDiv w:val="1"/>
      <w:marLeft w:val="0"/>
      <w:marRight w:val="0"/>
      <w:marTop w:val="0"/>
      <w:marBottom w:val="0"/>
      <w:divBdr>
        <w:top w:val="none" w:sz="0" w:space="0" w:color="auto"/>
        <w:left w:val="none" w:sz="0" w:space="0" w:color="auto"/>
        <w:bottom w:val="none" w:sz="0" w:space="0" w:color="auto"/>
        <w:right w:val="none" w:sz="0" w:space="0" w:color="auto"/>
      </w:divBdr>
      <w:divsChild>
        <w:div w:id="89666140">
          <w:marLeft w:val="0"/>
          <w:marRight w:val="0"/>
          <w:marTop w:val="120"/>
          <w:marBottom w:val="120"/>
          <w:divBdr>
            <w:top w:val="none" w:sz="0" w:space="0" w:color="auto"/>
            <w:left w:val="none" w:sz="0" w:space="0" w:color="auto"/>
            <w:bottom w:val="none" w:sz="0" w:space="0" w:color="auto"/>
            <w:right w:val="none" w:sz="0" w:space="0" w:color="auto"/>
          </w:divBdr>
        </w:div>
      </w:divsChild>
    </w:div>
    <w:div w:id="2092465994">
      <w:bodyDiv w:val="1"/>
      <w:marLeft w:val="0"/>
      <w:marRight w:val="0"/>
      <w:marTop w:val="0"/>
      <w:marBottom w:val="0"/>
      <w:divBdr>
        <w:top w:val="none" w:sz="0" w:space="0" w:color="auto"/>
        <w:left w:val="none" w:sz="0" w:space="0" w:color="auto"/>
        <w:bottom w:val="none" w:sz="0" w:space="0" w:color="auto"/>
        <w:right w:val="none" w:sz="0" w:space="0" w:color="auto"/>
      </w:divBdr>
    </w:div>
    <w:div w:id="2092844955">
      <w:bodyDiv w:val="1"/>
      <w:marLeft w:val="0"/>
      <w:marRight w:val="0"/>
      <w:marTop w:val="0"/>
      <w:marBottom w:val="0"/>
      <w:divBdr>
        <w:top w:val="none" w:sz="0" w:space="0" w:color="auto"/>
        <w:left w:val="none" w:sz="0" w:space="0" w:color="auto"/>
        <w:bottom w:val="none" w:sz="0" w:space="0" w:color="auto"/>
        <w:right w:val="none" w:sz="0" w:space="0" w:color="auto"/>
      </w:divBdr>
    </w:div>
    <w:div w:id="2095591010">
      <w:bodyDiv w:val="1"/>
      <w:marLeft w:val="0"/>
      <w:marRight w:val="0"/>
      <w:marTop w:val="0"/>
      <w:marBottom w:val="0"/>
      <w:divBdr>
        <w:top w:val="none" w:sz="0" w:space="0" w:color="auto"/>
        <w:left w:val="none" w:sz="0" w:space="0" w:color="auto"/>
        <w:bottom w:val="none" w:sz="0" w:space="0" w:color="auto"/>
        <w:right w:val="none" w:sz="0" w:space="0" w:color="auto"/>
      </w:divBdr>
      <w:divsChild>
        <w:div w:id="300187213">
          <w:marLeft w:val="0"/>
          <w:marRight w:val="0"/>
          <w:marTop w:val="0"/>
          <w:marBottom w:val="0"/>
          <w:divBdr>
            <w:top w:val="none" w:sz="0" w:space="0" w:color="auto"/>
            <w:left w:val="none" w:sz="0" w:space="0" w:color="auto"/>
            <w:bottom w:val="single" w:sz="12" w:space="0" w:color="808080"/>
            <w:right w:val="none" w:sz="0" w:space="0" w:color="auto"/>
          </w:divBdr>
          <w:divsChild>
            <w:div w:id="1659460291">
              <w:marLeft w:val="0"/>
              <w:marRight w:val="0"/>
              <w:marTop w:val="0"/>
              <w:marBottom w:val="240"/>
              <w:divBdr>
                <w:top w:val="none" w:sz="0" w:space="0" w:color="auto"/>
                <w:left w:val="none" w:sz="0" w:space="0" w:color="auto"/>
                <w:bottom w:val="single" w:sz="12" w:space="0" w:color="808080"/>
                <w:right w:val="none" w:sz="0" w:space="0" w:color="auto"/>
              </w:divBdr>
            </w:div>
          </w:divsChild>
        </w:div>
      </w:divsChild>
    </w:div>
    <w:div w:id="2099281316">
      <w:bodyDiv w:val="1"/>
      <w:marLeft w:val="0"/>
      <w:marRight w:val="0"/>
      <w:marTop w:val="0"/>
      <w:marBottom w:val="0"/>
      <w:divBdr>
        <w:top w:val="none" w:sz="0" w:space="0" w:color="auto"/>
        <w:left w:val="none" w:sz="0" w:space="0" w:color="auto"/>
        <w:bottom w:val="none" w:sz="0" w:space="0" w:color="auto"/>
        <w:right w:val="none" w:sz="0" w:space="0" w:color="auto"/>
      </w:divBdr>
    </w:div>
    <w:div w:id="2099518461">
      <w:bodyDiv w:val="1"/>
      <w:marLeft w:val="0"/>
      <w:marRight w:val="0"/>
      <w:marTop w:val="0"/>
      <w:marBottom w:val="0"/>
      <w:divBdr>
        <w:top w:val="none" w:sz="0" w:space="0" w:color="auto"/>
        <w:left w:val="none" w:sz="0" w:space="0" w:color="auto"/>
        <w:bottom w:val="none" w:sz="0" w:space="0" w:color="auto"/>
        <w:right w:val="none" w:sz="0" w:space="0" w:color="auto"/>
      </w:divBdr>
      <w:divsChild>
        <w:div w:id="2057005144">
          <w:marLeft w:val="0"/>
          <w:marRight w:val="0"/>
          <w:marTop w:val="0"/>
          <w:marBottom w:val="0"/>
          <w:divBdr>
            <w:top w:val="none" w:sz="0" w:space="0" w:color="auto"/>
            <w:left w:val="none" w:sz="0" w:space="0" w:color="auto"/>
            <w:bottom w:val="none" w:sz="0" w:space="0" w:color="auto"/>
            <w:right w:val="none" w:sz="0" w:space="0" w:color="auto"/>
          </w:divBdr>
        </w:div>
        <w:div w:id="642004265">
          <w:marLeft w:val="0"/>
          <w:marRight w:val="0"/>
          <w:marTop w:val="0"/>
          <w:marBottom w:val="0"/>
          <w:divBdr>
            <w:top w:val="none" w:sz="0" w:space="0" w:color="auto"/>
            <w:left w:val="none" w:sz="0" w:space="0" w:color="auto"/>
            <w:bottom w:val="none" w:sz="0" w:space="0" w:color="auto"/>
            <w:right w:val="none" w:sz="0" w:space="0" w:color="auto"/>
          </w:divBdr>
        </w:div>
      </w:divsChild>
    </w:div>
    <w:div w:id="2102870396">
      <w:bodyDiv w:val="1"/>
      <w:marLeft w:val="0"/>
      <w:marRight w:val="0"/>
      <w:marTop w:val="0"/>
      <w:marBottom w:val="0"/>
      <w:divBdr>
        <w:top w:val="none" w:sz="0" w:space="0" w:color="auto"/>
        <w:left w:val="none" w:sz="0" w:space="0" w:color="auto"/>
        <w:bottom w:val="none" w:sz="0" w:space="0" w:color="auto"/>
        <w:right w:val="none" w:sz="0" w:space="0" w:color="auto"/>
      </w:divBdr>
    </w:div>
    <w:div w:id="2106345099">
      <w:bodyDiv w:val="1"/>
      <w:marLeft w:val="0"/>
      <w:marRight w:val="0"/>
      <w:marTop w:val="0"/>
      <w:marBottom w:val="0"/>
      <w:divBdr>
        <w:top w:val="none" w:sz="0" w:space="0" w:color="auto"/>
        <w:left w:val="none" w:sz="0" w:space="0" w:color="auto"/>
        <w:bottom w:val="none" w:sz="0" w:space="0" w:color="auto"/>
        <w:right w:val="none" w:sz="0" w:space="0" w:color="auto"/>
      </w:divBdr>
    </w:div>
    <w:div w:id="2119253835">
      <w:bodyDiv w:val="1"/>
      <w:marLeft w:val="0"/>
      <w:marRight w:val="0"/>
      <w:marTop w:val="0"/>
      <w:marBottom w:val="0"/>
      <w:divBdr>
        <w:top w:val="none" w:sz="0" w:space="0" w:color="auto"/>
        <w:left w:val="none" w:sz="0" w:space="0" w:color="auto"/>
        <w:bottom w:val="none" w:sz="0" w:space="0" w:color="auto"/>
        <w:right w:val="none" w:sz="0" w:space="0" w:color="auto"/>
      </w:divBdr>
    </w:div>
    <w:div w:id="2120176854">
      <w:bodyDiv w:val="1"/>
      <w:marLeft w:val="0"/>
      <w:marRight w:val="0"/>
      <w:marTop w:val="0"/>
      <w:marBottom w:val="0"/>
      <w:divBdr>
        <w:top w:val="none" w:sz="0" w:space="0" w:color="auto"/>
        <w:left w:val="none" w:sz="0" w:space="0" w:color="auto"/>
        <w:bottom w:val="none" w:sz="0" w:space="0" w:color="auto"/>
        <w:right w:val="none" w:sz="0" w:space="0" w:color="auto"/>
      </w:divBdr>
    </w:div>
    <w:div w:id="2122257328">
      <w:bodyDiv w:val="1"/>
      <w:marLeft w:val="0"/>
      <w:marRight w:val="0"/>
      <w:marTop w:val="0"/>
      <w:marBottom w:val="0"/>
      <w:divBdr>
        <w:top w:val="none" w:sz="0" w:space="0" w:color="auto"/>
        <w:left w:val="none" w:sz="0" w:space="0" w:color="auto"/>
        <w:bottom w:val="none" w:sz="0" w:space="0" w:color="auto"/>
        <w:right w:val="none" w:sz="0" w:space="0" w:color="auto"/>
      </w:divBdr>
    </w:div>
    <w:div w:id="2124381816">
      <w:bodyDiv w:val="1"/>
      <w:marLeft w:val="0"/>
      <w:marRight w:val="0"/>
      <w:marTop w:val="0"/>
      <w:marBottom w:val="0"/>
      <w:divBdr>
        <w:top w:val="none" w:sz="0" w:space="0" w:color="auto"/>
        <w:left w:val="none" w:sz="0" w:space="0" w:color="auto"/>
        <w:bottom w:val="none" w:sz="0" w:space="0" w:color="auto"/>
        <w:right w:val="none" w:sz="0" w:space="0" w:color="auto"/>
      </w:divBdr>
      <w:divsChild>
        <w:div w:id="255751923">
          <w:marLeft w:val="0"/>
          <w:marRight w:val="0"/>
          <w:marTop w:val="120"/>
          <w:marBottom w:val="120"/>
          <w:divBdr>
            <w:top w:val="none" w:sz="0" w:space="0" w:color="auto"/>
            <w:left w:val="none" w:sz="0" w:space="0" w:color="auto"/>
            <w:bottom w:val="none" w:sz="0" w:space="0" w:color="auto"/>
            <w:right w:val="none" w:sz="0" w:space="0" w:color="auto"/>
          </w:divBdr>
        </w:div>
      </w:divsChild>
    </w:div>
    <w:div w:id="2125348003">
      <w:bodyDiv w:val="1"/>
      <w:marLeft w:val="0"/>
      <w:marRight w:val="0"/>
      <w:marTop w:val="0"/>
      <w:marBottom w:val="0"/>
      <w:divBdr>
        <w:top w:val="none" w:sz="0" w:space="0" w:color="auto"/>
        <w:left w:val="none" w:sz="0" w:space="0" w:color="auto"/>
        <w:bottom w:val="none" w:sz="0" w:space="0" w:color="auto"/>
        <w:right w:val="none" w:sz="0" w:space="0" w:color="auto"/>
      </w:divBdr>
    </w:div>
    <w:div w:id="2127692354">
      <w:bodyDiv w:val="1"/>
      <w:marLeft w:val="0"/>
      <w:marRight w:val="0"/>
      <w:marTop w:val="0"/>
      <w:marBottom w:val="0"/>
      <w:divBdr>
        <w:top w:val="none" w:sz="0" w:space="0" w:color="auto"/>
        <w:left w:val="none" w:sz="0" w:space="0" w:color="auto"/>
        <w:bottom w:val="none" w:sz="0" w:space="0" w:color="auto"/>
        <w:right w:val="none" w:sz="0" w:space="0" w:color="auto"/>
      </w:divBdr>
    </w:div>
    <w:div w:id="2132892170">
      <w:bodyDiv w:val="1"/>
      <w:marLeft w:val="0"/>
      <w:marRight w:val="0"/>
      <w:marTop w:val="0"/>
      <w:marBottom w:val="0"/>
      <w:divBdr>
        <w:top w:val="none" w:sz="0" w:space="0" w:color="auto"/>
        <w:left w:val="none" w:sz="0" w:space="0" w:color="auto"/>
        <w:bottom w:val="none" w:sz="0" w:space="0" w:color="auto"/>
        <w:right w:val="none" w:sz="0" w:space="0" w:color="auto"/>
      </w:divBdr>
    </w:div>
    <w:div w:id="2134472191">
      <w:bodyDiv w:val="1"/>
      <w:marLeft w:val="0"/>
      <w:marRight w:val="0"/>
      <w:marTop w:val="0"/>
      <w:marBottom w:val="0"/>
      <w:divBdr>
        <w:top w:val="none" w:sz="0" w:space="0" w:color="auto"/>
        <w:left w:val="none" w:sz="0" w:space="0" w:color="auto"/>
        <w:bottom w:val="none" w:sz="0" w:space="0" w:color="auto"/>
        <w:right w:val="none" w:sz="0" w:space="0" w:color="auto"/>
      </w:divBdr>
    </w:div>
    <w:div w:id="2137329386">
      <w:bodyDiv w:val="1"/>
      <w:marLeft w:val="0"/>
      <w:marRight w:val="0"/>
      <w:marTop w:val="0"/>
      <w:marBottom w:val="0"/>
      <w:divBdr>
        <w:top w:val="none" w:sz="0" w:space="0" w:color="auto"/>
        <w:left w:val="none" w:sz="0" w:space="0" w:color="auto"/>
        <w:bottom w:val="none" w:sz="0" w:space="0" w:color="auto"/>
        <w:right w:val="none" w:sz="0" w:space="0" w:color="auto"/>
      </w:divBdr>
    </w:div>
    <w:div w:id="2137747644">
      <w:bodyDiv w:val="1"/>
      <w:marLeft w:val="0"/>
      <w:marRight w:val="0"/>
      <w:marTop w:val="0"/>
      <w:marBottom w:val="0"/>
      <w:divBdr>
        <w:top w:val="none" w:sz="0" w:space="0" w:color="auto"/>
        <w:left w:val="none" w:sz="0" w:space="0" w:color="auto"/>
        <w:bottom w:val="none" w:sz="0" w:space="0" w:color="auto"/>
        <w:right w:val="none" w:sz="0" w:space="0" w:color="auto"/>
      </w:divBdr>
    </w:div>
    <w:div w:id="2137793243">
      <w:bodyDiv w:val="1"/>
      <w:marLeft w:val="0"/>
      <w:marRight w:val="0"/>
      <w:marTop w:val="0"/>
      <w:marBottom w:val="0"/>
      <w:divBdr>
        <w:top w:val="none" w:sz="0" w:space="0" w:color="auto"/>
        <w:left w:val="none" w:sz="0" w:space="0" w:color="auto"/>
        <w:bottom w:val="none" w:sz="0" w:space="0" w:color="auto"/>
        <w:right w:val="none" w:sz="0" w:space="0" w:color="auto"/>
      </w:divBdr>
    </w:div>
    <w:div w:id="2139689344">
      <w:bodyDiv w:val="1"/>
      <w:marLeft w:val="0"/>
      <w:marRight w:val="0"/>
      <w:marTop w:val="0"/>
      <w:marBottom w:val="0"/>
      <w:divBdr>
        <w:top w:val="none" w:sz="0" w:space="0" w:color="auto"/>
        <w:left w:val="none" w:sz="0" w:space="0" w:color="auto"/>
        <w:bottom w:val="none" w:sz="0" w:space="0" w:color="auto"/>
        <w:right w:val="none" w:sz="0" w:space="0" w:color="auto"/>
      </w:divBdr>
    </w:div>
    <w:div w:id="2140799815">
      <w:bodyDiv w:val="1"/>
      <w:marLeft w:val="0"/>
      <w:marRight w:val="0"/>
      <w:marTop w:val="0"/>
      <w:marBottom w:val="0"/>
      <w:divBdr>
        <w:top w:val="none" w:sz="0" w:space="0" w:color="auto"/>
        <w:left w:val="none" w:sz="0" w:space="0" w:color="auto"/>
        <w:bottom w:val="none" w:sz="0" w:space="0" w:color="auto"/>
        <w:right w:val="none" w:sz="0" w:space="0" w:color="auto"/>
      </w:divBdr>
    </w:div>
    <w:div w:id="2141066181">
      <w:bodyDiv w:val="1"/>
      <w:marLeft w:val="0"/>
      <w:marRight w:val="0"/>
      <w:marTop w:val="0"/>
      <w:marBottom w:val="0"/>
      <w:divBdr>
        <w:top w:val="none" w:sz="0" w:space="0" w:color="auto"/>
        <w:left w:val="none" w:sz="0" w:space="0" w:color="auto"/>
        <w:bottom w:val="none" w:sz="0" w:space="0" w:color="auto"/>
        <w:right w:val="none" w:sz="0" w:space="0" w:color="auto"/>
      </w:divBdr>
    </w:div>
    <w:div w:id="2144807667">
      <w:bodyDiv w:val="1"/>
      <w:marLeft w:val="0"/>
      <w:marRight w:val="0"/>
      <w:marTop w:val="0"/>
      <w:marBottom w:val="0"/>
      <w:divBdr>
        <w:top w:val="none" w:sz="0" w:space="0" w:color="auto"/>
        <w:left w:val="none" w:sz="0" w:space="0" w:color="auto"/>
        <w:bottom w:val="none" w:sz="0" w:space="0" w:color="auto"/>
        <w:right w:val="none" w:sz="0" w:space="0" w:color="auto"/>
      </w:divBdr>
    </w:div>
    <w:div w:id="2145811386">
      <w:bodyDiv w:val="1"/>
      <w:marLeft w:val="0"/>
      <w:marRight w:val="0"/>
      <w:marTop w:val="0"/>
      <w:marBottom w:val="0"/>
      <w:divBdr>
        <w:top w:val="none" w:sz="0" w:space="0" w:color="auto"/>
        <w:left w:val="none" w:sz="0" w:space="0" w:color="auto"/>
        <w:bottom w:val="none" w:sz="0" w:space="0" w:color="auto"/>
        <w:right w:val="none" w:sz="0" w:space="0" w:color="auto"/>
      </w:divBdr>
    </w:div>
    <w:div w:id="2145926103">
      <w:bodyDiv w:val="1"/>
      <w:marLeft w:val="0"/>
      <w:marRight w:val="0"/>
      <w:marTop w:val="0"/>
      <w:marBottom w:val="0"/>
      <w:divBdr>
        <w:top w:val="none" w:sz="0" w:space="0" w:color="auto"/>
        <w:left w:val="none" w:sz="0" w:space="0" w:color="auto"/>
        <w:bottom w:val="none" w:sz="0" w:space="0" w:color="auto"/>
        <w:right w:val="none" w:sz="0" w:space="0" w:color="auto"/>
      </w:divBdr>
    </w:div>
    <w:div w:id="214630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ms.gov/medicare-coverage-database/view/article.aspx?articleid=56670&amp;ver=50&amp;keyword=facet+joint&amp;keywordType=any&amp;areaId=all&amp;docType=NCA%2CCAL%2CNCD%2CMEDCAC%2CTA%2CMCD%2C6%2C3%2C5%2C1%2CF%2CP&amp;contractOption=name&amp;contractorName=6&amp;sortBy=relevance&amp;bc=1" TargetMode="External"/><Relationship Id="rId299" Type="http://schemas.openxmlformats.org/officeDocument/2006/relationships/hyperlink" Target="https://www.novitas-solutions.com/webcenter/portal/MedicareJL/pagebyid?contentId=00027460" TargetMode="External"/><Relationship Id="rId21" Type="http://schemas.openxmlformats.org/officeDocument/2006/relationships/hyperlink" Target="https://links-2.govdelivery.com/CL0/https:%2F%2Fwww.cms.gov%2Ftraining-education%2Fmedicare-learning-network%2Fnewsletter%2F2024-11-07-mlnc/2/01010193072693cf-796a8ed2-75ea-44ab-99e3-1f39b7407778-000000/cNC5uH13IMYI9uB9Dt-TXbMLQRr6FtnWAkfC7Rz03EM=378" TargetMode="External"/><Relationship Id="rId63" Type="http://schemas.openxmlformats.org/officeDocument/2006/relationships/hyperlink" Target="https://www.novitas-solutions.com/webcenter/portal/MedicareJL/pagebyid?contentId=00004864" TargetMode="External"/><Relationship Id="rId159" Type="http://schemas.openxmlformats.org/officeDocument/2006/relationships/hyperlink" Target="https://www.cms.gov/files/document/mm13672-changes-laboratory-national-coverage-determination-edit-software-october-2024-update.pdf" TargetMode="External"/><Relationship Id="rId324" Type="http://schemas.openxmlformats.org/officeDocument/2006/relationships/hyperlink" Target="https://www.cms.gov/medicare-coverage-database/view/article.aspx?articleid=53049&amp;ver=98&amp;bc=0" TargetMode="External"/><Relationship Id="rId366" Type="http://schemas.openxmlformats.org/officeDocument/2006/relationships/hyperlink" Target="https://www.cms.gov/medicare-coverage-database/view/article.aspx?articleid=56722&amp;ver=17&amp;contractorName=6&amp;contractorNumber=all&amp;updatePeriod=1066&amp;sortBy=updated&amp;bc=13" TargetMode="External"/><Relationship Id="rId170" Type="http://schemas.openxmlformats.org/officeDocument/2006/relationships/hyperlink" Target="https://www.novitas-solutions.com/webcenter/portal/MedicareJL/pagebyid?contentId=00008010" TargetMode="External"/><Relationship Id="rId226" Type="http://schemas.openxmlformats.org/officeDocument/2006/relationships/hyperlink" Target="https://www.cms.gov/files/document/mm13215-national-coverage-determination-207-percutaneous-transluminal-angioplasty.pdf" TargetMode="External"/><Relationship Id="rId433" Type="http://schemas.openxmlformats.org/officeDocument/2006/relationships/hyperlink" Target="https://www.novitas-solutions.com/webcenter/portal/MedicareJL/pagebyid?contentId=00273109" TargetMode="External"/><Relationship Id="rId268" Type="http://schemas.openxmlformats.org/officeDocument/2006/relationships/hyperlink" Target="https://www.novitas-solutions.com/webcenter/portal/MedicareJL/pagebyid?contentId=00147584" TargetMode="External"/><Relationship Id="rId475" Type="http://schemas.openxmlformats.org/officeDocument/2006/relationships/hyperlink" Target="https://www.cms.gov/medicare-coverage-database/view/article.aspx?articleid=53252&amp;ver=179&amp;bc=0" TargetMode="External"/><Relationship Id="rId32" Type="http://schemas.openxmlformats.org/officeDocument/2006/relationships/hyperlink" Target="https://www.cms.gov/medicare/payment/fee-schedules/physician-fee-schedule/opioid-use-disorder-screening-treatment" TargetMode="External"/><Relationship Id="rId74" Type="http://schemas.openxmlformats.org/officeDocument/2006/relationships/hyperlink" Target="https://www.novitas-solutions.com/webcenter/portal/MedicareJL/pagebyid?contentId=00008244" TargetMode="External"/><Relationship Id="rId128" Type="http://schemas.openxmlformats.org/officeDocument/2006/relationships/hyperlink" Target="https://www.novitas-solutions.com/webcenter/portal/MedicareJL/pagebyid?contentId=00004731" TargetMode="External"/><Relationship Id="rId335" Type="http://schemas.openxmlformats.org/officeDocument/2006/relationships/hyperlink" Target="https://www.cms.gov/files/document/mm13391-icd-10-other-coding-revisions-national-coverage-determinations-april-2024-update-cr-2-2.pdf" TargetMode="External"/><Relationship Id="rId377" Type="http://schemas.openxmlformats.org/officeDocument/2006/relationships/hyperlink" Target="https://www.cms.gov/medicare-coverage-database/view/article.aspx?articleid=56505&amp;ver=26&amp;contractorName=6&amp;contractorNumber=all&amp;updatePeriod=1066&amp;sortBy=updated&amp;bc=13" TargetMode="External"/><Relationship Id="rId500" Type="http://schemas.openxmlformats.org/officeDocument/2006/relationships/hyperlink" Target="https://www.cms.gov/medicare-coverage-database/view/lcd.aspx?LCDId=35396" TargetMode="External"/><Relationship Id="rId5" Type="http://schemas.openxmlformats.org/officeDocument/2006/relationships/numbering" Target="numbering.xml"/><Relationship Id="rId181" Type="http://schemas.openxmlformats.org/officeDocument/2006/relationships/hyperlink" Target="https://www.cms.gov/training-education/medicare-learning-network/newsletter/2024-05-16-mlnc" TargetMode="External"/><Relationship Id="rId237" Type="http://schemas.openxmlformats.org/officeDocument/2006/relationships/hyperlink" Target="https://www.novitas-solutions.com/webcenter/portal/MedicareJL/pagebyid?contentId=00006150" TargetMode="External"/><Relationship Id="rId402" Type="http://schemas.openxmlformats.org/officeDocument/2006/relationships/hyperlink" Target="https://www.cms.gov/medicare-coverage-database/view/article.aspx?articleid=56440&amp;ver=40&amp;bc=0" TargetMode="External"/><Relationship Id="rId279" Type="http://schemas.openxmlformats.org/officeDocument/2006/relationships/hyperlink" Target="https://www.novitas-solutions.com/webcenter/portal/MedicareJL/pagebyid?contentId=00006150" TargetMode="External"/><Relationship Id="rId444" Type="http://schemas.openxmlformats.org/officeDocument/2006/relationships/hyperlink" Target="https://www.cms.gov/medicare-coverage-database/view/article.aspx?articleid=58423&amp;ver=25&amp;bc=0" TargetMode="External"/><Relationship Id="rId486" Type="http://schemas.openxmlformats.org/officeDocument/2006/relationships/hyperlink" Target="https://www.cms.gov/Outreach-and-Education/Medicare-Learning-Network-MLN/MLNMattersArticles/Downloads/SE19007.pdf" TargetMode="External"/><Relationship Id="rId43" Type="http://schemas.openxmlformats.org/officeDocument/2006/relationships/hyperlink" Target="https://www.novitas-solutions.com/webcenter/portal/MedicareJL/pagebyid?contentId=00297184" TargetMode="External"/><Relationship Id="rId139" Type="http://schemas.openxmlformats.org/officeDocument/2006/relationships/hyperlink" Target="https://www.novitas-solutions.com/webcenter/portal/MedicareJL/pagebyid?contentId=00294519" TargetMode="External"/><Relationship Id="rId290" Type="http://schemas.openxmlformats.org/officeDocument/2006/relationships/hyperlink" Target="https://www.cms.gov/files/document/mm13391-icd-10-other-coding-revisions-national-coverage-determinations-april-2024-update-cr-2-2.pdf" TargetMode="External"/><Relationship Id="rId304" Type="http://schemas.openxmlformats.org/officeDocument/2006/relationships/hyperlink" Target="https://www.cms.gov/medicare-coverage-database/view/article.aspx?articleid=59601" TargetMode="External"/><Relationship Id="rId346" Type="http://schemas.openxmlformats.org/officeDocument/2006/relationships/hyperlink" Target="https://www.cms.gov/medicare-coverage-database/view/article.aspx?articleid=54100&amp;ver=37&amp;bc=0" TargetMode="External"/><Relationship Id="rId388" Type="http://schemas.openxmlformats.org/officeDocument/2006/relationships/hyperlink" Target="https://www.cms.gov/medicare-coverage-database/view/article.aspx?articleid=53252" TargetMode="External"/><Relationship Id="rId511" Type="http://schemas.openxmlformats.org/officeDocument/2006/relationships/hyperlink" Target="https://www.cms.gov/files/document/mm13269-icd-10-other-coding-revisions-laboratory-ncds-october-2023-update.pdf" TargetMode="External"/><Relationship Id="rId85" Type="http://schemas.openxmlformats.org/officeDocument/2006/relationships/hyperlink" Target="https://links-2.govdelivery.com/CL0/https:%2F%2Fwww.cms.gov%2Ftraining-education%2Fmedicare-learning-network%2Fnewsletter%2F2024-08-29-mlnc/2/010101919e727740-e67482d2-a014-4c34-a0b3-28051eb42579-000000/pBruBEISfErwbOgEwpLzaPCrW5gqBr2u4TSYBw6sYzk=368" TargetMode="External"/><Relationship Id="rId150" Type="http://schemas.openxmlformats.org/officeDocument/2006/relationships/hyperlink" Target="ddocname:00235304" TargetMode="External"/><Relationship Id="rId192" Type="http://schemas.openxmlformats.org/officeDocument/2006/relationships/hyperlink" Target="https://www.cms.gov/files/document/mm13598-national-coverage-determination-2003-monoclonal-antibodies-treatment-alzheimers-disease.pdf" TargetMode="External"/><Relationship Id="rId206" Type="http://schemas.openxmlformats.org/officeDocument/2006/relationships/hyperlink" Target="https://www.cms.gov/files/document/mm13592-updates-split-or-shared-evaluation-management-visits.pdf" TargetMode="External"/><Relationship Id="rId413" Type="http://schemas.openxmlformats.org/officeDocument/2006/relationships/hyperlink" Target="https://www.cms.gov/medicare-coverage-database/view/lcd.aspx?lcdid=39667&amp;ver=9&amp;bc=0" TargetMode="External"/><Relationship Id="rId248" Type="http://schemas.openxmlformats.org/officeDocument/2006/relationships/hyperlink" Target="https://www.cms.gov/files/document/mm13554-changes-laboratory-national-coverage-determination-edit-software-july-2024-update.pdf" TargetMode="External"/><Relationship Id="rId455" Type="http://schemas.openxmlformats.org/officeDocument/2006/relationships/hyperlink" Target="https://www.cms.gov/files/document/mm13275-esrd-prospective-payment-system-october-2023-update.pdf" TargetMode="External"/><Relationship Id="rId497" Type="http://schemas.openxmlformats.org/officeDocument/2006/relationships/hyperlink" Target="https://lnks.gd/l/eyJhbGciOiJIUzI1NiJ9.eyJidWxsZXRpbl9saW5rX2lkIjoxMDAsInVyaSI6ImJwMjpjbGljayIsInVybCI6Imh0dHBzOi8vd3d3LmNtcy5nb3YvbmV3c3Jvb20vcHJlc3MtcmVsZWFzZXMvc3RhdGVtZW50LWJyb2FkZXItbWVkaWNhcmUtY292ZXJhZ2UtbGVxZW1iaS1hdmFpbGFibGUtZm9sbG93aW5nLWZkYS10cmFkaXRpb25hbC1hcHByb3ZhbCIsImJ1bGxldGluX2lkIjoiMjAyMzA3MDcuNzkzMzQzOTEifQ.I78qsSucYz_Yq3OFD9iwaRzq70y2vUQuOX3K_rx_QAQ/s/741183389/br/222328221703-l" TargetMode="External"/><Relationship Id="rId12" Type="http://schemas.openxmlformats.org/officeDocument/2006/relationships/hyperlink" Target="ddocname:00243905" TargetMode="External"/><Relationship Id="rId108" Type="http://schemas.openxmlformats.org/officeDocument/2006/relationships/hyperlink" Target="https://links-2.govdelivery.com/CL0/https:%2F%2Fwww.cms.gov%2Ftraining-education%2Fmedicare-learning-network%2Fnewsletter%2F2024-08-15-mlnc/2/0101019156753ea9-e502c1c8-8675-41cc-859c-6411bf5abdfc-000000/CD9i15rUEAm1R54zwFfw0f4wqFH4ZwQjgX0w91NjiUc=366" TargetMode="External"/><Relationship Id="rId315" Type="http://schemas.openxmlformats.org/officeDocument/2006/relationships/hyperlink" Target="https://www.cms.gov/medicare-coverage-database/view/article.aspx?articleid=56682&amp;ver=40&amp;bc=0" TargetMode="External"/><Relationship Id="rId357" Type="http://schemas.openxmlformats.org/officeDocument/2006/relationships/hyperlink" Target="https://www.cms.gov/medicare-coverage-database/view/article.aspx?articleid=56416&amp;ver=39&amp;contractorName=6&amp;contractorNumber=all&amp;updatePeriod=1066&amp;sortBy=updated&amp;bc=13" TargetMode="External"/><Relationship Id="rId54" Type="http://schemas.openxmlformats.org/officeDocument/2006/relationships/hyperlink" Target="https://click.icptrack.com/icp/relay.php?r=60103435&amp;msgid=769017&amp;act=8B55&amp;c=1784673&amp;pid=4374255&amp;destination=https%3A%2F%2Fwww.cms.gov%2Ffiles%2Fdocument%2Fmm13604-national-coverage-determination-11023-allogeneic-hematopoietic-stem-cell-transplantation.pdf&amp;cf=94900&amp;v=80a50a7758d4cd88c6fe55cf96e9978d547d612ae2ab8bd34d7b318adce517eb" TargetMode="External"/><Relationship Id="rId96" Type="http://schemas.openxmlformats.org/officeDocument/2006/relationships/hyperlink" Target="http://www.novitas-solutions.com/webcenter/portal/MedicareJL/pagebyid?contentId=00008010" TargetMode="External"/><Relationship Id="rId161" Type="http://schemas.openxmlformats.org/officeDocument/2006/relationships/hyperlink" Target="https://www.novitas-solutions.com/webcenter/portal/OutreachandEducation_JL/OnDemand" TargetMode="External"/><Relationship Id="rId217" Type="http://schemas.openxmlformats.org/officeDocument/2006/relationships/hyperlink" Target="https://www.novitas-solutions.com/webcenter/portal/OutreachandEducation_JL/OnDemand" TargetMode="External"/><Relationship Id="rId399" Type="http://schemas.openxmlformats.org/officeDocument/2006/relationships/hyperlink" Target="https://www.cms.gov/medicare-coverage-database/view/lcd.aspx?lcdid=35041&amp;ver=113" TargetMode="External"/><Relationship Id="rId259" Type="http://schemas.openxmlformats.org/officeDocument/2006/relationships/hyperlink" Target="https://www.novitas-solutions.com/webcenter/portal/MedicareJL/pagebyid?contentId=00208509" TargetMode="External"/><Relationship Id="rId424" Type="http://schemas.openxmlformats.org/officeDocument/2006/relationships/hyperlink" Target="https://www.cms.gov/files/document/mm13335-inpatient-psychiatric-facilities-prospective-payment-system-fy-2024-updates.pdf" TargetMode="External"/><Relationship Id="rId466" Type="http://schemas.openxmlformats.org/officeDocument/2006/relationships/hyperlink" Target="https://www.cms.gov/Outreach-and-Education/Medicare-Learning-Network-MLN/MLNMattersArticles/Downloads/SE19007.pdf" TargetMode="External"/><Relationship Id="rId23" Type="http://schemas.openxmlformats.org/officeDocument/2006/relationships/hyperlink" Target="https://www.novitas-solutions.com/webcenter/portal/MedicareJL/pagebyid?contentId=00297184" TargetMode="External"/><Relationship Id="rId119" Type="http://schemas.openxmlformats.org/officeDocument/2006/relationships/hyperlink" Target="https://www.cms.gov/medicare-coverage-database/view/article.aspx?articleid=59668&amp;ver=12&amp;" TargetMode="External"/><Relationship Id="rId270"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yLTE1LW1sbmMiLCJidWxsZXRpbl9pZCI6IjIwMjQwMjE1LjkwMjcyOTIxIn0.zvY4GMIpTXSQOV6TOAMlTlQi4bqIweVf17qD9FD_xgU/s/741183389/br/237166600344-l" TargetMode="External"/><Relationship Id="rId326" Type="http://schemas.openxmlformats.org/officeDocument/2006/relationships/hyperlink" Target="https://www.cms.gov/medicare-coverage-database/view/article.aspx?articleid=56633&amp;ver=47&amp;bc=0" TargetMode="External"/><Relationship Id="rId65" Type="http://schemas.openxmlformats.org/officeDocument/2006/relationships/hyperlink" Target="https://pecos.cms.hhs.gov/pecos/login.do" TargetMode="External"/><Relationship Id="rId130" Type="http://schemas.openxmlformats.org/officeDocument/2006/relationships/hyperlink" Target="https://www.novitas-solutions.com/webcenter/portal/MedicareJL/pagebyid?contentId=00006150" TargetMode="External"/><Relationship Id="rId368" Type="http://schemas.openxmlformats.org/officeDocument/2006/relationships/hyperlink" Target="https://www.cms.gov/medicare-coverage-database/view/article.aspx?articleid=57361&amp;ver=34&amp;contractorName=6&amp;contractorNumber=all&amp;updatePeriod=1066&amp;sortBy=updated&amp;bc=13" TargetMode="External"/><Relationship Id="rId172" Type="http://schemas.openxmlformats.org/officeDocument/2006/relationships/hyperlink" Target="https://www.cms.gov/files/document/mm13651-medicare-benefit-policy-manual-update-dmepos-benefit-category-determinations.pdf" TargetMode="External"/><Relationship Id="rId228" Type="http://schemas.openxmlformats.org/officeDocument/2006/relationships/hyperlink" Target="https://www.cms.gov/files/document/mm13587-medicare-claims-processing-manual-update-inpatient-rehabilitation-facility.pdf" TargetMode="External"/><Relationship Id="rId435" Type="http://schemas.openxmlformats.org/officeDocument/2006/relationships/hyperlink" Target="https://www.cms.gov/files/document/mm13278-icd-10-other-coding-revisions-national-coverage-determinations-january-2024-update.pdf" TargetMode="External"/><Relationship Id="rId477" Type="http://schemas.openxmlformats.org/officeDocument/2006/relationships/hyperlink" Target="https://www.cms.gov/medicare-coverage-database/view/article.aspx?articleid=58917&amp;ver=55&amp;bc=0" TargetMode="External"/><Relationship Id="rId281"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xLTI1LW1sbmMiLCJidWxsZXRpbl9pZCI6IjIwMjQwMTI1Ljg5MTIxMTExIn0.rmxDjvqSwUjVQW3XHCLW-T2piweevQDqguqK3ELlpsQ/s/741183389/br/235985958223-l" TargetMode="External"/><Relationship Id="rId337" Type="http://schemas.openxmlformats.org/officeDocument/2006/relationships/hyperlink" Target="https://www.cms.gov/files/document/mm13017-removal-national-coverage-determination-expansion-coverage-colorectal-cancer-screening.pdf" TargetMode="External"/><Relationship Id="rId502" Type="http://schemas.openxmlformats.org/officeDocument/2006/relationships/hyperlink" Target="https://www.cms.gov/medicare-coverage-database/view/lcd.aspx?LCDId=35062" TargetMode="External"/><Relationship Id="rId34" Type="http://schemas.openxmlformats.org/officeDocument/2006/relationships/hyperlink" Target="https://www.cms.gov/Outreach-and-Education/Medicare-Learning-Network-MLN/MLNProducts/Downloads/SBIRT_Factsheet_ICN904084.pdf" TargetMode="External"/><Relationship Id="rId76" Type="http://schemas.openxmlformats.org/officeDocument/2006/relationships/hyperlink" Target="ddocname:00296381" TargetMode="External"/><Relationship Id="rId141" Type="http://schemas.openxmlformats.org/officeDocument/2006/relationships/hyperlink" Target="https://www.novitas-solutions.com/webcenter/portal/OutreachandEducation_JL/OnDemand" TargetMode="External"/><Relationship Id="rId379"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EwLTE5LW1sbmMiLCJidWxsZXRpbl9pZCI6IjIwMjMxMDE5Ljg0MzA5NTYxIn0.txBHlUBuBJOlxx3IbrMIea2QL_fVWzGfJJRT99n2LoI/s/741183389/br/228596550124-l" TargetMode="External"/><Relationship Id="rId7" Type="http://schemas.openxmlformats.org/officeDocument/2006/relationships/settings" Target="settings.xml"/><Relationship Id="rId183" Type="http://schemas.openxmlformats.org/officeDocument/2006/relationships/hyperlink" Target="https://www.novitas-solutions.com/webcenter/portal/MedicareJL/pagebyid?contentId=00004862" TargetMode="External"/><Relationship Id="rId239"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zLTI4LW1sbmMiLCJidWxsZXRpbl9pZCI6IjIwMjQwMzI4LjkyNTAyNDcxIn0.Ns7pqIlCxPVBQCQds3ArGCYiyU5IHeOshYu9IIvg1tk/s/741183389/br/239738840736-l" TargetMode="External"/><Relationship Id="rId390" Type="http://schemas.openxmlformats.org/officeDocument/2006/relationships/hyperlink" Target="https://www.cms.gov/medicare-coverage-database/view/article.aspx?articleid=53127" TargetMode="External"/><Relationship Id="rId404" Type="http://schemas.openxmlformats.org/officeDocument/2006/relationships/hyperlink" Target="https://www.cms.gov/medicare-coverage-database/view/lcd.aspx?lcdid=35408&amp;ver=26&amp;bc=0" TargetMode="External"/><Relationship Id="rId446" Type="http://schemas.openxmlformats.org/officeDocument/2006/relationships/hyperlink" Target="https://www.cms.gov/medicare-coverage-database/view/article.aspx?articleid=55237&amp;ver=50&amp;bc=0" TargetMode="External"/><Relationship Id="rId250" Type="http://schemas.openxmlformats.org/officeDocument/2006/relationships/hyperlink" Target="https://www.novitas-solutions.com/webcenter/portal/MedicareJL/pagebyid?contentId=00219902" TargetMode="External"/><Relationship Id="rId292"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xLTA0LW1sbmMiLCJidWxsZXRpbl9pZCI6IjIwMjQwMTA0Ljg3OTcwMjExIn0.iEdZnFO10PJGegKeT77j6e8zTAAkaDpBNP-Qpj5RS5Q/s/741183389/br/234177088690-l" TargetMode="External"/><Relationship Id="rId306" Type="http://schemas.openxmlformats.org/officeDocument/2006/relationships/hyperlink" Target="https://www.cms.gov/medicare-coverage-database/view/lcd.aspx?LCDId=35428" TargetMode="External"/><Relationship Id="rId488" Type="http://schemas.openxmlformats.org/officeDocument/2006/relationships/hyperlink" Target="ddocname:00278911" TargetMode="External"/><Relationship Id="rId45" Type="http://schemas.openxmlformats.org/officeDocument/2006/relationships/hyperlink" Target="https://www.novitas-solutions.com/webcenter/portal/MedicareJL/pagebyid?contentId=00297382" TargetMode="External"/><Relationship Id="rId87" Type="http://schemas.openxmlformats.org/officeDocument/2006/relationships/hyperlink" Target="https://www.novitas-solutions.com/webcenter/portal/MedicareJL/pagebyid?contentId=00008078" TargetMode="External"/><Relationship Id="rId110" Type="http://schemas.openxmlformats.org/officeDocument/2006/relationships/hyperlink" Target="https://www.cms.gov/files/document/mm13707-hospice-payments-fy-2025-update.pdf" TargetMode="External"/><Relationship Id="rId348" Type="http://schemas.openxmlformats.org/officeDocument/2006/relationships/hyperlink" Target="https://www.cms.gov/files/document/mm13390-icd-10-other-coding-revisions-national-coverage-determinations-april-2024-update-cr-1-2.pdf" TargetMode="External"/><Relationship Id="rId513" Type="http://schemas.openxmlformats.org/officeDocument/2006/relationships/theme" Target="theme/theme1.xml"/><Relationship Id="rId152" Type="http://schemas.openxmlformats.org/officeDocument/2006/relationships/hyperlink" Target="http://www.novitas-solutions.com/webcenter/portal/MedicareJL/pagebyid?contentId=00008010" TargetMode="External"/><Relationship Id="rId194" Type="http://schemas.openxmlformats.org/officeDocument/2006/relationships/hyperlink" Target="https://www.cms.gov/files/document/mm13613-clinical-laboratory-fee-schedule-laboratory-services-reasonable-charge-payment-quarterly.pdf" TargetMode="External"/><Relationship Id="rId208" Type="http://schemas.openxmlformats.org/officeDocument/2006/relationships/hyperlink" Target="https://www.cms.gov/files/document/mm13613-clinical-laboratory-fee-schedule-laboratory-services-reasonable-charge-payment-quarterly.pdf" TargetMode="External"/><Relationship Id="rId415" Type="http://schemas.openxmlformats.org/officeDocument/2006/relationships/hyperlink" Target="https://www.cms.gov/medicare-coverage-database/view/lcd.aspx?lcdid=39659&amp;ver=13&amp;bc=0" TargetMode="External"/><Relationship Id="rId457" Type="http://schemas.openxmlformats.org/officeDocument/2006/relationships/hyperlink" Target="http://www.novitas-solutions.com/webcenter/portal/MedicareJL/pagebyid?contentId=00205909" TargetMode="External"/><Relationship Id="rId240" Type="http://schemas.openxmlformats.org/officeDocument/2006/relationships/hyperlink" Target="https://www.cms.gov/files/document/mm13568-hospital-outpatient-prospective-payment-system-april-2024-update.pdf" TargetMode="External"/><Relationship Id="rId261" Type="http://schemas.openxmlformats.org/officeDocument/2006/relationships/hyperlink" Target="http://www.novitas-solutions.com/webcenter/portal/MedicareJL/pagebyid?contentId=00008010" TargetMode="External"/><Relationship Id="rId478" Type="http://schemas.openxmlformats.org/officeDocument/2006/relationships/hyperlink" Target="https://www.cms.gov/medicare-coverage-database/view/article.aspx?articleid=58801&amp;ver=50&amp;bc=0" TargetMode="External"/><Relationship Id="rId499" Type="http://schemas.openxmlformats.org/officeDocument/2006/relationships/hyperlink" Target="https://www.cms.gov/medicare-coverage-database/view/article.aspx?articleid=59125" TargetMode="External"/><Relationship Id="rId14" Type="http://schemas.openxmlformats.org/officeDocument/2006/relationships/hyperlink" Target="ddocname:00193306" TargetMode="External"/><Relationship Id="rId35" Type="http://schemas.openxmlformats.org/officeDocument/2006/relationships/hyperlink" Target="https://www.cms.gov/medicare/payment/opioid-treatment-program/billing-payment" TargetMode="External"/><Relationship Id="rId56" Type="http://schemas.openxmlformats.org/officeDocument/2006/relationships/hyperlink" Target="https://www.novitas-solutions.com/webcenter/portal/MedicareJL/pagebyid?contentId=00296786" TargetMode="External"/><Relationship Id="rId77" Type="http://schemas.openxmlformats.org/officeDocument/2006/relationships/hyperlink" Target="https://www.novitas-solutions.com/webcenter/portal/MedicareJL/pagebyid?contentId=00006150" TargetMode="External"/><Relationship Id="rId100" Type="http://schemas.openxmlformats.org/officeDocument/2006/relationships/hyperlink" Target="https://www.cms.gov/files/document/mm13766-inpatient-psychiatric-facilities-prospective-payment-system-fy-2025-updates.pdf" TargetMode="External"/><Relationship Id="rId282" Type="http://schemas.openxmlformats.org/officeDocument/2006/relationships/hyperlink" Target="https://www.novitas-solutions.com/webcenter/portal/MedicareJL/pagebyid?contentId=00006150" TargetMode="External"/><Relationship Id="rId317" Type="http://schemas.openxmlformats.org/officeDocument/2006/relationships/hyperlink" Target="https://www.cms.gov/medicare-coverage-database/view/article.aspx?articleid=53134&amp;ver=84&amp;bc=0" TargetMode="External"/><Relationship Id="rId338" Type="http://schemas.openxmlformats.org/officeDocument/2006/relationships/hyperlink" Target="https://www.novitas-solutions.com/webcenter/portal/MedicareJL/pagebyid?contentId=00003625" TargetMode="External"/><Relationship Id="rId359" Type="http://schemas.openxmlformats.org/officeDocument/2006/relationships/hyperlink" Target="https://www.cms.gov/medicare-coverage-database/view/article.aspx?articleid=52986&amp;ver=214&amp;contractorName=6&amp;contractorNumber=all&amp;updatePeriod=1066&amp;sortBy=updated&amp;bc=13" TargetMode="External"/><Relationship Id="rId503" Type="http://schemas.openxmlformats.org/officeDocument/2006/relationships/hyperlink" Target="https://www.cms.gov/medicare-coverage-database/view/article.aspx?articleId=56541" TargetMode="External"/><Relationship Id="rId8" Type="http://schemas.openxmlformats.org/officeDocument/2006/relationships/webSettings" Target="webSettings.xml"/><Relationship Id="rId98" Type="http://schemas.openxmlformats.org/officeDocument/2006/relationships/hyperlink" Target="ddocname:00295781" TargetMode="External"/><Relationship Id="rId121" Type="http://schemas.openxmlformats.org/officeDocument/2006/relationships/hyperlink" Target="https://www.novitas-solutions.com/webcenter/portal/MedicareJL/pagebyid?contentId=00289583" TargetMode="External"/><Relationship Id="rId142" Type="http://schemas.openxmlformats.org/officeDocument/2006/relationships/hyperlink" Target="ddocname:00290383" TargetMode="External"/><Relationship Id="rId163"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2LTIwLW1sbmMiLCJidWxsZXRpbl9pZCI6IjIwMjQwNjIwLjk2NTExNzcxIn0.uS4tXFYDZXqb08ipOSkcWnoQMBac4Obo7DhKCP2hNxk/s/741183389/br/244480235014-l" TargetMode="External"/><Relationship Id="rId184"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1LTMwLW1sbmMiLCJidWxsZXRpbl9pZCI6IjIwMjQwNTMwLjk1NTIwNDExIn0.Vqf35y-NPWMgFu1mM2aYru20VeP-mgwCKAR25hNOFpI/s/741183389/br/243311739626-l" TargetMode="External"/><Relationship Id="rId219" Type="http://schemas.openxmlformats.org/officeDocument/2006/relationships/hyperlink" Target="https://www.cms.gov/files/document/mm13449-stay-enrollment.pdf" TargetMode="External"/><Relationship Id="rId370" Type="http://schemas.openxmlformats.org/officeDocument/2006/relationships/hyperlink" Target="https://www.cms.gov/medicare-coverage-database/view/article.aspx?articleid=56773&amp;ver=20&amp;contractorName=6&amp;contractorNumber=all&amp;updatePeriod=1066&amp;sortBy=updated&amp;bc=13" TargetMode="External"/><Relationship Id="rId391" Type="http://schemas.openxmlformats.org/officeDocument/2006/relationships/hyperlink" Target="https://www.cms.gov/medicare-coverage-database/view/article.aspx?articleid=59268&amp;ver=14" TargetMode="External"/><Relationship Id="rId405" Type="http://schemas.openxmlformats.org/officeDocument/2006/relationships/hyperlink" Target="https://www.cms.gov/medicare-coverage-database/view/article.aspx?articleid=56526&amp;ver=9&amp;bc=0" TargetMode="External"/><Relationship Id="rId426" Type="http://schemas.openxmlformats.org/officeDocument/2006/relationships/hyperlink" Target="http://www.novitas-solutions.com/webcenter/portal/MedicareJL/pagebyid?contentId=00274904" TargetMode="External"/><Relationship Id="rId447" Type="http://schemas.openxmlformats.org/officeDocument/2006/relationships/hyperlink" Target="https://www.novitas-solutions.com/webcenter/portal/MedicareJL/pagebyid?contentId=00007707" TargetMode="External"/><Relationship Id="rId230" Type="http://schemas.openxmlformats.org/officeDocument/2006/relationships/hyperlink" Target="ddocname:00287981" TargetMode="External"/><Relationship Id="rId251" Type="http://schemas.openxmlformats.org/officeDocument/2006/relationships/hyperlink" Target="https://www.novitas-solutions.com/webcenter/portal/MedicareJL/pagebyid?contentId=00218102" TargetMode="External"/><Relationship Id="rId468" Type="http://schemas.openxmlformats.org/officeDocument/2006/relationships/hyperlink" Target="http://www.novitas-solutions.com/webcenter/portal/Claims_JL/Denials" TargetMode="External"/><Relationship Id="rId489" Type="http://schemas.openxmlformats.org/officeDocument/2006/relationships/hyperlink" Target="https://www.cms.gov/medicare-coverage-database/view/lcd.aspx?lcdid=39625&amp;ver=24&amp;bc=0" TargetMode="External"/><Relationship Id="rId25" Type="http://schemas.openxmlformats.org/officeDocument/2006/relationships/hyperlink" Target="https://links-2.govdelivery.com/CL0/https:%2F%2Fwww.cms.gov%2Ftraining-education%2Fmedicare-learning-network%2Fnewsletter%2F2024-10-31-mlnc/2/01010192e38872d0-bbf0f93c-ae22-4bf6-893d-299af67540c1-000000/XXPAojdwIpSO_3fSpU7DePZPO4AENdFIKVNBtajoeic=377" TargetMode="External"/><Relationship Id="rId46" Type="http://schemas.openxmlformats.org/officeDocument/2006/relationships/hyperlink" Target="https://www.novitas-solutions.com/webcenter/portal/MedicareJL/pagebyid?contentId=00003625" TargetMode="External"/><Relationship Id="rId67" Type="http://schemas.openxmlformats.org/officeDocument/2006/relationships/hyperlink" Target="https://links-2.govdelivery.com/CL0/https:%2F%2Fwww.cms.gov%2Ftraining-education%2Fmedicare-learning-network%2Fnewsletter%2F2024-09-26-mlnc/2/010101922ea44281-60403c23-cdf1-4875-bed3-bdb71bd73114-000000/KgSeTFI93Vaiyey5MPX8VId1qCDgRDPtftKGww6vtP8=372" TargetMode="External"/><Relationship Id="rId272" Type="http://schemas.openxmlformats.org/officeDocument/2006/relationships/hyperlink" Target="https://www.novitas-solutions.com/webcenter/portal/MedicareJL/pagebyid?contentId=00106754" TargetMode="External"/><Relationship Id="rId293" Type="http://schemas.openxmlformats.org/officeDocument/2006/relationships/hyperlink" Target="mailto:LearningCenterHelpDesk@novitas-solutions.com" TargetMode="External"/><Relationship Id="rId307" Type="http://schemas.openxmlformats.org/officeDocument/2006/relationships/hyperlink" Target="https://www.cms.gov/medicare-coverage-database/view/article.aspx?articleID=55237" TargetMode="External"/><Relationship Id="rId328" Type="http://schemas.openxmlformats.org/officeDocument/2006/relationships/hyperlink" Target="https://www.cms.gov/medicare-coverage-database/view/article.aspx?articleid=58423&amp;ver=31&amp;bc=0" TargetMode="External"/><Relationship Id="rId349" Type="http://schemas.openxmlformats.org/officeDocument/2006/relationships/hyperlink" Target="https://www.cms.gov/files/document/mm13391-icd-10-other-coding-revisions-national-coverage-determinations-april-2024-update-cr-2-2.pdf" TargetMode="External"/><Relationship Id="rId88" Type="http://schemas.openxmlformats.org/officeDocument/2006/relationships/hyperlink" Target="https://www.novitas-solutions.com/webcenter/portal/MedicareJL/pagebyid?contentId=00007707" TargetMode="External"/><Relationship Id="rId111" Type="http://schemas.openxmlformats.org/officeDocument/2006/relationships/hyperlink" Target="https://www.cms.gov/files/document/mm13632-hospital-outpatient-prospective-payment-system-july-2024-update.pdf" TargetMode="External"/><Relationship Id="rId132"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3LTI1LW1sbmMiLCJidWxsZXRpbl9pZCI6IjIwMjQwNzI1Ljk4MTAzNjAxIn0.OneGVlJxiSUzKmrDtGLXg-cJNRuKmxh0_uQOvh1h5EI/s/741183389/br/246322248946-l" TargetMode="External"/><Relationship Id="rId153"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3LTAzLW1sbmMiLCJidWxsZXRpbl9pZCI6IjIwMjQwNzAzLjk3MTE4MjAxIn0.zQ97QzNGSZM3wa6YH8Vhhe8sy-8d7bddl1o4tYjJlsQ/s/741183389/br/245185608824-l" TargetMode="External"/><Relationship Id="rId174"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2LTEzLW1sbmMiLCJidWxsZXRpbl9pZCI6IjIwMjQwNjEzLjk2MTk5NjYxIn0.ciaxvWa99zB25-50PBk7U3YmkMdX3TqdhldLsSKN4ew/s/741183389/br/244117528554-l" TargetMode="External"/><Relationship Id="rId195"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1LTIzLW1sbmMiLCJidWxsZXRpbl9pZCI6IjIwMjQwNTIzLjk1MjI1NTgxIn0.lpm-uWXjU8a3D6h77B8VfZYn0LGbNk8NGl_ajcM3UPk/s/741183389/br/242975933000-l" TargetMode="External"/><Relationship Id="rId209" Type="http://schemas.openxmlformats.org/officeDocument/2006/relationships/hyperlink" Target="https://www.cms.gov/files/document/mm13487-diabetes-screening-definitions-update-cy-2024-physician-fee-schedule-final-rule.pdf" TargetMode="External"/><Relationship Id="rId360" Type="http://schemas.openxmlformats.org/officeDocument/2006/relationships/hyperlink" Target="https://www.cms.gov/medicare-coverage-database/view/article.aspx?articleid=56602&amp;ver=36&amp;contractorName=6&amp;contractorNumber=all&amp;updatePeriod=1066&amp;sortBy=updated&amp;bc=13" TargetMode="External"/><Relationship Id="rId381"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EwLTEyLW1sbmMiLCJidWxsZXRpbl9pZCI6IjIwMjMxMDEyLjgzOTU2MDcxIn0.DhtTYahObiooovObv7B6DGXCAQRlWMPg32OCMEHXyxk/s/741183389/br/227829801719-l" TargetMode="External"/><Relationship Id="rId416" Type="http://schemas.openxmlformats.org/officeDocument/2006/relationships/hyperlink" Target="https://www.novitas-solutions.com/webcenter/portal/MedicareJL/pagebyid?contentId=00024350" TargetMode="External"/><Relationship Id="rId220" Type="http://schemas.openxmlformats.org/officeDocument/2006/relationships/hyperlink" Target="https://www.novitas-solutions.com/webcenter/portal/MedicareJL/pagebyid?contentId=00287981" TargetMode="External"/><Relationship Id="rId241"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zLTIxLW1sbmMiLCJidWxsZXRpbl9pZCI6IjIwMjQwMzIxLjkyMTQzMjMxIn0.J7WOwc12gaL0CHtRRRpv2hsHQQlTVqCHPrm9yarjFOM/s/741183389/br/239222476230-l" TargetMode="External"/><Relationship Id="rId437" Type="http://schemas.openxmlformats.org/officeDocument/2006/relationships/hyperlink" Target="https://www.cms.gov/files/document/mm13299-hcpcs-codes-used-skilled-nursing-facility-consolidated-billing-enforcement-october-2023.pdf" TargetMode="External"/><Relationship Id="rId458" Type="http://schemas.openxmlformats.org/officeDocument/2006/relationships/hyperlink" Target="http://www.novitas-solutions.com/webcenter/portal/MedicareJL/pagebyid?contentId=00227906" TargetMode="External"/><Relationship Id="rId479" Type="http://schemas.openxmlformats.org/officeDocument/2006/relationships/hyperlink" Target="https://www.cms.gov/medicare-coverage-database/view/article.aspx?articleid=58808&amp;ver=12&amp;bc=0" TargetMode="External"/><Relationship Id="rId15" Type="http://schemas.openxmlformats.org/officeDocument/2006/relationships/hyperlink" Target="ddocname:00224506" TargetMode="External"/><Relationship Id="rId36" Type="http://schemas.openxmlformats.org/officeDocument/2006/relationships/hyperlink" Target="https://www.novitas-solutions.com/webcenter/portal/MedicareJL/pagebyid?contentId=00081806" TargetMode="External"/><Relationship Id="rId57" Type="http://schemas.openxmlformats.org/officeDocument/2006/relationships/hyperlink" Target="ddocname:00296788" TargetMode="External"/><Relationship Id="rId262" Type="http://schemas.openxmlformats.org/officeDocument/2006/relationships/hyperlink" Target="https://www.novitas-solutions.com/webcenter/portal/MedicareJL/pagebyid?contentId=00247906" TargetMode="External"/><Relationship Id="rId283" Type="http://schemas.openxmlformats.org/officeDocument/2006/relationships/hyperlink" Target="https://www.cms.gov/files/document/mm13264-billing-requirements-intensive-outpatient-program-services-federally-qualified-health.pdf" TargetMode="External"/><Relationship Id="rId318" Type="http://schemas.openxmlformats.org/officeDocument/2006/relationships/hyperlink" Target="https://www.cms.gov/medicare-coverage-database/view/article.aspx?articleid=53127&amp;ver=137&amp;bc=0" TargetMode="External"/><Relationship Id="rId339" Type="http://schemas.openxmlformats.org/officeDocument/2006/relationships/hyperlink" Target="https://lnks.gd/l/eyJhbGciOiJIUzI1NiJ9.eyJidWxsZXRpbl9saW5rX2lkIjoxMDAsInVyaSI6ImJwMjpjbGljayIsInVybCI6Imh0dHBzOi8vd3d3LmNtcy5nb3YvbmV3c3Jvb20vcHJlc3MtcmVsZWFzZXMvY21zLWZpbmFsaXplcy1waHlzaWNpYW4tcGF5bWVudC1ydWxlLWFkdmFuY2VzLWhlYWx0aC1lcXVpdHkiLCJidWxsZXRpbl9pZCI6IjIwMjMxMTAyLjg1MDY5NzIxIn0.JTM26N9AedlcUiNSZ-2kmZEDZ81sV-qpUi73kycPy7s/s/741183389/br/229869504346-l" TargetMode="External"/><Relationship Id="rId490" Type="http://schemas.openxmlformats.org/officeDocument/2006/relationships/hyperlink" Target="https://lnks.gd/l/eyJhbGciOiJIUzI1NiJ9.eyJidWxsZXRpbl9saW5rX2lkIjoxMDAsInVyaSI6ImJwMjpjbGljayIsInVybCI6Imh0dHBzOi8vd3d3LmNtcy5nb3YvbmV3c3Jvb20vcHJlc3MtcmVsZWFzZXMvY21zLXBoeXNpY2lhbi1wYXltZW50LXJ1bGUtYWR2YW5jZXMtaGVhbHRoLWVxdWl0eSIsImJ1bGxldGluX2lkIjoiMjAyMzA3MTMuNzk2MzI4NzEifQ.CNOVu3dzbxRr2XeqEfor2Nk6GtwRi3s75Cz7S8YNO9Q/s/741183389/br/222670649250-l" TargetMode="External"/><Relationship Id="rId504" Type="http://schemas.openxmlformats.org/officeDocument/2006/relationships/hyperlink" Target="https://www.cms.gov/medicare-coverage-database/view/lcd.aspx?LCDId=36715" TargetMode="External"/><Relationship Id="rId78" Type="http://schemas.openxmlformats.org/officeDocument/2006/relationships/hyperlink" Target="https://www.cms.gov/files/document/mm13774-dmepos-fee-schedule-october-2024-quarterly-update.pdf" TargetMode="External"/><Relationship Id="rId99" Type="http://schemas.openxmlformats.org/officeDocument/2006/relationships/hyperlink" Target="https://www.cms.gov/medicare/payment/fee-schedules/physician-fee-schedule/opioid-use-disorder-screening-treatment" TargetMode="External"/><Relationship Id="rId101" Type="http://schemas.openxmlformats.org/officeDocument/2006/relationships/hyperlink" Target="https://links-2.govdelivery.com/CL0/https:%2F%2Fwww.cms.gov%2Ftraining-education%2Fmedicare-learning-network%2Fnewsletter%2F2024-08-22-mlnc/2/010101917a6613ee-9ca20f6e-30ed-45ff-9332-d40bbfec9408-000000/R9qlxlqUPJKGlc-WhHntvJ1HRxakgC9T6CHO33n-Vas=367" TargetMode="External"/><Relationship Id="rId122" Type="http://schemas.openxmlformats.org/officeDocument/2006/relationships/hyperlink" Target="ddocname:00295186" TargetMode="External"/><Relationship Id="rId143" Type="http://schemas.openxmlformats.org/officeDocument/2006/relationships/hyperlink" Target="https://www.novitas-solutions.com/webcenter/portal/MedicareJL/pagebyid?contentId=00171301" TargetMode="External"/><Relationship Id="rId164" Type="http://schemas.openxmlformats.org/officeDocument/2006/relationships/hyperlink" Target="https://www.novitas-solutions.com/webcenter/content/conn/UCM_Repository/uuid/dDocName:00008290" TargetMode="External"/><Relationship Id="rId185" Type="http://schemas.openxmlformats.org/officeDocument/2006/relationships/hyperlink" Target="https://www.novitas-solutions.com/webcenter/portal/MedicareJL/pagebyid?contentId=00006150" TargetMode="External"/><Relationship Id="rId350"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EwLTI2LW1sbmMiLCJidWxsZXRpbl9pZCI6IjIwMjMxMDI2Ljg0NjQ2MTYxIn0.KDC6THyoBMMWF0BULWZMHkolntTfRP6t6X3lz9UuNpE/s/741183389/br/228996450818-l" TargetMode="External"/><Relationship Id="rId371" Type="http://schemas.openxmlformats.org/officeDocument/2006/relationships/hyperlink" Target="https://www.cms.gov/medicare-coverage-database/view/article.aspx?articleid=57205&amp;ver=28&amp;contractorName=6&amp;contractorNumber=all&amp;updatePeriod=1066&amp;sortBy=updated&amp;bc=13" TargetMode="External"/><Relationship Id="rId406" Type="http://schemas.openxmlformats.org/officeDocument/2006/relationships/hyperlink" Target="https://www.fda.gov/news-events/press-announcements/fda-takes-action-updated-mrna-covid-19-vaccines-better-protect-against-currently-circulating" TargetMode="External"/><Relationship Id="rId9" Type="http://schemas.openxmlformats.org/officeDocument/2006/relationships/hyperlink" Target="ddocname:00287585" TargetMode="External"/><Relationship Id="rId210" Type="http://schemas.openxmlformats.org/officeDocument/2006/relationships/hyperlink" Target="https://lnks.gd/l/eyJhbGciOiJIUzI1NiJ9.eyJidWxsZXRpbl9saW5rX2lkIjoxMDIsInVyaSI6ImJwMjpjbGljayIsInVybCI6Imh0dHBzOi8vd3d3LmNtcy5nb3YvdHJhaW5pbmctZWR1Y2F0aW9uL21lZGljYXJlLWxlYXJuaW5nLW5ldHdvcmsvbmV3c2xldHRlci8yMDI0LTA1LTAyLW1sbmMiLCJidWxsZXRpbl9pZCI6IjIwMjQwNTAyLjk0MjAzOTYxIn0.dgDKHP1d5zhNkStrqeNxDr8hvnmoX1wCULNd33L8ycU/s/741183389/br/241763647454-l" TargetMode="External"/><Relationship Id="rId392" Type="http://schemas.openxmlformats.org/officeDocument/2006/relationships/hyperlink" Target="https://www.cms.gov/medicare-coverage-database/view/article.aspx?articleid=56423&amp;ver=50" TargetMode="External"/><Relationship Id="rId427" Type="http://schemas.openxmlformats.org/officeDocument/2006/relationships/hyperlink" Target="https://www.novitas-solutions.com/webcenter/portal/MedicareJL/pagebyid?contentId=00227906" TargetMode="External"/><Relationship Id="rId448" Type="http://schemas.openxmlformats.org/officeDocument/2006/relationships/hyperlink" Target="https://lnks.gd/l/eyJhbGciOiJIUzI1NiJ9.eyJidWxsZXRpbl9saW5rX2lkIjoxMDAsInVyaSI6ImJwMjpjbGljayIsInVybCI6Imh0dHBzOi8vd3d3LmNtcy5nb3YvbmV3c3Jvb20vcHJlc3MtcmVsZWFzZXMvbmV3LWNtcy1ydWxlLXByb21vdGVzLWhpZ2gtcXVhbGl0eS1jYXJlLWFuZC1yZXdhcmRzLWhvc3BpdGFscy1kZWxpdmVyLWhpZ2gtcXVhbGl0eS1jYXJlLXVuZGVyc2VydmVkIiwiYnVsbGV0aW5faWQiOiIyMDIzMDgwMS44MDUyMTQyMSJ9.MzVM2Wmq0TGJEM3YY4Tv5654XQqj_of_D2IbxS4eARU/s/741183389/br/223566264254-l" TargetMode="External"/><Relationship Id="rId469" Type="http://schemas.openxmlformats.org/officeDocument/2006/relationships/hyperlink" Target="http://www.novitas-solutions.com/webcenter/portal/MedicareJL/pagebyid?contentId=00164100" TargetMode="External"/><Relationship Id="rId26" Type="http://schemas.openxmlformats.org/officeDocument/2006/relationships/hyperlink" Target="ddocname:00297585" TargetMode="External"/><Relationship Id="rId231" Type="http://schemas.openxmlformats.org/officeDocument/2006/relationships/hyperlink" Target="ddocname:00287981" TargetMode="External"/><Relationship Id="rId252" Type="http://schemas.openxmlformats.org/officeDocument/2006/relationships/hyperlink" Target="https://www.cms.gov/files/document/medicare-claims-processing-manual-updates-hcpcs-billing-codes-advance-beneficiary-notice-non.pdf" TargetMode="External"/><Relationship Id="rId273" Type="http://schemas.openxmlformats.org/officeDocument/2006/relationships/hyperlink" Target="https://www.cms.gov/files/document/mm13513-pulmonary-rehabilitation-cardiac-rehabilitation-intensive-cardiac-rehabilitation-expansion.pdf" TargetMode="External"/><Relationship Id="rId294" Type="http://schemas.openxmlformats.org/officeDocument/2006/relationships/hyperlink" Target="https://www.novitas-solutions.com/webcenter/portal/MedicareJL/pagebyid?contentId=00004990" TargetMode="External"/><Relationship Id="rId308" Type="http://schemas.openxmlformats.org/officeDocument/2006/relationships/hyperlink" Target="https://www.cms.gov/medicare-coverage-database/view/article.aspx?articleid=58012" TargetMode="External"/><Relationship Id="rId329" Type="http://schemas.openxmlformats.org/officeDocument/2006/relationships/hyperlink" Target="https://www.cms.gov/medicare-coverage-database/view/lcd.aspx?lcdid=39698&amp;ver=9&amp;bc=0" TargetMode="External"/><Relationship Id="rId480" Type="http://schemas.openxmlformats.org/officeDocument/2006/relationships/hyperlink" Target="https://www.cms.gov/medicare-coverage-database/view/article.aspx?articleid=53127&amp;ver=130&amp;bc=0" TargetMode="External"/><Relationship Id="rId47" Type="http://schemas.openxmlformats.org/officeDocument/2006/relationships/hyperlink" Target="https://www.novitas-solutions.com/webcenter/portal/MedicareJL/pagebyid?contentId=00003625" TargetMode="External"/><Relationship Id="rId68" Type="http://schemas.openxmlformats.org/officeDocument/2006/relationships/hyperlink" Target="ddocname:00296584" TargetMode="External"/><Relationship Id="rId89" Type="http://schemas.openxmlformats.org/officeDocument/2006/relationships/hyperlink" Target="https://www.novitas-solutions.com/webcenter/portal/MedicareJL/pagebyid?contentId=00006150" TargetMode="External"/><Relationship Id="rId112" Type="http://schemas.openxmlformats.org/officeDocument/2006/relationships/hyperlink" Target="https://www.novitas-solutions.com/webcenter/portal/MedicareJL/pagebyid?contentId=00227906" TargetMode="External"/><Relationship Id="rId133" Type="http://schemas.openxmlformats.org/officeDocument/2006/relationships/hyperlink" Target="https://www.novitas-solutions.com/webcenter/portal/MedicareJL/pagebyid?contentId=00132373" TargetMode="External"/><Relationship Id="rId154" Type="http://schemas.openxmlformats.org/officeDocument/2006/relationships/hyperlink" Target="https://www.novitas-solutions.com/webcenter/portal/MedicareJL/pagebyid?contentId=00003625" TargetMode="External"/><Relationship Id="rId175" Type="http://schemas.openxmlformats.org/officeDocument/2006/relationships/hyperlink" Target="https://www.cms.gov/files/document/mm13661-hcpcs-codes-used-skilled-nursing-facility-consolidated-billing-enforcement-october-2024.pdf" TargetMode="External"/><Relationship Id="rId340" Type="http://schemas.openxmlformats.org/officeDocument/2006/relationships/hyperlink" Target="https://lnks.gd/l/eyJhbGciOiJIUzI1NiJ9.eyJidWxsZXRpbl9saW5rX2lkIjoxMDEsInVyaSI6ImJwMjpjbGljayIsInVybCI6Imh0dHBzOi8vd3d3LmNtcy5nb3YvbmV3c3Jvb20vcHJlc3MtcmVsZWFzZXMvY21zLW1ha2VzLWhvc3BpdGFsLXByaWNlcy1tb3JlLXRyYW5zcGFyZW50LWFuZC1leHBhbmRzLWFjY2Vzcy1iZWhhdmlvcmFsLWhlYWx0aC1jYXJlIiwiYnVsbGV0aW5faWQiOiIyMDIzMTEwMi44NTA2OTcyMSJ9.q_rckRP6XGvZ51MwpZY9mgYKJvhVO-Nh5_Pb8TY7H0g/s/741183389/br/229869504346-l" TargetMode="External"/><Relationship Id="rId361" Type="http://schemas.openxmlformats.org/officeDocument/2006/relationships/hyperlink" Target="https://www.cms.gov/medicare-coverage-database/view/article.aspx?articleid=56423&amp;ver=56&amp;contractorName=6&amp;contractorNumber=all&amp;updatePeriod=1066&amp;sortBy=updated&amp;bc=13" TargetMode="External"/><Relationship Id="rId196" Type="http://schemas.openxmlformats.org/officeDocument/2006/relationships/hyperlink" Target="https://www.novitas-solutions.com/webcenter/portal/MedicareJL/pagebyid?contentId=00006150" TargetMode="External"/><Relationship Id="rId200" Type="http://schemas.openxmlformats.org/officeDocument/2006/relationships/hyperlink" Target="https://www.cms.gov/files/document/mm13604-national-coverage-determination-11023-allogeneic-hematopoietic-stem-cell-transplantation.pdf" TargetMode="External"/><Relationship Id="rId382" Type="http://schemas.openxmlformats.org/officeDocument/2006/relationships/hyperlink" Target="https://www.cms.gov/files/document/mm13381-update-blood-clotting-factor-add-payments.pdf" TargetMode="External"/><Relationship Id="rId417" Type="http://schemas.openxmlformats.org/officeDocument/2006/relationships/hyperlink" Target="https://www.cms.gov/medicare-coverage-database/view/article.aspx?articleid=53127&amp;ver=130&amp;bc=0" TargetMode="External"/><Relationship Id="rId438" Type="http://schemas.openxmlformats.org/officeDocument/2006/relationships/hyperlink" Target="https://www.cms.gov/medicare-coverage-database/view/lcd.aspx?lcdid=35041&amp;ver=120&amp;bc=0" TargetMode="External"/><Relationship Id="rId459" Type="http://schemas.openxmlformats.org/officeDocument/2006/relationships/hyperlink" Target="http://www.novitas-solutions.com/webcenter/portal/MedicareJL/pagebyid?contentId=00229506" TargetMode="External"/><Relationship Id="rId16" Type="http://schemas.openxmlformats.org/officeDocument/2006/relationships/hyperlink" Target="https://www.novitas-solutions.com/webcenter/portal/MedicareJL/pagebyid?contentId=00256104" TargetMode="External"/><Relationship Id="rId221" Type="http://schemas.openxmlformats.org/officeDocument/2006/relationships/hyperlink" Target="https://www.novitas-solutions.com/webcenter/portal/MedicareJL/pagebyid?contentId=00006150" TargetMode="External"/><Relationship Id="rId242" Type="http://schemas.openxmlformats.org/officeDocument/2006/relationships/hyperlink" Target="https://www.novitas-solutions.com/webcenter/portal/MedicareJL/pagebyid?contentId=00008244" TargetMode="External"/><Relationship Id="rId263" Type="http://schemas.openxmlformats.org/officeDocument/2006/relationships/hyperlink" Target="https://www.cms.gov/files/document/mm13541-clinical-laboratory-fee-schedule-laboratory-services-reasonable-charge-payment-quarterly.pdf" TargetMode="External"/><Relationship Id="rId284" Type="http://schemas.openxmlformats.org/officeDocument/2006/relationships/hyperlink" Target="https://www.cms.gov/files/document/mm13473-how-use-office-and-outpatient-evaluation-and-management-visit-complexity-add-code-g2211.pdf" TargetMode="External"/><Relationship Id="rId319" Type="http://schemas.openxmlformats.org/officeDocument/2006/relationships/hyperlink" Target="https://www.cms.gov/files/document/mm13467-clinical-laboratory-fee-schedule-2024-annual-update.pdf" TargetMode="External"/><Relationship Id="rId470" Type="http://schemas.openxmlformats.org/officeDocument/2006/relationships/hyperlink" Target="https://www.cms.gov/files/document/mm13248-processing-services-during-disenrollment-program-all-inclusive-care-elderly.pdf" TargetMode="External"/><Relationship Id="rId491" Type="http://schemas.openxmlformats.org/officeDocument/2006/relationships/hyperlink" Target="https://lnks.gd/l/eyJhbGciOiJIUzI1NiJ9.eyJidWxsZXRpbl9saW5rX2lkIjoxMDEsInVyaSI6ImJwMjpjbGljayIsInVybCI6Imh0dHBzOi8vd3d3LmNtcy5nb3YvbmV3c3Jvb20vcHJlc3MtcmVsZWFzZXMvY21zLXByb3Bvc2VzLXBvbGljaWVzLWV4cGFuZC1iZWhhdmlvcmFsLWhlYWx0aC1hY2Nlc3MtYW5kLWZ1cnRoZXItZWZmb3J0cy1pbmNyZWFzZS1ob3NwaXRhbC1wcmljZSIsImJ1bGxldGluX2lkIjoiMjAyMzA3MTMuNzk2MzI4NzEifQ.fpi-uytGhziZOlcF9aB7Ly6reAdR12aWSD6PYWr4xs0/s/741183389/br/222670649250-l" TargetMode="External"/><Relationship Id="rId505" Type="http://schemas.openxmlformats.org/officeDocument/2006/relationships/hyperlink" Target="https://www.cms.gov/medicare-coverage-database/view/article.aspx?articleId=56542" TargetMode="External"/><Relationship Id="rId37" Type="http://schemas.openxmlformats.org/officeDocument/2006/relationships/hyperlink" Target="https://www.novitas-solutions.com/webcenter/portal/MedicareJL/pagebyid?contentId=00286784" TargetMode="External"/><Relationship Id="rId58" Type="http://schemas.openxmlformats.org/officeDocument/2006/relationships/hyperlink" Target="https://www.novitas-solutions.com/webcenter/portal/MedicareJL/pagebyid?contentId=00296784" TargetMode="External"/><Relationship Id="rId79" Type="http://schemas.openxmlformats.org/officeDocument/2006/relationships/hyperlink" Target="https://www.cms.gov/files/document/mm13766-inpatient-psychiatric-facilities-prospective-payment-system-fy-2025-updates.pdf" TargetMode="External"/><Relationship Id="rId102" Type="http://schemas.openxmlformats.org/officeDocument/2006/relationships/hyperlink" Target="https://www.cms.gov/files/document/mm13604-national-coverage-determination-11023-allogeneic-hematopoietic-stem-cell-transplantation.pdf" TargetMode="External"/><Relationship Id="rId123" Type="http://schemas.openxmlformats.org/officeDocument/2006/relationships/hyperlink" Target="ddocname:00286381" TargetMode="External"/><Relationship Id="rId144" Type="http://schemas.openxmlformats.org/officeDocument/2006/relationships/hyperlink" Target="https://www.cms.gov/medicare-coverage-database/view/lcd.aspx?lcdid=39793&amp;ver=40" TargetMode="External"/><Relationship Id="rId330" Type="http://schemas.openxmlformats.org/officeDocument/2006/relationships/hyperlink" Target="https://www.cms.gov/files/document/mm13331-provider-enrollment-changes-medicare-program-integrity-manual.pdf" TargetMode="External"/><Relationship Id="rId90" Type="http://schemas.openxmlformats.org/officeDocument/2006/relationships/hyperlink" Target="https://www.novitas-solutions.com/webcenter/portal/MedicareJL/pagebyid?contentId=00008244" TargetMode="External"/><Relationship Id="rId165" Type="http://schemas.openxmlformats.org/officeDocument/2006/relationships/hyperlink" Target="https://www.novitas-solutions.com/webcenter/content/conn/UCM_Repository/uuid/dDocName:00008290" TargetMode="External"/><Relationship Id="rId186" Type="http://schemas.openxmlformats.org/officeDocument/2006/relationships/hyperlink" Target="https://www.cms.gov/outreach-and-education/medicare-learning-network-mln/mlnproducts/mln-publications/proper-documentation-ordered-items-and-services" TargetMode="External"/><Relationship Id="rId351" Type="http://schemas.openxmlformats.org/officeDocument/2006/relationships/hyperlink" Target="https://www.cms.gov/medicare-coverage-database/view/lcd.aspx?lcdid=35081&amp;ver=85" TargetMode="External"/><Relationship Id="rId372" Type="http://schemas.openxmlformats.org/officeDocument/2006/relationships/hyperlink" Target="https://www.cms.gov/medicare-coverage-database/view/article.aspx?articleid=58801&amp;ver=52&amp;contractorName=6&amp;contractorNumber=all&amp;updatePeriod=1066&amp;sortBy=updated&amp;bc=13" TargetMode="External"/><Relationship Id="rId393"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EwLTA1LW1sbmMiLCJidWxsZXRpbl9pZCI6IjIwMjMxMDA1LjgzNjMxMTQxIn0.z-VyS6gDN_oxwiquD9KVgUnSfWioVNcLdbQXd3o5rFY/s/741183389/br/227472679747-l" TargetMode="External"/><Relationship Id="rId407" Type="http://schemas.openxmlformats.org/officeDocument/2006/relationships/hyperlink" Target="https://lnks.gd/l/eyJhbGciOiJIUzI1NiJ9.eyJidWxsZXRpbl9saW5rX2lkIjoxMDIsInVyaSI6ImJwMjpjbGljayIsInVybCI6Imh0dHBzOi8vd3d3LmNtcy5nb3YvdHJhaW5pbmctZWR1Y2F0aW9uL21lZGljYXJlLWxlYXJuaW5nLW5ldHdvcmsvbmV3c2xldHRlci8yMDIzLTA5LTIxLW1sbmMiLCJidWxsZXRpbl9pZCI6IjIwMjMwOTIxLjgyOTIzMTIxIn0.5vY5_JgAyjWnTfD5I9MVEf_TPLJ0zbaU3_PXeBOsBpI/s/741183389/br/226364528284-l" TargetMode="External"/><Relationship Id="rId428" Type="http://schemas.openxmlformats.org/officeDocument/2006/relationships/hyperlink" Target="http://www.novitas-solutions.com/webcenter/portal/MedicareJL/pagebyid?contentId=00279918" TargetMode="External"/><Relationship Id="rId449" Type="http://schemas.openxmlformats.org/officeDocument/2006/relationships/hyperlink" Target="https://lnks.gd/l/eyJhbGciOiJIUzI1NiJ9.eyJidWxsZXRpbl9saW5rX2lkIjoxMDEsInVyaSI6ImJwMjpjbGljayIsInVybCI6Imh0dHBzOi8vd3d3LmNtcy5nb3YvbmV3c3Jvb20vZmFjdC1zaGVldHMvZmlzY2FsLXllYXItMjAyNC1ob3NwaWNlLXBheW1lbnQtcmF0ZS11cGRhdGUtZmluYWwtcnVsZS1jbXMtMTc4Ny1mIiwiYnVsbGV0aW5faWQiOiIyMDIzMDgwMS44MDUyMTQyMSJ9.iXeka1HJgO7WvZR6uIwXENW3LORmGQQO4paEkKnKNOY/s/741183389/br/223566264254-l" TargetMode="External"/><Relationship Id="rId211" Type="http://schemas.openxmlformats.org/officeDocument/2006/relationships/hyperlink" Target="ddocname:00004731" TargetMode="External"/><Relationship Id="rId232" Type="http://schemas.openxmlformats.org/officeDocument/2006/relationships/hyperlink" Target="https://www.novitas-solutions.com/webcenter/portal/MedicareJL/pagebyid?contentId=00272106" TargetMode="External"/><Relationship Id="rId253"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zLTE0LW1sbmMiLCJidWxsZXRpbl9pZCI6IjIwMjQwMzE0LjkxNzkwMTMxIn0.A9re1IF7UzlI-65jnrFb66NQmh4Hr8CBOKAbULxjcrw/s/741183389/br/238810830296-l" TargetMode="External"/><Relationship Id="rId274" Type="http://schemas.openxmlformats.org/officeDocument/2006/relationships/hyperlink" Target="https://www.novitas-solutions.com/webcenter/portal/MedicareJL/pagebyid?contentId=00287182" TargetMode="External"/><Relationship Id="rId295" Type="http://schemas.openxmlformats.org/officeDocument/2006/relationships/hyperlink" Target="ddocname:00006150" TargetMode="External"/><Relationship Id="rId309" Type="http://schemas.openxmlformats.org/officeDocument/2006/relationships/hyperlink" Target="https://www.cms.gov/files/document/mm13463-dmepos-fee-schedule-cy-2024-update.pdf" TargetMode="External"/><Relationship Id="rId460" Type="http://schemas.openxmlformats.org/officeDocument/2006/relationships/hyperlink" Target="https://lnks.gd/l/eyJhbGciOiJIUzI1NiJ9.eyJidWxsZXRpbl9saW5rX2lkIjoxMDEsInVyaSI6ImJwMjpjbGljayIsInVybCI6Imh0dHBzOi8vd3d3LmNtcy5nb3Yvb3V0cmVhY2gtYW5kLWVkdWNhdGlvbi9vdXRyZWFjaC9mZnNwcm92cGFydHByb2cvcHJvdmlkZXItcGFydG5lcnNoaXAtZW1haWwtYXJjaGl2ZS81NTUxMjcvMjAyMy0wNy0yNy1tbG5jIiwiYnVsbGV0aW5faWQiOiIyMDIzMDcyNy44MDI3MDIyMSJ9.BRYUMYQIBdarIxoGSurOzBcAYwavUA4VuwKBVGQERnU/s/741183389/br/223313909034-l" TargetMode="External"/><Relationship Id="rId481" Type="http://schemas.openxmlformats.org/officeDocument/2006/relationships/hyperlink" Target="https://lnks.gd/l/eyJhbGciOiJIUzI1NiJ9.eyJidWxsZXRpbl9saW5rX2lkIjoxMDEsInVyaSI6ImJwMjpjbGljayIsInVybCI6Imh0dHBzOi8vd3d3LmNtcy5nb3Yvb3V0cmVhY2gtYW5kLWVkdWNhdGlvbi9vdXRyZWFjaC9mZnNwcm92cGFydHByb2cvcHJvdmlkZXItcGFydG5lcnNoaXAtZW1haWwtYXJjaGl2ZS8xMjc4NTQyMjM3LzIwMjMtMDctMjAtbWxuYyIsImJ1bGxldGluX2lkIjoiMjAyMzA3MjAuNzk5MzA4ODEifQ.oAU4c0Z-1SwzH-9RqmLUZtdLH-Wqhy_P2QnyG0FO4L4/s/741183389/br/222938517355-l" TargetMode="External"/><Relationship Id="rId27" Type="http://schemas.openxmlformats.org/officeDocument/2006/relationships/hyperlink" Target="ddocname:00295585" TargetMode="External"/><Relationship Id="rId48" Type="http://schemas.openxmlformats.org/officeDocument/2006/relationships/hyperlink" Target="https://links-2.govdelivery.com/CL0/https:%2F%2Fwww.cms.gov%2Ftraining-education%2Fmedicare-learning-network%2Fnewsletter%2F2024-10-17-mlnc/2/010101929ac961ad-efd198eb-cd53-4251-8e1f-7a0b434b35f6-000000/7DAbV2Er56L-aE8HPtIzMhANLxGlzx82uBYUvm8hFVM=375" TargetMode="External"/><Relationship Id="rId69" Type="http://schemas.openxmlformats.org/officeDocument/2006/relationships/hyperlink" Target="http://www.novitas-solutions.com/webcenter/portal/MedicareJL/pagebyid?contentId=00008010" TargetMode="External"/><Relationship Id="rId113" Type="http://schemas.openxmlformats.org/officeDocument/2006/relationships/hyperlink" Target="https://www.novitas-solutions.com/webcenter/portal/MedicareJL/pagebyid?contentId=00229506" TargetMode="External"/><Relationship Id="rId134" Type="http://schemas.openxmlformats.org/officeDocument/2006/relationships/hyperlink" Target="https://www.novitas-solutions.com/webcenter/portal/OutreachandEducation_JL/OnDemand" TargetMode="External"/><Relationship Id="rId320" Type="http://schemas.openxmlformats.org/officeDocument/2006/relationships/hyperlink" Target="https://www.cms.gov/files/document/mm13272-edits-prevent-payment-g2211-office/outpatient-evaluation-and-management-visit-and-modifier.pdf" TargetMode="External"/><Relationship Id="rId80" Type="http://schemas.openxmlformats.org/officeDocument/2006/relationships/hyperlink" Target="https://links-2.govdelivery.com/CL0/https:%2F%2Fwww.cms.gov%2Ftraining-education%2Fmedicare-learning-network%2Fnewsletter%2F2024-09-12-mlnc/2/01010191e68bddce-50a3580c-6352-4e76-917c-8be584462a0e-000000/zKpnY61I-IFrOis1bgMuJPi9JXX38IPrfdUNX7SVpNI=370" TargetMode="External"/><Relationship Id="rId155" Type="http://schemas.openxmlformats.org/officeDocument/2006/relationships/hyperlink" Target="https://www.novitas-solutions.com/webcenter/portal/MedicareJL/pagebyid?contentId=00006150" TargetMode="External"/><Relationship Id="rId176"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2LTA2LW1sbmMiLCJidWxsZXRpbl9pZCI6IjIwMjQwNjA2Ljk1ODcwNTUxIn0.rpi7G-oPh1lAaFXqA3-WiwC56_ihnQoFhknZmaZaEOA/s/741183389/br/243697774438-l" TargetMode="External"/><Relationship Id="rId197" Type="http://schemas.openxmlformats.org/officeDocument/2006/relationships/hyperlink" Target="https://www.novitas-solutions.com/webcenter/portal/OutreachandEducation_JL/OnDemand" TargetMode="External"/><Relationship Id="rId341" Type="http://schemas.openxmlformats.org/officeDocument/2006/relationships/hyperlink" Target="https://lnks.gd/l/eyJhbGciOiJIUzI1NiJ9.eyJidWxsZXRpbl9saW5rX2lkIjoxMDIsInVyaSI6ImJwMjpjbGljayIsInVybCI6Imh0dHBzOi8vd3d3LmNtcy5nb3YvbmV3c3Jvb20vZmFjdC1zaGVldHMvaG9zcGl0YWwtb3V0cGF0aWVudC1wcm9zcGVjdGl2ZS1wYXltZW50LXN5c3RlbS1vcHBzLXJlbWVkeS0zNDBiLWFjcXVpcmVkLWRydWctcGF5bWVudC1wb2xpY3kiLCJidWxsZXRpbl9pZCI6IjIwMjMxMTAyLjg1MDY5NzIxIn0.adlZ0C0Bymk96k7QIDcDcwQ2ZEqA-WeB7tJh8SxkIaM/s/741183389/br/229869504346-l" TargetMode="External"/><Relationship Id="rId362" Type="http://schemas.openxmlformats.org/officeDocument/2006/relationships/hyperlink" Target="https://www.cms.gov/medicare-coverage-database/view/article.aspx?articleid=56645&amp;ver=44&amp;contractorName=6&amp;contractorNumber=all&amp;updatePeriod=1066&amp;sortBy=updated&amp;bc=13" TargetMode="External"/><Relationship Id="rId383" Type="http://schemas.openxmlformats.org/officeDocument/2006/relationships/hyperlink" Target="https://www.novitas-solutions.com/webcenter/portal/MedicareJH/pagebyid?contentId=00281908" TargetMode="External"/><Relationship Id="rId418" Type="http://schemas.openxmlformats.org/officeDocument/2006/relationships/hyperlink" Target="http://www.novitas-solutions.com/webcenter/portal/MedicareJL/pagebyid?contentId=00255104" TargetMode="External"/><Relationship Id="rId439" Type="http://schemas.openxmlformats.org/officeDocument/2006/relationships/hyperlink" Target="https://www.cms.gov/medicare-coverage-database/view/article.aspx?articleid=54117&amp;ver=104&amp;bc=0" TargetMode="External"/><Relationship Id="rId201" Type="http://schemas.openxmlformats.org/officeDocument/2006/relationships/hyperlink" Target="https://www.cms.gov/files/document/mm13596-icd-10-other-coding-revisions-national-coverage-determinations-october-2024-update.pdf" TargetMode="External"/><Relationship Id="rId222" Type="http://schemas.openxmlformats.org/officeDocument/2006/relationships/hyperlink" Target="https://www.novitas-solutions.com/webcenter/portal/MedicareJL/pagebyid?contentId=00007707" TargetMode="External"/><Relationship Id="rId243" Type="http://schemas.openxmlformats.org/officeDocument/2006/relationships/hyperlink" Target="https://www.cms.gov/files/document/r12513otn.pdf" TargetMode="External"/><Relationship Id="rId264"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yLTIyLW1sbmMiLCJidWxsZXRpbl9pZCI6IjIwMjQwMjIyLjkwNjMxNTkxIn0.xi1rcOfEJKGmKRHOPMAAe_O3D7oiswvebLGfGRtExvA/s/741183389/br/237532154909-l" TargetMode="External"/><Relationship Id="rId285" Type="http://schemas.openxmlformats.org/officeDocument/2006/relationships/hyperlink" Target="https://www.novitas-solutions.com/webcenter/portal/MedicareJL/pagebyid?contentId=00006150" TargetMode="External"/><Relationship Id="rId450" Type="http://schemas.openxmlformats.org/officeDocument/2006/relationships/hyperlink" Target="https://lnks.gd/l/eyJhbGciOiJIUzI1NiJ9.eyJidWxsZXRpbl9saW5rX2lkIjoxMDIsInVyaSI6ImJwMjpjbGljayIsInVybCI6Imh0dHBzOi8vd3d3LmNtcy5nb3YvbmV3c3Jvb20vZmFjdC1zaGVldHMvZmlzY2FsLXllYXItMjAyNC1tZWRpY2FyZS1pbnBhdGllbnQtcHN5Y2hpYXRyaWMtZmFjaWxpdHktcHJvc3BlY3RpdmUtcGF5bWVudC1zeXN0ZW0tYW5kLXF1YWxpdHkiLCJidWxsZXRpbl9pZCI6IjIwMjMwODAxLjgwNTIxNDIxIn0.hYZxoNHqcmeX_n6LUgRWR4OegZSbpfTpshICw9m1nZA/s/741183389/br/223566264254-l" TargetMode="External"/><Relationship Id="rId471" Type="http://schemas.openxmlformats.org/officeDocument/2006/relationships/hyperlink" Target="https://www.cms.gov/files/document/mm13240-patient-driven-payment-model-claim-edits.pdf" TargetMode="External"/><Relationship Id="rId506" Type="http://schemas.openxmlformats.org/officeDocument/2006/relationships/hyperlink" Target="https://www.cms.gov/medicare-coverage-database/view/lcd.aspx?LCDId=34864" TargetMode="External"/><Relationship Id="rId17" Type="http://schemas.openxmlformats.org/officeDocument/2006/relationships/hyperlink" Target="https://www.cms.gov/files/document/mm13604-national-coverage-determination-11023-allogeneic-hematopoietic-stem-cell-transplantation.pdf" TargetMode="External"/><Relationship Id="rId38" Type="http://schemas.openxmlformats.org/officeDocument/2006/relationships/hyperlink" Target="https://www.novitas-solutions.com/webcenter/portal/OutreachandEducation_JL/OnDemand" TargetMode="External"/><Relationship Id="rId59" Type="http://schemas.openxmlformats.org/officeDocument/2006/relationships/hyperlink" Target="https://www.novitas-solutions.com/webcenter/portal/MedicareJL/pagebyid?contentId=00296785" TargetMode="External"/><Relationship Id="rId103" Type="http://schemas.openxmlformats.org/officeDocument/2006/relationships/hyperlink" Target="https://www.novitas-solutions.com/webcenter/portal/OutreachandEducation_JL/OnDemand" TargetMode="External"/><Relationship Id="rId124" Type="http://schemas.openxmlformats.org/officeDocument/2006/relationships/hyperlink" Target="https://www.cms.gov/files/document/mm13706-icd-10-other-coding-revisions-national-coverage-determinations-january-2025-update.pdf" TargetMode="External"/><Relationship Id="rId310" Type="http://schemas.openxmlformats.org/officeDocument/2006/relationships/hyperlink" Target="https://www.cms.gov/medicare-coverage-database/view/lcd.aspx?lcdid=35081" TargetMode="External"/><Relationship Id="rId492" Type="http://schemas.openxmlformats.org/officeDocument/2006/relationships/hyperlink" Target="https://www.cms.gov/medicare-coverage-database/view/lcd.aspx?lcdid=35450&amp;ver=41&amp;bc=0" TargetMode="External"/><Relationship Id="rId70" Type="http://schemas.openxmlformats.org/officeDocument/2006/relationships/hyperlink" Target="http://www.novitas-solutions.com/webcenter/portal/MedicareJL/pagebyid?contentId=00008010" TargetMode="External"/><Relationship Id="rId91" Type="http://schemas.openxmlformats.org/officeDocument/2006/relationships/hyperlink" Target="https://www.cms.gov/outreach-and-education/medicare-learning-network-mln/mlnproducts/fast-facts/home-health-care" TargetMode="External"/><Relationship Id="rId145" Type="http://schemas.openxmlformats.org/officeDocument/2006/relationships/hyperlink" Target="https://www.cms.gov/medicare-coverage-database/view/lcd.aspx?lcdid=39793&amp;ver=40" TargetMode="External"/><Relationship Id="rId166" Type="http://schemas.openxmlformats.org/officeDocument/2006/relationships/hyperlink" Target="https://www.novitas-solutions.com/webcenter/portal/MedicareJL/pagebyid?contentId=00004904" TargetMode="External"/><Relationship Id="rId187" Type="http://schemas.openxmlformats.org/officeDocument/2006/relationships/hyperlink" Target="https://www.novitas-solutions.com/webcenter/portal/MedicareJL/pagebyid?contentId=00229507" TargetMode="External"/><Relationship Id="rId331"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ExLTA5LW1sbmMiLCJidWxsZXRpbl9pZCI6IjIwMjMxMTA5Ljg1NDAxOTkxIn0.ktnfzgovAhq0POST4aJxf-I0UoAoryZiRY7wo00vuiI/s/741183389/br/230413597188-l" TargetMode="External"/><Relationship Id="rId352" Type="http://schemas.openxmlformats.org/officeDocument/2006/relationships/hyperlink" Target="https://www.cms.gov/medicare-coverage-database/view/article.aspx?articleid=54095&amp;ver=50" TargetMode="External"/><Relationship Id="rId373" Type="http://schemas.openxmlformats.org/officeDocument/2006/relationships/hyperlink" Target="https://www.cms.gov/medicare-coverage-database/view/article.aspx?articleid=57130&amp;ver=32&amp;contractorName=6&amp;contractorNumber=all&amp;updatePeriod=1066&amp;sortBy=updated&amp;bc=13" TargetMode="External"/><Relationship Id="rId394" Type="http://schemas.openxmlformats.org/officeDocument/2006/relationships/hyperlink" Target="https://register.gotowebinar.com/register/5375629329634466902" TargetMode="External"/><Relationship Id="rId408" Type="http://schemas.openxmlformats.org/officeDocument/2006/relationships/hyperlink" Target="https://www.cms.gov/files/document/mm13166-icd-10-other-coding-revisions-national-coverage-determinations-october-2023-update.pdf" TargetMode="External"/><Relationship Id="rId429" Type="http://schemas.openxmlformats.org/officeDocument/2006/relationships/hyperlink" Target="https://www.cms.gov/files/document/mm13321-clinical-laboratory-fee-schedule-laboratory-services-reasonable-charge-payment-quarterly.pdf" TargetMode="External"/><Relationship Id="rId1" Type="http://schemas.openxmlformats.org/officeDocument/2006/relationships/customXml" Target="../customXml/item1.xml"/><Relationship Id="rId212" Type="http://schemas.openxmlformats.org/officeDocument/2006/relationships/hyperlink" Target="ddocname:00291193" TargetMode="External"/><Relationship Id="rId233" Type="http://schemas.openxmlformats.org/officeDocument/2006/relationships/hyperlink" Target="https://www.novitas-solutions.com/webcenter/portal/MedicareJL/pagebyid?contentId=00272106" TargetMode="External"/><Relationship Id="rId254" Type="http://schemas.openxmlformats.org/officeDocument/2006/relationships/hyperlink" Target="https://www.novitas-solutions.com/webcenter/portal/MedicareJL/pagebyid?contentId=00287981" TargetMode="External"/><Relationship Id="rId440" Type="http://schemas.openxmlformats.org/officeDocument/2006/relationships/hyperlink" Target="https://www.cms.gov/medicare-coverage-database/view/article.aspx?articleid=59517&amp;ver=4&amp;bc=0" TargetMode="External"/><Relationship Id="rId28" Type="http://schemas.openxmlformats.org/officeDocument/2006/relationships/hyperlink" Target="https://emergency.cdc.gov/han/2024/han00518.asp?ACSTrackingID=USCDC_511-DM137935&amp;ACSTrackingLabel=HAN%20518%20-%20General%20Public&amp;deliveryName=USCDC_511-DM137935" TargetMode="External"/><Relationship Id="rId49" Type="http://schemas.openxmlformats.org/officeDocument/2006/relationships/hyperlink" Target="https://www.novitas-solutions.com/webcenter/portal/MedicareJL/pagebyid?contentId=00006150" TargetMode="External"/><Relationship Id="rId114" Type="http://schemas.openxmlformats.org/officeDocument/2006/relationships/hyperlink" Target="https://www.novitas-solutions.com/webcenter/portal/MedicareJL/pagebyid?contentId=00274904" TargetMode="External"/><Relationship Id="rId275" Type="http://schemas.openxmlformats.org/officeDocument/2006/relationships/hyperlink" Target="https://www.novitas-solutions.com/webcenter/portal/MedicareJL/pagebyid?contentId=00091925" TargetMode="External"/><Relationship Id="rId296" Type="http://schemas.openxmlformats.org/officeDocument/2006/relationships/hyperlink" Target="https://www.cms.gov/files/document/mm13496-billing-requirements-intensive-outpatient-program-services-new-condition-code-92.pdf" TargetMode="External"/><Relationship Id="rId300" Type="http://schemas.openxmlformats.org/officeDocument/2006/relationships/hyperlink" Target="https://www.novitas-solutions.com/webcenter/portal/MedicareJL/pagebyid?contentId=00144729" TargetMode="External"/><Relationship Id="rId461" Type="http://schemas.openxmlformats.org/officeDocument/2006/relationships/hyperlink" Target="https://www.novitas-solutions.com/webcenter/portal/MedicareJL/pagebyid?contentId=00007707" TargetMode="External"/><Relationship Id="rId482" Type="http://schemas.openxmlformats.org/officeDocument/2006/relationships/hyperlink" Target="https://cvent.me/r9Oz51" TargetMode="External"/><Relationship Id="rId60" Type="http://schemas.openxmlformats.org/officeDocument/2006/relationships/hyperlink" Target="https://links-2.govdelivery.com/CL0/https:%2F%2Fwww.cms.gov%2Ftraining-education%2Fmedicare-learning-network%2Fnewsletter%2F2024-10-03-mlnc/2/0101019252d0d0ca-e43d4bda-f04f-4fea-966e-16007500fc5d-000000/soWFkZU7qI1vqldJe6VOaq_uGa3emUsxkdogCIoVmcQ=373" TargetMode="External"/><Relationship Id="rId81" Type="http://schemas.openxmlformats.org/officeDocument/2006/relationships/hyperlink" Target="https://www.novitas-solutions.com/webcenter/portal/MedicareJL/pagebyid?contentId=00008078" TargetMode="External"/><Relationship Id="rId135" Type="http://schemas.openxmlformats.org/officeDocument/2006/relationships/hyperlink" Target="https://www.novitas-solutions.com/webcenter/portal/OutreachandEducation_JH/OnDemand" TargetMode="External"/><Relationship Id="rId156" Type="http://schemas.openxmlformats.org/officeDocument/2006/relationships/hyperlink" Target="https://www.novitas-solutions.com/webcenter/portal/MedicareJL/pagebyid?contentId=00006150" TargetMode="External"/><Relationship Id="rId177" Type="http://schemas.openxmlformats.org/officeDocument/2006/relationships/hyperlink" Target="https://www.novitas-solutions.com/webcenter/portal/MedicareJL/pagebyid?contentId=00007707" TargetMode="External"/><Relationship Id="rId198"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1LTE2LW1sbmMiLCJidWxsZXRpbl9pZCI6IjIwMjQwNTE2Ljk0ODg2MjQxIn0.mEJeQhD8xO4bW5ywrPpRg9jiEzmJVzi54exEWzRLNks/s/741183389/br/242552958404-l" TargetMode="External"/><Relationship Id="rId321"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ExLTIyLW1sbmMiLCJidWxsZXRpbl9pZCI6IjIwMjMxMTIyLjg2MDI2ODMxIn0.dK4EceSulSS1nGJbuLEik0iu0ixAQUY5pLk2Dw4JdnE/s/741183389/br/231440864920-l" TargetMode="External"/><Relationship Id="rId342" Type="http://schemas.openxmlformats.org/officeDocument/2006/relationships/hyperlink" Target="https://www.cms.gov/medicare-coverage-database/view/article.aspx?articleid=53049&amp;ver=96&amp;bc=0" TargetMode="External"/><Relationship Id="rId363" Type="http://schemas.openxmlformats.org/officeDocument/2006/relationships/hyperlink" Target="https://www.cms.gov/medicare-coverage-database/view/article.aspx?articleid=56682&amp;ver=37&amp;contractorName=6&amp;contractorNumber=all&amp;updatePeriod=1066&amp;sortBy=updated&amp;bc=13" TargetMode="External"/><Relationship Id="rId384" Type="http://schemas.openxmlformats.org/officeDocument/2006/relationships/hyperlink" Target="https://www.fda.gov/news-events/press-announcements/fda-takes-action-updated-mrna-covid-19-vaccines-better-protect-against-currently-circulating" TargetMode="External"/><Relationship Id="rId419" Type="http://schemas.openxmlformats.org/officeDocument/2006/relationships/hyperlink" Target="https://www.novitas-solutions.com/webcenter/portal/MedicareJL/pagebyid?contentId=00004754" TargetMode="External"/><Relationship Id="rId202" Type="http://schemas.openxmlformats.org/officeDocument/2006/relationships/hyperlink" Target="https://www.cms.gov/files/document/mm13608-esrd-prospective-payment-system-quarterly-update.pdf" TargetMode="External"/><Relationship Id="rId223" Type="http://schemas.openxmlformats.org/officeDocument/2006/relationships/hyperlink" Target="https://www.novitas-solutions.com/webcenter/portal/MedicareJL/pagebyid?contentId=00287055" TargetMode="External"/><Relationship Id="rId244" Type="http://schemas.openxmlformats.org/officeDocument/2006/relationships/hyperlink" Target="https://www.cms.gov/files/document/r12513otn.pdf" TargetMode="External"/><Relationship Id="rId430" Type="http://schemas.openxmlformats.org/officeDocument/2006/relationships/hyperlink" Target="https://lnks.gd/l/eyJhbGciOiJIUzI1NiJ9.eyJidWxsZXRpbl9saW5rX2lkIjoxMDEsInVyaSI6ImJwMjpjbGljayIsInVybCI6Imh0dHBzOi8vd3d3LmNtcy5nb3Yvb3V0cmVhY2gtYW5kLWVkdWNhdGlvbi9vdXRyZWFjaC9mZnNwcm92cGFydHByb2cvcHJvdmlkZXItcGFydG5lcnNoaXAtZW1haWwtYXJjaGl2ZS83NTczMDk1NC8yMDIzLTA4LTE3LW1sbmMiLCJidWxsZXRpbl9pZCI6IjIwMjMwODE3LjgxMjYwMzIxIn0.YdCqq_Knv3hgr24vOG4YU-IUtGHh2YYuWRfwll2jcQE/s/741183389/br/224391937919-l" TargetMode="External"/><Relationship Id="rId18" Type="http://schemas.openxmlformats.org/officeDocument/2006/relationships/hyperlink" Target="https://www.cms.gov/files/document/mm13818-icd-10-other-coding-revisions-national-coverage-determinations-april-2025-update-cr-1-2.pdf" TargetMode="External"/><Relationship Id="rId39" Type="http://schemas.openxmlformats.org/officeDocument/2006/relationships/hyperlink" Target="https://www.novitas-solutions.com/webcenter/portal/OutreachandEducation_JL/OnDemand" TargetMode="External"/><Relationship Id="rId265" Type="http://schemas.openxmlformats.org/officeDocument/2006/relationships/hyperlink" Target="https://www.cms.gov/files/document/mm13485-appropriate-use-criteria-advanced-diagnostic-imaging-cy-2024-update.pdf" TargetMode="External"/><Relationship Id="rId286" Type="http://schemas.openxmlformats.org/officeDocument/2006/relationships/hyperlink" Target="https://www.cms.gov/files/document/mm13501-hcpcs-codes-used-skilled-nursing-facility-consolidated-billing-enforcement-april-2024.pdf" TargetMode="External"/><Relationship Id="rId451" Type="http://schemas.openxmlformats.org/officeDocument/2006/relationships/hyperlink" Target="https://lnks.gd/l/eyJhbGciOiJIUzI1NiJ9.eyJidWxsZXRpbl9saW5rX2lkIjoxMDMsInVyaSI6ImJwMjpjbGljayIsInVybCI6Imh0dHBzOi8vd3d3LmNtcy5nb3YvbmV3c3Jvb20vZmFjdC1zaGVldHMvZmlzY2FsLXllYXItMjAyNC1pbnBhdGllbnQtcmVoYWJpbGl0YXRpb24tZmFjaWxpdHktcHJvc3BlY3RpdmUtcGF5bWVudC1zeXN0ZW0tZmluYWwtcnVsZS1jbXMtMTc4MS1mIiwiYnVsbGV0aW5faWQiOiIyMDIzMDgwMS44MDUyMTQyMSJ9.rvxpE2y7S5fK7tGlEmWoQ3NYzMTqjHCgTopVvxHT_78/s/741183389/br/223566264254-l" TargetMode="External"/><Relationship Id="rId472" Type="http://schemas.openxmlformats.org/officeDocument/2006/relationships/hyperlink" Target="https://www.cms.gov/medicare-coverage-database/view/article.aspx?articleid=58795&amp;ver=8&amp;bc=0" TargetMode="External"/><Relationship Id="rId493" Type="http://schemas.openxmlformats.org/officeDocument/2006/relationships/hyperlink" Target="https://www.cms.gov/medicare-coverage-database/view/article.aspx?articleid=57023&amp;ver=17&amp;bc=0" TargetMode="External"/><Relationship Id="rId507" Type="http://schemas.openxmlformats.org/officeDocument/2006/relationships/hyperlink" Target="https://www.cms.gov/medicare-coverage-database/view/article.aspx?articleId=56897" TargetMode="External"/><Relationship Id="rId50" Type="http://schemas.openxmlformats.org/officeDocument/2006/relationships/hyperlink" Target="https://links-2.govdelivery.com/CL0/https:%2F%2Fwww.cms.gov%2Ftraining-education%2Fmedicare-learning-network%2Fnewsletter%2F2024-10-10-mlnc/2/010101927700acf3-30839449-ec74-43d1-9f8b-8acab31599a4-000000/7dj-I6QBGXXteH64aasHKCHIrduSujCTMblLkAW_cqE=374" TargetMode="External"/><Relationship Id="rId104" Type="http://schemas.openxmlformats.org/officeDocument/2006/relationships/hyperlink" Target="https://www.novitas-solutions.com/webcenter/portal/OutreachandEducation_JL/OnDemand" TargetMode="External"/><Relationship Id="rId125" Type="http://schemas.openxmlformats.org/officeDocument/2006/relationships/hyperlink" Target="https://www.novitas-solutions.com/webcenter/portal/MedicareJL/pagebyid?contentId=00134802" TargetMode="External"/><Relationship Id="rId146" Type="http://schemas.openxmlformats.org/officeDocument/2006/relationships/hyperlink" Target="https://www.cms.gov/medicare-coverage-database/view/article.aspx?articleId=59668&amp;ver=8" TargetMode="External"/><Relationship Id="rId167" Type="http://schemas.openxmlformats.org/officeDocument/2006/relationships/hyperlink" Target="https://www.novitas-solutions.com/webcenter/portal/MedicareJL/pagebyid?contentId=00004829" TargetMode="External"/><Relationship Id="rId188" Type="http://schemas.openxmlformats.org/officeDocument/2006/relationships/hyperlink" Target="https://www.novitas-solutions.com/webcenter/portal/MedicareJL/pagebyid?contentId=00003625" TargetMode="External"/><Relationship Id="rId311" Type="http://schemas.openxmlformats.org/officeDocument/2006/relationships/hyperlink" Target="https://www.cms.gov/medicare-coverage-database/view/article.aspx?articleid=54095" TargetMode="External"/><Relationship Id="rId332" Type="http://schemas.openxmlformats.org/officeDocument/2006/relationships/hyperlink" Target="https://www.cms.gov/Regulations-and-Guidance/Guidance/Transmittals/2019Downloads/R863PI.pdf" TargetMode="External"/><Relationship Id="rId353" Type="http://schemas.openxmlformats.org/officeDocument/2006/relationships/hyperlink" Target="https://www.cms.gov/medicare-coverage-database/view/article.aspx?articleid=59566" TargetMode="External"/><Relationship Id="rId374" Type="http://schemas.openxmlformats.org/officeDocument/2006/relationships/hyperlink" Target="https://www.cms.gov/medicare-coverage-database/view/article.aspx?articleid=54982&amp;ver=23&amp;contractorName=6&amp;contractorNumber=all&amp;updatePeriod=1066&amp;sortBy=updated&amp;bc=13" TargetMode="External"/><Relationship Id="rId395" Type="http://schemas.openxmlformats.org/officeDocument/2006/relationships/hyperlink" Target="https://www.cms.gov/medicare-coverage-database/view/lcd.aspx?lcdid=35041&amp;ver=113" TargetMode="External"/><Relationship Id="rId409"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A5LTE0LW9jZSIsImJ1bGxldGluX2lkIjoiMjAyMzA5MTQuODI2MTQ0MzEifQ.WY-ixKiuBojU7Wyf2OHqomwM_FEcRKcF-RoNj0nih0A/s/741183389/br/225970792813-l" TargetMode="External"/><Relationship Id="rId71" Type="http://schemas.openxmlformats.org/officeDocument/2006/relationships/hyperlink" Target="https://www.novitas-solutions.com/webcenter/portal/FeeSchedules_JL" TargetMode="External"/><Relationship Id="rId92" Type="http://schemas.openxmlformats.org/officeDocument/2006/relationships/hyperlink" Target="https://www.cms.gov/outreach-and-educationmedicare-learning-network-mlnmlnproductsfast-facts/creating-effective-hospice-plan-care" TargetMode="External"/><Relationship Id="rId213" Type="http://schemas.openxmlformats.org/officeDocument/2006/relationships/hyperlink" Target="ddocname:00286381" TargetMode="External"/><Relationship Id="rId234" Type="http://schemas.openxmlformats.org/officeDocument/2006/relationships/hyperlink" Target="https://www.novitas-solutions.com/webcenter/portal/CERT_JL" TargetMode="External"/><Relationship Id="rId420" Type="http://schemas.openxmlformats.org/officeDocument/2006/relationships/hyperlink" Target="ddocname:00003625" TargetMode="External"/><Relationship Id="rId2" Type="http://schemas.openxmlformats.org/officeDocument/2006/relationships/customXml" Target="../customXml/item2.xml"/><Relationship Id="rId29" Type="http://schemas.openxmlformats.org/officeDocument/2006/relationships/hyperlink" Target="http://www.novitas-solutions.com/webcenter/portal/MedicareJL/pagebyid?contentId=00008010" TargetMode="External"/><Relationship Id="rId255"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zLTA3LW1sbmMiLCJidWxsZXRpbl9pZCI6IjIwMjQwMzA3LjkxNDMyMDIxIn0.DQsqb3yvymO9XeiiVT4QRmzJLBcH2ByyZK0FpF8vDl4/s/741183389/br/238383877463-l" TargetMode="External"/><Relationship Id="rId276"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yLTA4LW1sbmMiLCJidWxsZXRpbl9pZCI6IjIwMjQwMjA4Ljg5ODg3NDkxIn0.rlk5Km1YKDjIyfxrPu63PgFnYGe6I4-JhIBAtB7oT38/s/741183389/br/236756442422-l" TargetMode="External"/><Relationship Id="rId297"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EyLTIxLW1sbmMiLCJidWxsZXRpbl9pZCI6IjIwMjMxMjIxLjg3NDc1ODkxIn0.l9I2uHyycMaq8J-6Tmqcxlnhs1lCjIs2kGVrRrgbv1k/s/741183389/br/233614980211-l" TargetMode="External"/><Relationship Id="rId441" Type="http://schemas.openxmlformats.org/officeDocument/2006/relationships/hyperlink" Target="https://www.cms.gov/medicare-coverage-database/view/lcd.aspx?lcdid=39659&amp;ver=13&amp;bc=0" TargetMode="External"/><Relationship Id="rId462" Type="http://schemas.openxmlformats.org/officeDocument/2006/relationships/hyperlink" Target="https://www.cms.gov/medicare-coverage-database/view/lcd.aspx?lcdid=39667&amp;ver=9&amp;bc=0" TargetMode="External"/><Relationship Id="rId483" Type="http://schemas.openxmlformats.org/officeDocument/2006/relationships/hyperlink" Target="https://med.noridianmedicare.com/web/jeb/policies/lcd/cac" TargetMode="External"/><Relationship Id="rId40" Type="http://schemas.openxmlformats.org/officeDocument/2006/relationships/hyperlink" Target="https://www.novitas-solutions.com/webcenter/portal/MedicareJH/pagebyid?contentId=00274129" TargetMode="External"/><Relationship Id="rId115" Type="http://schemas.openxmlformats.org/officeDocument/2006/relationships/hyperlink" Target="https://www.novitas-solutions.com/webcenter/portal/MedicareJL/pagebyid?contentId=00256104" TargetMode="External"/><Relationship Id="rId136" Type="http://schemas.openxmlformats.org/officeDocument/2006/relationships/hyperlink" Target="https://www.cms.gov/files/document/mm13717-clinical-laboratory-fee-schedule-laboratory-services-reasonable-charge-payment-october.pdf" TargetMode="External"/><Relationship Id="rId157" Type="http://schemas.openxmlformats.org/officeDocument/2006/relationships/hyperlink" Target="https://www.cms.gov/files/document/mm13487-diabetes-screening-definitions-update-cy-2024-physician-fee-schedule-final-rule.pdf" TargetMode="External"/><Relationship Id="rId178" Type="http://schemas.openxmlformats.org/officeDocument/2006/relationships/hyperlink" Target="https://www.novitas-solutions.com/webcenter/portal/MedicareJL/pagebyid?contentId=00006150" TargetMode="External"/><Relationship Id="rId301"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EyLTE0LW1sbmMiLCJidWxsZXRpbl9pZCI6IjIwMjMxMjE0Ljg3MTMxNTgxIn0.IgZ3F9N4p1l2UqWUrBAltrJO40TOCucjhgvn-GDCVQ4/s/741183389/br/233063365669-l" TargetMode="External"/><Relationship Id="rId322" Type="http://schemas.openxmlformats.org/officeDocument/2006/relationships/hyperlink" Target="https://www.cms.gov/files/document/mm13429-beta-amyloid-positron-emission-tomography-dementia-and-neurodegenerative-disease.pdf" TargetMode="External"/><Relationship Id="rId343" Type="http://schemas.openxmlformats.org/officeDocument/2006/relationships/hyperlink" Target="https://www.cms.gov/medicare-coverage-database/view/article.aspx?articleid=58423&amp;ver=29&amp;bc=0" TargetMode="External"/><Relationship Id="rId364" Type="http://schemas.openxmlformats.org/officeDocument/2006/relationships/hyperlink" Target="https://www.cms.gov/medicare-coverage-database/view/article.aspx?articleid=56672&amp;ver=13&amp;contractorName=6&amp;contractorNumber=all&amp;updatePeriod=1066&amp;sortBy=updated&amp;bc=13" TargetMode="External"/><Relationship Id="rId61" Type="http://schemas.openxmlformats.org/officeDocument/2006/relationships/hyperlink" Target="https://www.novitas-solutions.com/webcenter/portal/MedicareJL/pagebyid?contentId=00006150" TargetMode="External"/><Relationship Id="rId82" Type="http://schemas.openxmlformats.org/officeDocument/2006/relationships/hyperlink" Target="https://links-2.govdelivery.com/CL0/https:%2F%2Fwww.cms.gov%2Ftraining-education%2Fmedicare-learning-network%2Fnewsletter%2F2024-09-05-mlnc/2/01010191c27f0cfd-d3027d2a-178a-480b-8078-b97b876dff68-000000/mSWELZrE3kmAOG5ymknbyzNaYF9IUEj_cXjb5vunCLc=369" TargetMode="External"/><Relationship Id="rId199" Type="http://schemas.openxmlformats.org/officeDocument/2006/relationships/hyperlink" Target="https://www.novitas-solutions.com/webcenter/portal/MedicareJL/pagebyid?contentId=00006150" TargetMode="External"/><Relationship Id="rId203"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1LTA5LW1sbmMiLCJidWxsZXRpbl9pZCI6IjIwMjQwNTA5Ljk0NTQzODUxIn0.1tjoiN6fupqhHBNi3woFmpT1L_a3ZzyA7cDooOMqp3s/s/741183389/br/242154202290-l" TargetMode="External"/><Relationship Id="rId385" Type="http://schemas.openxmlformats.org/officeDocument/2006/relationships/hyperlink" Target="https://www.novitas-solutions.com/webcenter/portal/MedicareJL/pagebyid?contentId=00273109" TargetMode="External"/><Relationship Id="rId19" Type="http://schemas.openxmlformats.org/officeDocument/2006/relationships/hyperlink" Target="https://www.cms.gov/files/document/mm13828-icd-10-other-coding-revisions-national-coverage-determinations-april-2025-update-cr-2-2.pdf" TargetMode="External"/><Relationship Id="rId224" Type="http://schemas.openxmlformats.org/officeDocument/2006/relationships/hyperlink" Target="https://www.novitas-solutions.com/webcenter/portal/MedicareJL/pagebyid?contentId=00278911" TargetMode="External"/><Relationship Id="rId245" Type="http://schemas.openxmlformats.org/officeDocument/2006/relationships/hyperlink" Target="https://www.novitas-solutions.com/webcenter/portal/OutreachandEducation_JL/OnDemand" TargetMode="External"/><Relationship Id="rId266" Type="http://schemas.openxmlformats.org/officeDocument/2006/relationships/hyperlink" Target="https://www.novitas-solutions.com/webcenter/portal/MedicareJL/pagebyid?contentId=00004595" TargetMode="External"/><Relationship Id="rId287"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xLTExLW1sbmMiLCJidWxsZXRpbl9pZCI6IjIwMjQwMTExLjg4MzY0ODIxIn0._7iNcANCwxtRLBOE3n_poQI48SJ4O700l9I4kkEdVRs/s/741183389/br/234755695524-l" TargetMode="External"/><Relationship Id="rId410"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A5LTE0LW1sbmMiLCJidWxsZXRpbl9pZCI6IjIwMjMwOTE0LjgyNTk5NzExIn0.osCJ7tfQi8GpyAg9dmqyK5mRcCZMCYeKsYpDWOVvYs4/s/741183389/br/225942377455-l" TargetMode="External"/><Relationship Id="rId431" Type="http://schemas.openxmlformats.org/officeDocument/2006/relationships/hyperlink" Target="https://www.cms.gov/medicare-coverage-database/view/lcd.aspx?lcdid=35409" TargetMode="External"/><Relationship Id="rId452" Type="http://schemas.openxmlformats.org/officeDocument/2006/relationships/hyperlink" Target="https://lnks.gd/l/eyJhbGciOiJIUzI1NiJ9.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.fkndUo67E2RQaqYXnLjgkM88qCZmKs_-YaW60ImDBi8/s/741183389/br/223566264254-l" TargetMode="External"/><Relationship Id="rId473" Type="http://schemas.openxmlformats.org/officeDocument/2006/relationships/hyperlink" Target="https://www.cms.gov/medicare-coverage-database/view/article.aspx?articleid=56786&amp;ver=37&amp;bc=0" TargetMode="External"/><Relationship Id="rId494" Type="http://schemas.openxmlformats.org/officeDocument/2006/relationships/hyperlink" Target="https://www.cms.gov/medicare-coverage-database/view/lcd.aspx?lcdid=39625&amp;ver=24&amp;bc=0" TargetMode="External"/><Relationship Id="rId508" Type="http://schemas.openxmlformats.org/officeDocument/2006/relationships/hyperlink" Target="https://www.cms.gov/medicare-coverage-database/view/article.aspx?articleid=57072" TargetMode="External"/><Relationship Id="rId30" Type="http://schemas.openxmlformats.org/officeDocument/2006/relationships/hyperlink" Target="http://www.novitas-solutions.com/webcenter/portal/MedicareJL/pagebyid?contentId=00008010" TargetMode="External"/><Relationship Id="rId105" Type="http://schemas.openxmlformats.org/officeDocument/2006/relationships/hyperlink" Target="https://www.cms.gov/files/document/mm13486-annual-wellness-visit-social-determinants-health-risk-assessment.pdf" TargetMode="External"/><Relationship Id="rId126" Type="http://schemas.openxmlformats.org/officeDocument/2006/relationships/hyperlink" Target="https://www.novitas-solutions.com/webcenter/portal/MedicareJL/pagebyid?contentId=00080149" TargetMode="External"/><Relationship Id="rId147" Type="http://schemas.openxmlformats.org/officeDocument/2006/relationships/hyperlink" Target="https://fcso.webex.com/weblink/register/rd264a75d99f11e4e1aab8a4383291c51" TargetMode="External"/><Relationship Id="rId168" Type="http://schemas.openxmlformats.org/officeDocument/2006/relationships/hyperlink" Target="https://www.novitas-solutions.com/webcenter/content/conn/UCM_Repository/uuid/dDocName:00008290" TargetMode="External"/><Relationship Id="rId312" Type="http://schemas.openxmlformats.org/officeDocument/2006/relationships/hyperlink" Target="https://www.cms.gov/files/document/mm13333-medicare-program-integrity-manual-cy-2024-home-health-prospective-payment-system-updates.pdf" TargetMode="External"/><Relationship Id="rId333" Type="http://schemas.openxmlformats.org/officeDocument/2006/relationships/hyperlink" Target="https://www.cms.gov/Outreach-and-Education/Medicare-Learning-Network-MLN/MLNMattersArticles/Downloads/MM10901.pdf" TargetMode="External"/><Relationship Id="rId354" Type="http://schemas.openxmlformats.org/officeDocument/2006/relationships/hyperlink" Target="https://www.cms.gov/medicare-coverage-database/view/lcd.aspx?lcdid=39698&amp;ver=9&amp;bc=0" TargetMode="External"/><Relationship Id="rId51" Type="http://schemas.openxmlformats.org/officeDocument/2006/relationships/hyperlink" Target="https://www.novitas-solutions.com/webcenter/portal/MedicareJL/pagebyid?contentId=00007707" TargetMode="External"/><Relationship Id="rId72" Type="http://schemas.openxmlformats.org/officeDocument/2006/relationships/hyperlink" Target="https://www.novitas-solutions.com/webcenter/portal/MedicareJL/pagebyid?contentId=00003625" TargetMode="External"/><Relationship Id="rId93" Type="http://schemas.openxmlformats.org/officeDocument/2006/relationships/hyperlink" Target="https://www.cms.gov/outreach-and-educationmedicare-learning-network-mlnmlnproductsfast-facts/implanted-spinal-neurostimulators-document-medical-records" TargetMode="External"/><Relationship Id="rId189" Type="http://schemas.openxmlformats.org/officeDocument/2006/relationships/hyperlink" Target="https://www.cms.gov/outreach-and-education/medicare-learning-network-mln/mlnproducts/fast-facts/home-health-care" TargetMode="External"/><Relationship Id="rId375" Type="http://schemas.openxmlformats.org/officeDocument/2006/relationships/hyperlink" Target="https://www.cms.gov/medicare-coverage-database/view/article.aspx?articleid=54111&amp;ver=40&amp;contractorName=6&amp;contractorNumber=all&amp;updatePeriod=1066&amp;sortBy=updated&amp;bc=13" TargetMode="External"/><Relationship Id="rId396" Type="http://schemas.openxmlformats.org/officeDocument/2006/relationships/hyperlink" Target="https://www.cms.gov/medicare-coverage-database/view/article.aspx?articleid=54117&amp;ver=86" TargetMode="External"/><Relationship Id="rId3" Type="http://schemas.openxmlformats.org/officeDocument/2006/relationships/customXml" Target="../customXml/item3.xml"/><Relationship Id="rId214" Type="http://schemas.openxmlformats.org/officeDocument/2006/relationships/hyperlink" Target="https://www.cms.gov/outreach-and-education/medicare-learning-network-mln/mlnproducts/fast-facts/home-health-care" TargetMode="External"/><Relationship Id="rId235"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zLTA0LW1sbmMiLCJidWxsZXRpbl9pZCI6IjIwMjQwNDA0LjkyODY0NzQxIn0.qmvENexYJFYn2gsUI9CmfGIwRQk73g25KV6DF2A7Cwc/s/741183389/br/240157942049-l" TargetMode="External"/><Relationship Id="rId256" Type="http://schemas.openxmlformats.org/officeDocument/2006/relationships/hyperlink" Target="https://www.novitas-solutions.com/webcenter/portal/MedicareJL/pagebyid?contentId=00006150" TargetMode="External"/><Relationship Id="rId277" Type="http://schemas.openxmlformats.org/officeDocument/2006/relationships/hyperlink" Target="https://www.cms.gov/files/document/mm13507-icd-10-other-coding-revisions-national-coverage-determinations-july-2024-update.pdf" TargetMode="External"/><Relationship Id="rId298" Type="http://schemas.openxmlformats.org/officeDocument/2006/relationships/hyperlink" Target="https://www.novitas-solutions.com/webcenter/portal/MedicareJL/pagebyid?contentId=00284181" TargetMode="External"/><Relationship Id="rId400" Type="http://schemas.openxmlformats.org/officeDocument/2006/relationships/hyperlink" Target="https://www.cms.gov/medicare-coverage-database/view/article.aspx?articleid=54117&amp;ver=86" TargetMode="External"/><Relationship Id="rId421" Type="http://schemas.openxmlformats.org/officeDocument/2006/relationships/hyperlink" Target="https://lnks.gd/l/eyJhbGciOiJIUzI1NiJ9.eyJidWxsZXRpbl9saW5rX2lkIjoxMDEsInVyaSI6ImJwMjpjbGljayIsInVybCI6Imh0dHBzOi8vd3d3LmNtcy5nb3Yvb3V0cmVhY2gtYW5kLWVkdWNhdGlvbi9vdXRyZWFjaC9mZnNwcm92cGFydHByb2cvcHJvdmlkZXItcGFydG5lcnNoaXAtZW1haWwtYXJjaGl2ZS8yMDIzLTA4LTMxLW1sbmMiLCJidWxsZXRpbl9pZCI6IjIwMjMwODMxLjgxOTE0NDUxIn0.CsEMSSZ5dm5YcnqFTw8ciWdJnF15Re9SojKs7XdKkc8/s/741183389/br/225087312167-l" TargetMode="External"/><Relationship Id="rId442" Type="http://schemas.openxmlformats.org/officeDocument/2006/relationships/hyperlink" Target="https://www.cms.gov/medicare-coverage-database/view/article.aspx?articleid=59493&amp;ver=6&amp;bc=0" TargetMode="External"/><Relationship Id="rId463" Type="http://schemas.openxmlformats.org/officeDocument/2006/relationships/hyperlink" Target="https://www.novitas-solutions.com/webcenter/portal/MedicareJL/pagebyid?contentId=00024350" TargetMode="External"/><Relationship Id="rId484" Type="http://schemas.openxmlformats.org/officeDocument/2006/relationships/hyperlink" Target="ddocname:00202714" TargetMode="External"/><Relationship Id="rId116" Type="http://schemas.openxmlformats.org/officeDocument/2006/relationships/hyperlink" Target="https://www.cms.gov/medicare-coverage-database/view/lcd.aspx?lcdid=34892&amp;ver=123&amp;keyword=facet+joint&amp;keywordType=starts&amp;areaId=all&amp;docType=NCA%2CCAL%2CNCD%2CMEDCAC%2CTA%2CMCD%2C6%2C3%2C5%2C1%2CF%2CP&amp;contractOption=all&amp;sortBy=relevance&amp;bc=1" TargetMode="External"/><Relationship Id="rId137"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3LTE4LW1sbmMiLCJidWxsZXRpbl9pZCI6IjIwMjQwNzE4Ljk3NzgyODgxIn0.fzl6KWEI8L3RQdEbC97bA9wvIDDDPhDBZxaYx5QGk_g/s/741183389/br/245965308528-l" TargetMode="External"/><Relationship Id="rId158" Type="http://schemas.openxmlformats.org/officeDocument/2006/relationships/hyperlink" Target="https://www.novitas-solutions.com/webcenter/portal/MedicareJL/pagebyid?contentId=00293985" TargetMode="External"/><Relationship Id="rId302" Type="http://schemas.openxmlformats.org/officeDocument/2006/relationships/hyperlink" Target="https://www.cms.gov/medicare-coverage-database/view/lcd.aspx?lcdid=35451" TargetMode="External"/><Relationship Id="rId323"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ExLTE2LW1sbmMiLCJidWxsZXRpbl9pZCI6IjIwMjMxMTE2Ljg1NzUyMjAxIn0.H8lpL7jQs4d8yKinvShK2gnAMHFB5FGksdP2CscS6Jc/s/741183389/br/230973338004-l" TargetMode="External"/><Relationship Id="rId344" Type="http://schemas.openxmlformats.org/officeDocument/2006/relationships/hyperlink" Target="https://www.cms.gov/medicare-coverage-database/view/lcd.aspx?lcdid=35112&amp;ver=59&amp;bc=0" TargetMode="External"/><Relationship Id="rId20" Type="http://schemas.openxmlformats.org/officeDocument/2006/relationships/hyperlink" Target="https://www.novitas-solutions.com/webcenter/portal/MedicareJL/pagebyid?contentId=00004864" TargetMode="External"/><Relationship Id="rId41" Type="http://schemas.openxmlformats.org/officeDocument/2006/relationships/hyperlink" Target="https://links-2.govdelivery.com/CL0/https:%2F%2Fwww.cms.gov%2Ftraining-education%2Fmedicare-learning-network%2Fnewsletter%2F2024-10-24-mlnc/2/01010192bed63278-b93a4357-1287-43cc-9da1-e480dfd6899b-000000/HMy-_y4XQxzmFrvTUa06hHGRwNy9myNHS-GjTMEeWDk=376" TargetMode="External"/><Relationship Id="rId62" Type="http://schemas.openxmlformats.org/officeDocument/2006/relationships/hyperlink" Target="https://www.novitas-solutions.com/webcenter/portal/MedicareJL/pagebyid?contentId=00274129" TargetMode="External"/><Relationship Id="rId83" Type="http://schemas.openxmlformats.org/officeDocument/2006/relationships/hyperlink" Target="https://www.cms.gov/files/document/mm13785-changes-laboratory-national-coverage-determination-edit-software-january-2025-update.pdf" TargetMode="External"/><Relationship Id="rId179" Type="http://schemas.openxmlformats.org/officeDocument/2006/relationships/hyperlink" Target="https://www.cms.gov/files/document/mm13632-hospital-outpatient-prospective-payment-system-july-2024-update.pdf" TargetMode="External"/><Relationship Id="rId365" Type="http://schemas.openxmlformats.org/officeDocument/2006/relationships/hyperlink" Target="https://www.cms.gov/medicare-coverage-database/view/article.aspx?articleid=56725&amp;ver=33&amp;contractorName=6&amp;contractorNumber=all&amp;updatePeriod=1066&amp;sortBy=updated&amp;bc=13" TargetMode="External"/><Relationship Id="rId386"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EwLTA2LW9jZSIsImJ1bGxldGluX2lkIjoiMjAyMzEwMDYuODM3MDQ0ODEifQ.PhYV2BbQfYsRVzApyzMICAMk5bY5HREkONKm6r9EyH8/s/741183389/br/227556396468-l" TargetMode="External"/><Relationship Id="rId190" Type="http://schemas.openxmlformats.org/officeDocument/2006/relationships/hyperlink" Target="https://www.cms.gov/outreach-and-educationmedicare-learning-network-mlnmlnproductsfast-facts/home-health-lupa-threshold-bill-correctly" TargetMode="External"/><Relationship Id="rId204" Type="http://schemas.openxmlformats.org/officeDocument/2006/relationships/hyperlink" Target="https://www.novitas-solutions.com/webcenter/portal/MedicareJL/pagebyid?contentId=00144515" TargetMode="External"/><Relationship Id="rId225"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0LTE4LW1sbmMiLCJidWxsZXRpbl9pZCI6IjIwMjQwNDE4LjkzNTM0MzgxIn0.a9R1PytxC87u8nD4AlJCw4NEFIfDnH1_OtklTyPzigg/s/741183389/br/240965619456-l" TargetMode="External"/><Relationship Id="rId246" Type="http://schemas.openxmlformats.org/officeDocument/2006/relationships/hyperlink" Target="ddocname:00288986" TargetMode="External"/><Relationship Id="rId267" Type="http://schemas.openxmlformats.org/officeDocument/2006/relationships/hyperlink" Target="http://www.novitas-solutions.com/webcenter/content/conn/UCM_Repository/uuid/dDocName:00236502" TargetMode="External"/><Relationship Id="rId288" Type="http://schemas.openxmlformats.org/officeDocument/2006/relationships/hyperlink" Target="https://www.cms.gov/files/document/mm13503-specimen-collection-fees-and-travel-allowance-2024-update.pdf" TargetMode="External"/><Relationship Id="rId411" Type="http://schemas.openxmlformats.org/officeDocument/2006/relationships/hyperlink" Target="https://www.ngsmedicare.com/web/ngs/contractor-advisory-committee-cac?selectedArticleId=3261501&amp;lob=96664&amp;state=97133&amp;rgion=93623" TargetMode="External"/><Relationship Id="rId432" Type="http://schemas.openxmlformats.org/officeDocument/2006/relationships/hyperlink" Target="https://www.cms.gov/medicare-coverage-database/view/article.aspx?articleid=55037" TargetMode="External"/><Relationship Id="rId453" Type="http://schemas.openxmlformats.org/officeDocument/2006/relationships/hyperlink" Target="http://www.novitas-solutions.com/webcenter/portal/MedicareJL/pagebyid?contentId=00276713" TargetMode="External"/><Relationship Id="rId474" Type="http://schemas.openxmlformats.org/officeDocument/2006/relationships/hyperlink" Target="https://www.cms.gov/medicare-coverage-database/view/article.aspx?articleid=56433&amp;ver=78&amp;bc=0" TargetMode="External"/><Relationship Id="rId509" Type="http://schemas.openxmlformats.org/officeDocument/2006/relationships/hyperlink" Target="https://www.cms.gov/medicare-coverage-database/view/lcd.aspx?lcdid=39625&amp;ver=24&amp;bc=0" TargetMode="External"/><Relationship Id="rId106" Type="http://schemas.openxmlformats.org/officeDocument/2006/relationships/hyperlink" Target="https://www.novitas-solutions.com/webcenter/portal/MedicareJH/pagebyid?contentId=00003625" TargetMode="External"/><Relationship Id="rId127" Type="http://schemas.openxmlformats.org/officeDocument/2006/relationships/hyperlink" Target="https://www.novitas-solutions.com/webcenter/portal/MedicareJL/pagebyid?contentId=00293782" TargetMode="External"/><Relationship Id="rId313"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EyLTA3LW1sbmMiLCJidWxsZXRpbl9pZCI6IjIwMjMxMjA3Ljg2NzYzMzYxIn0.gXYIhX-56jqauI98qC4GDBZYYlpoh6TbmGuMF3wRCpU/s/741183389/br/232481361532-l" TargetMode="External"/><Relationship Id="rId495" Type="http://schemas.openxmlformats.org/officeDocument/2006/relationships/hyperlink" Target="https://lnks.gd/l/eyJhbGciOiJIUzI1NiJ9.eyJidWxsZXRpbl9saW5rX2lkIjoxMDIsInVyaSI6ImJwMjpjbGljayIsInVybCI6Imh0dHBzOi8vd3d3LmNtcy5nb3Yvb3V0cmVhY2gtYW5kLWVkdWNhdGlvbi9vdXRyZWFjaC9mZnNwcm92cGFydHByb2cvcHJvdmlkZXItcGFydG5lcnNoaXAtZW1haWwtYXJjaGl2ZS8yMDIzLTA3LTEzLW1sbmMiLCJidWxsZXRpbl9pZCI6IjIwMjMwNzEzLjc5NjAxMjYxIn0.gOfuZ2vWMAJWiEA0x9yec6GGh2lnn132tICNqx2o9TM/s/741183389/br/222617387370-l" TargetMode="External"/><Relationship Id="rId10" Type="http://schemas.openxmlformats.org/officeDocument/2006/relationships/hyperlink" Target="ddocname:00273713" TargetMode="External"/><Relationship Id="rId31" Type="http://schemas.openxmlformats.org/officeDocument/2006/relationships/hyperlink" Target="ddocname:00282708" TargetMode="External"/><Relationship Id="rId52" Type="http://schemas.openxmlformats.org/officeDocument/2006/relationships/hyperlink" Target="https://www.novitas-solutions.com/webcenter/portal/MedicareJL/pagebyid?contentId=00006150" TargetMode="External"/><Relationship Id="rId73" Type="http://schemas.openxmlformats.org/officeDocument/2006/relationships/hyperlink" Target="https://www.novitas-solutions.com/webcenter/portal/MedicareJL/pagebyid?contentId=00296581" TargetMode="External"/><Relationship Id="rId94" Type="http://schemas.openxmlformats.org/officeDocument/2006/relationships/hyperlink" Target="https://www.novitas-solutions.com/webcenter/portal/MedicareJL/pagebyid?contentId=00295585" TargetMode="External"/><Relationship Id="rId148" Type="http://schemas.openxmlformats.org/officeDocument/2006/relationships/hyperlink" Target="https://fcso.webex.com/weblink/register/r577846fd088afddc1cd000af7295a555" TargetMode="External"/><Relationship Id="rId169" Type="http://schemas.openxmlformats.org/officeDocument/2006/relationships/hyperlink" Target="https://www.novitas-solutions.com/webcenter/portal/MedicareJL/pagebyid?contentId=00185516" TargetMode="External"/><Relationship Id="rId334" Type="http://schemas.openxmlformats.org/officeDocument/2006/relationships/hyperlink" Target="ddocname:00196701" TargetMode="External"/><Relationship Id="rId355" Type="http://schemas.openxmlformats.org/officeDocument/2006/relationships/hyperlink" Target="http://www.novitas-solutions.com/webcenter/portal/MedicareJL/pagebyid?contentId=00024350" TargetMode="External"/><Relationship Id="rId376" Type="http://schemas.openxmlformats.org/officeDocument/2006/relationships/hyperlink" Target="https://www.cms.gov/medicare-coverage-database/view/article.aspx?articleid=56631&amp;ver=19&amp;contractorName=6&amp;contractorNumber=all&amp;updatePeriod=1066&amp;sortBy=updated&amp;bc=13" TargetMode="External"/><Relationship Id="rId397"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A5LTI4LW1sbmMiLCJidWxsZXRpbl9pZCI6IjIwMjMwOTI4LjgzMjcwNjcxIn0.FkKQB5txE77-Lv7TCxCjzDVrUuQPYhk1xzT_LS87tdQ/s/741183389/br/226972400633-l" TargetMode="External"/><Relationship Id="rId4" Type="http://schemas.openxmlformats.org/officeDocument/2006/relationships/customXml" Target="../customXml/item4.xml"/><Relationship Id="rId180" Type="http://schemas.openxmlformats.org/officeDocument/2006/relationships/hyperlink" Target="https://www.cms.gov/training-education/medicare-learning-network/newsletter/2024-05-09-mlnc" TargetMode="External"/><Relationship Id="rId215" Type="http://schemas.openxmlformats.org/officeDocument/2006/relationships/hyperlink" Target="https://www.cms.gov/outreach-and-educationmedicare-learning-network-mlnmlnproductsfast-facts/creating-effective-hospice-plan-care" TargetMode="External"/><Relationship Id="rId236" Type="http://schemas.openxmlformats.org/officeDocument/2006/relationships/hyperlink" Target="https://www.novitas-solutions.com/webcenter/portal/MedicareJL/pagebyid?contentId=00006150" TargetMode="External"/><Relationship Id="rId257" Type="http://schemas.openxmlformats.org/officeDocument/2006/relationships/hyperlink" Target="https://www.cms.gov/files/document/mm13449-stay-enrollment.pdf" TargetMode="External"/><Relationship Id="rId278"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yLTAxLW1sbmMiLCJidWxsZXRpbl9pZCI6IjIwMjQwMjAxLjg5NDg5NzUxIn0.yxs7hMq3ZY5Kpqk3LesrSzrfLGpCCutgfbcNr5Brx_s/s/741183389/br/236357374778-l" TargetMode="External"/><Relationship Id="rId401" Type="http://schemas.openxmlformats.org/officeDocument/2006/relationships/hyperlink" Target="https://www.cms.gov/medicare-coverage-database/view/lcd.aspx?lcdid=39698&amp;ver=9&amp;bc=0" TargetMode="External"/><Relationship Id="rId422" Type="http://schemas.openxmlformats.org/officeDocument/2006/relationships/hyperlink" Target="https://www.cms.gov/medicare-coverage-database/view/lcd.aspx?lcdid=39667&amp;ver=9&amp;bc=0" TargetMode="External"/><Relationship Id="rId443" Type="http://schemas.openxmlformats.org/officeDocument/2006/relationships/hyperlink" Target="https://www.novitas-solutions.com/webcenter/portal/MedicareJL/pagebyid?contentId=00024350" TargetMode="External"/><Relationship Id="rId464" Type="http://schemas.openxmlformats.org/officeDocument/2006/relationships/hyperlink" Target="https://www.cms.gov/medicare-coverage-database/view/article.aspx?articleId=59491&amp;ver=7" TargetMode="External"/><Relationship Id="rId303" Type="http://schemas.openxmlformats.org/officeDocument/2006/relationships/hyperlink" Target="https://www.cms.gov/medicare-coverage-database/view/article.aspx?articleid=52993" TargetMode="External"/><Relationship Id="rId485" Type="http://schemas.openxmlformats.org/officeDocument/2006/relationships/hyperlink" Target="http://www.novitas-solutions.com/webcenter/portal/MedicareJL/pagebyid?contentId=00208509" TargetMode="External"/><Relationship Id="rId42" Type="http://schemas.openxmlformats.org/officeDocument/2006/relationships/hyperlink" Target="https://www.novitas-solutions.com/webcenter/portal/MedicareJL/pagebyid?contentId=00006150" TargetMode="External"/><Relationship Id="rId84" Type="http://schemas.openxmlformats.org/officeDocument/2006/relationships/hyperlink" Target="https://www.novitas-solutions.com/webcenter/portal/MedicareJL/pagebyid?contentId=00295585" TargetMode="External"/><Relationship Id="rId138" Type="http://schemas.openxmlformats.org/officeDocument/2006/relationships/hyperlink" Target="https://www.novitas-solutions.com/webcenter/portal/MedicareJL/pagebyid?contentId=00006150" TargetMode="External"/><Relationship Id="rId345" Type="http://schemas.openxmlformats.org/officeDocument/2006/relationships/hyperlink" Target="https://www.cms.gov/medicare-coverage-database/view/article.aspx?articleid=56778&amp;ver=12&amp;bc=0" TargetMode="External"/><Relationship Id="rId387" Type="http://schemas.openxmlformats.org/officeDocument/2006/relationships/hyperlink" Target="https://www.cms.gov/medicare-coverage-database/view/article.aspx?articleid=56433" TargetMode="External"/><Relationship Id="rId510" Type="http://schemas.openxmlformats.org/officeDocument/2006/relationships/hyperlink" Target="https://www.novitas-solutions.com/webcenter/portal/MedicareJH/pagebyid?contentId=00024350" TargetMode="External"/><Relationship Id="rId191" Type="http://schemas.openxmlformats.org/officeDocument/2006/relationships/hyperlink" Target="https://www.cms.gov/outreach-and-educationmedicare-learning-network-mlnmlnproductsfast-facts/implanted-spinal-neurostimulators-document-medical-records" TargetMode="External"/><Relationship Id="rId205" Type="http://schemas.openxmlformats.org/officeDocument/2006/relationships/hyperlink" Target="https://www.novitas-solutions.com/webcenter/portal/MedicareJL/pagebyid?contentId=00084607" TargetMode="External"/><Relationship Id="rId247" Type="http://schemas.openxmlformats.org/officeDocument/2006/relationships/hyperlink" Target="https://www.cms.gov/Medicare/CMS-Forms/CMS-Forms/Downloads/CMS588.pdf" TargetMode="External"/><Relationship Id="rId412" Type="http://schemas.openxmlformats.org/officeDocument/2006/relationships/hyperlink" Target="https://www.cms.gov/files/document/mm11262-limitation-recoupment-overpayments.pdf" TargetMode="External"/><Relationship Id="rId107" Type="http://schemas.openxmlformats.org/officeDocument/2006/relationships/hyperlink" Target="https://www.novitas-solutions.com/webcenter/portal/MedicareJL/pagebyid?contentId=00294519" TargetMode="External"/><Relationship Id="rId289" Type="http://schemas.openxmlformats.org/officeDocument/2006/relationships/hyperlink" Target="https://www.cms.gov/files/document/mm13390-icd-10-other-coding-revisions-national-coverage-determinations-april-2024-update-cr-1-2.pdf" TargetMode="External"/><Relationship Id="rId454" Type="http://schemas.openxmlformats.org/officeDocument/2006/relationships/hyperlink" Target="https://www.cms.gov/medicare/medicare-fee-for-service-payment/hospitaloutpatientpps/downloads/jw-modifier-faqs.pdf" TargetMode="External"/><Relationship Id="rId496" Type="http://schemas.openxmlformats.org/officeDocument/2006/relationships/hyperlink" Target="http://www.novitas-solutions.com/webcenter/portal/MedicareJL/pagebyid?contentId=00278710" TargetMode="External"/><Relationship Id="rId11" Type="http://schemas.openxmlformats.org/officeDocument/2006/relationships/hyperlink" Target="ddocname:00256706" TargetMode="External"/><Relationship Id="rId53" Type="http://schemas.openxmlformats.org/officeDocument/2006/relationships/hyperlink" Target="https://click.icptrack.com/icp/relay.php?r=60103435&amp;msgid=768955&amp;act=8B55&amp;c=1784673&amp;pid=4374197&amp;destination=https%3A%2F%2Fwww.cms.gov%2Ffiles%2Fdocument%2Fmm13486-annual-wellness-visit-social-determinants-health-risk-assessment.pdf&amp;cf=94900&amp;v=59e7e6e9b01fbbba10b29fb1e93487954eeb911d755393a4bae3c7e7052ca48e" TargetMode="External"/><Relationship Id="rId149"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3LTExLW1sbmMiLCJidWxsZXRpbl9pZCI6IjIwMjQwNzExLjk3NDU0OTExIn0.vhW18TvOh2p7XK2Ipd88JPQ_ERUb8EYFTm9UolemYpE/s/741183389/br/245576967306-l" TargetMode="External"/><Relationship Id="rId314"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ExLTMwLW1sbmMiLCJidWxsZXRpbl9pZCI6IjIwMjMxMTMwLjg2Mzc3ODYxIn0.RnBe-xLhuF608J679ylwGV5FmteAHpvCPXE3sIc3ojE/s/741183389/br/231907605692-l" TargetMode="External"/><Relationship Id="rId356" Type="http://schemas.openxmlformats.org/officeDocument/2006/relationships/hyperlink" Target="https://www.cms.gov/medicare-coverage-database/view/article.aspx?articleid=59268" TargetMode="External"/><Relationship Id="rId398" Type="http://schemas.openxmlformats.org/officeDocument/2006/relationships/hyperlink" Target="https://www.novitas-solutions.com/webcenter/portal/MedicareJL/pagebyid?contentId=00007707" TargetMode="External"/><Relationship Id="rId95" Type="http://schemas.openxmlformats.org/officeDocument/2006/relationships/hyperlink" Target="https://www.cms.gov/priorities/health-equity/minority-health/resource-center/immunization-vaccine-resources" TargetMode="External"/><Relationship Id="rId160" Type="http://schemas.openxmlformats.org/officeDocument/2006/relationships/hyperlink" Target="https://www.novitas-solutions.com/webcenter/portal/OutreachandEducation_JL/OnDemand" TargetMode="External"/><Relationship Id="rId216" Type="http://schemas.openxmlformats.org/officeDocument/2006/relationships/hyperlink" Target="https://www.cms.gov/outreach-and-educationmedicare-learning-network-mlnmlnproductsfast-facts/implanted-spinal-neurostimulators-document-medical-records" TargetMode="External"/><Relationship Id="rId423" Type="http://schemas.openxmlformats.org/officeDocument/2006/relationships/hyperlink" Target="https://www.cms.gov/medicare-coverage-database/view/article.aspx?articleid=56423" TargetMode="External"/><Relationship Id="rId258"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yLTI5LW1sbmMtMCIsImJ1bGxldGluX2lkIjoiMjAyNDAyMjkuOTEwMTMxMjEifQ.jHOK8bz0WADfhs0KJY3-XF2OM6Ei1Z5sVMkbrsBc3ps/s/741183389/br/237943536841-l" TargetMode="External"/><Relationship Id="rId465" Type="http://schemas.openxmlformats.org/officeDocument/2006/relationships/hyperlink" Target="http://www.novitas-solutions.com/webcenter/portal/MedicareJL/pagebyid?contentId=00208509" TargetMode="External"/><Relationship Id="rId22" Type="http://schemas.openxmlformats.org/officeDocument/2006/relationships/hyperlink" Target="https://www.novitas-solutions.com/webcenter/content/conn/UCM_Repository/uuid/dDocName:00297589" TargetMode="External"/><Relationship Id="rId64" Type="http://schemas.openxmlformats.org/officeDocument/2006/relationships/hyperlink" Target="https://www.novitas-solutions.com/webcenter/portal/Enrollment_JL/EnrollmentGateway" TargetMode="External"/><Relationship Id="rId118" Type="http://schemas.openxmlformats.org/officeDocument/2006/relationships/hyperlink" Target="https://www.cms.gov/medicare-coverage-database/view/lcd.aspx?lcdid=39793&amp;ver=43&amp;" TargetMode="External"/><Relationship Id="rId325" Type="http://schemas.openxmlformats.org/officeDocument/2006/relationships/hyperlink" Target="https://www.cms.gov/medicare-coverage-database/view/article.aspx?articleid=56681&amp;ver=34&amp;bc=0" TargetMode="External"/><Relationship Id="rId367" Type="http://schemas.openxmlformats.org/officeDocument/2006/relationships/hyperlink" Target="https://www.cms.gov/medicare-coverage-database/view/article.aspx?articleid=56805&amp;ver=29&amp;contractorName=6&amp;contractorNumber=all&amp;updatePeriod=1066&amp;sortBy=updated&amp;bc=13" TargetMode="External"/><Relationship Id="rId171" Type="http://schemas.openxmlformats.org/officeDocument/2006/relationships/hyperlink" Target="http://www.novitas-solutions.com/webcenter/portal/MedicareJL/pagebyid?contentId=00008010" TargetMode="External"/><Relationship Id="rId227" Type="http://schemas.openxmlformats.org/officeDocument/2006/relationships/hyperlink" Target="https://www.cms.gov/files/document/mm13574-dmepos-fee-schedule-april-2024-quarterly-update.pdf" TargetMode="External"/><Relationship Id="rId269" Type="http://schemas.openxmlformats.org/officeDocument/2006/relationships/hyperlink" Target="https://www.cms.gov/files/document/mm11808-limitation-recoupment-medicare-overpayments.pdf" TargetMode="External"/><Relationship Id="rId434" Type="http://schemas.openxmlformats.org/officeDocument/2006/relationships/hyperlink" Target="https://lnks.gd/l/eyJhbGciOiJIUzI1NiJ9.eyJidWxsZXRpbl9saW5rX2lkIjoxMDEsInVyaSI6ImJwMjpjbGljayIsInVybCI6Imh0dHBzOi8vd3d3LmNtcy5nb3Yvb3V0cmVhY2gtYW5kLWVkdWNhdGlvbi9vdXRyZWFjaC9mZnNwcm92cGFydHByb2cvcHJvdmlkZXItcGFydG5lcnNoaXAtZW1haWwtYXJjaGl2ZS8xNzMwMDE1NTIzLzIwMjMtMDgtMTAtbWxuYyIsImJ1bGxldGluX2lkIjoiMjAyMzA4MTAuODA5MzAzNTEifQ.cg8Ggh6jP4AkBDzo824pu9Da7Tf2yl73qcIWGkBMTCE/s/741183389/br/224016027719-l" TargetMode="External"/><Relationship Id="rId476" Type="http://schemas.openxmlformats.org/officeDocument/2006/relationships/hyperlink" Target="https://www.cms.gov/medicare-coverage-database/view/article.aspx?articleid=56633&amp;ver=45&amp;bc=0" TargetMode="External"/><Relationship Id="rId33" Type="http://schemas.openxmlformats.org/officeDocument/2006/relationships/hyperlink" Target="https://www.cms.gov/medicare/payment/opioid-treatment-programs-otp/billing-payment/office-based-substance-use-disorder-sud-treatment-billing" TargetMode="External"/><Relationship Id="rId129"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4LTAxLW1sbmMiLCJidWxsZXRpbl9pZCI6IjIwMjQwODAxLjk4NDMwMTkxIn0.QmPNQrKM7zQuGm_cz7M5n2W5I1DdCSWz2GVmrh1xuFE/s/741183389/br/246744428471-l" TargetMode="External"/><Relationship Id="rId280" Type="http://schemas.openxmlformats.org/officeDocument/2006/relationships/hyperlink" Target="https://www.novitas-solutions.com/webcenter/portal/MedicareJL/pagebyid?contentId=00274129" TargetMode="External"/><Relationship Id="rId336" Type="http://schemas.openxmlformats.org/officeDocument/2006/relationships/hyperlink" Target="https://www.cms.gov/files/document/mm12943-national-fee-schedule-medicare-part-b-vaccine-administration.pdf" TargetMode="External"/><Relationship Id="rId501" Type="http://schemas.openxmlformats.org/officeDocument/2006/relationships/hyperlink" Target="https://www.cms.gov/medicare-coverage-database/view/article.aspx?articleid=52986" TargetMode="External"/><Relationship Id="rId75" Type="http://schemas.openxmlformats.org/officeDocument/2006/relationships/hyperlink" Target="https://links-2.govdelivery.com/CL0/https:%2F%2Fwww.cms.gov%2Ftraining-education%2Fmedicare-learning-network%2Fnewsletter%2F2024-09-19-mlnc/2/010101920a97f704-493ec268-ecb9-48dd-9178-4261840ff9bd-000000/i6x3ezFi61_evd6uD4nvxT6tmCA1zWIE7BsxT4lMbJU=371" TargetMode="External"/><Relationship Id="rId140" Type="http://schemas.openxmlformats.org/officeDocument/2006/relationships/hyperlink" Target="https://www.novitas-solutions.com/webcenter/portal/MedicareJL/pagebyid?contentId=00294519" TargetMode="External"/><Relationship Id="rId182" Type="http://schemas.openxmlformats.org/officeDocument/2006/relationships/hyperlink" Target="https://www.novitas-solutions.com/webcenter/portal/MedicareJL/pagebyid?contentId=00131978" TargetMode="External"/><Relationship Id="rId378" Type="http://schemas.openxmlformats.org/officeDocument/2006/relationships/hyperlink" Target="https://www.cms.gov/medicare-coverage-database/view/article.aspx?articleid=57434&amp;ver=28&amp;contractorName=6&amp;contractorNumber=all&amp;updatePeriod=1066&amp;sortBy=updated&amp;bc=13" TargetMode="External"/><Relationship Id="rId403" Type="http://schemas.openxmlformats.org/officeDocument/2006/relationships/hyperlink" Target="https://www.cms.gov/medicare-coverage-database/view/article.aspx?articleid=53883&amp;ver=20&amp;bc=0" TargetMode="External"/><Relationship Id="rId6" Type="http://schemas.openxmlformats.org/officeDocument/2006/relationships/styles" Target="styles.xml"/><Relationship Id="rId238" Type="http://schemas.openxmlformats.org/officeDocument/2006/relationships/hyperlink" Target="ddocname:00286381" TargetMode="External"/><Relationship Id="rId445" Type="http://schemas.openxmlformats.org/officeDocument/2006/relationships/hyperlink" Target="https://www.cms.gov/medicare-coverage-database/view/article.aspx?articleid=59073&amp;ver=42&amp;bc=0" TargetMode="External"/><Relationship Id="rId487" Type="http://schemas.openxmlformats.org/officeDocument/2006/relationships/hyperlink" Target="http://www.novitas-solutions.com/webcenter/portal/MedicareJL/pagebyid?contentId=00008010" TargetMode="External"/><Relationship Id="rId291" Type="http://schemas.openxmlformats.org/officeDocument/2006/relationships/hyperlink" Target="https://www.novitas-solutions.com/webcenter/portal/MedicareJL/pagebyid?contentId=00284581" TargetMode="External"/><Relationship Id="rId305" Type="http://schemas.openxmlformats.org/officeDocument/2006/relationships/hyperlink" Target="https://www.cms.gov/medicare-coverage-database/view/article.aspx?articleid=56440" TargetMode="External"/><Relationship Id="rId347" Type="http://schemas.openxmlformats.org/officeDocument/2006/relationships/hyperlink" Target="https://lnks.gd/l/eyJhbGciOiJIUzI1NiJ9.eyJidWxsZXRpbl9saW5rX2lkIjoxMDAsInVyaSI6ImJwMjpjbGljayIsInVybCI6Imh0dHBzOi8vd3d3LmNtcy5nb3YvdHJhaW5pbmctZWR1Y2F0aW9uL21lZGljYXJlLWxlYXJuaW5nLW5ldHdvcmsvbmV3c2xldHRlci8yMDIzLTExLTAxLW9jZSIsImJ1bGxldGluX2lkIjoiMjAyMzExMDEuODQ5NTY3MTEifQ.mYtOF6GHxsnGBCEXomoKnIkXJKvGScJ2xV0Y55LZxog/s/741183389/br/229661794782-l" TargetMode="External"/><Relationship Id="rId512" Type="http://schemas.openxmlformats.org/officeDocument/2006/relationships/fontTable" Target="fontTable.xml"/><Relationship Id="rId44" Type="http://schemas.openxmlformats.org/officeDocument/2006/relationships/hyperlink" Target="https://www.novitas-solutions.com/webcenter/portal/Enrollment_JL/EnrollmentGateway" TargetMode="External"/><Relationship Id="rId86" Type="http://schemas.openxmlformats.org/officeDocument/2006/relationships/hyperlink" Target="https://www.cms.gov/files/document/mm13734-inpatient-long-term-care-hospital-prospective-payment-system-fy-2025-changes.pdf" TargetMode="External"/><Relationship Id="rId151" Type="http://schemas.openxmlformats.org/officeDocument/2006/relationships/hyperlink" Target="ddocname:00098561" TargetMode="External"/><Relationship Id="rId389" Type="http://schemas.openxmlformats.org/officeDocument/2006/relationships/hyperlink" Target="https://www.cms.gov/medicare-coverage-database/view/article.aspx?articleid=58917" TargetMode="External"/><Relationship Id="rId193" Type="http://schemas.openxmlformats.org/officeDocument/2006/relationships/hyperlink" Target="https://www.novitas-solutions.com/webcenter/portal/MedicareJL/pagebyid?contentId=00292781" TargetMode="External"/><Relationship Id="rId207" Type="http://schemas.openxmlformats.org/officeDocument/2006/relationships/hyperlink" Target="https://www.cms.gov/files/document/mm13486-annual-wellness-visit-social-determinants-health-risk-assessment.pdf" TargetMode="External"/><Relationship Id="rId249" Type="http://schemas.openxmlformats.org/officeDocument/2006/relationships/hyperlink" Target="https://www.novitas-solutions.com/webcenter/portal/MedicareJL/pagebyid?contentId=00006150" TargetMode="External"/><Relationship Id="rId414" Type="http://schemas.openxmlformats.org/officeDocument/2006/relationships/hyperlink" Target="ddocname:00280708" TargetMode="External"/><Relationship Id="rId456" Type="http://schemas.openxmlformats.org/officeDocument/2006/relationships/hyperlink" Target="http://www.novitas-solutions.com/webcenter/portal/MedicareJL/pagebyid?contentId=00230903" TargetMode="External"/><Relationship Id="rId498" Type="http://schemas.openxmlformats.org/officeDocument/2006/relationships/hyperlink" Target="https://www.cms.gov/medicare-coverage-database/view/lcd.aspx?lcdid=39365" TargetMode="External"/><Relationship Id="rId13" Type="http://schemas.openxmlformats.org/officeDocument/2006/relationships/hyperlink" Target="ddocname:00219502" TargetMode="External"/><Relationship Id="rId109" Type="http://schemas.openxmlformats.org/officeDocument/2006/relationships/hyperlink" Target="https://www.novitas-solutions.com/webcenter/portal/MedicareJL/pagebyid?contentId=00006150" TargetMode="External"/><Relationship Id="rId260" Type="http://schemas.openxmlformats.org/officeDocument/2006/relationships/hyperlink" Target="https://www.cms.gov/Outreach-and-Education/Medicare-Learning-Network-MLN/MLNMattersArticles/Downloads/SE19007.pdf" TargetMode="External"/><Relationship Id="rId316" Type="http://schemas.openxmlformats.org/officeDocument/2006/relationships/hyperlink" Target="https://www.cms.gov/medicare-coverage-database/view/article.aspx?articleid=56670&amp;ver=35&amp;bc=0" TargetMode="External"/><Relationship Id="rId55" Type="http://schemas.openxmlformats.org/officeDocument/2006/relationships/hyperlink" Target="ddocname:00296381" TargetMode="External"/><Relationship Id="rId97" Type="http://schemas.openxmlformats.org/officeDocument/2006/relationships/hyperlink" Target="http://www.novitas-solutions.com/webcenter/portal/MedicareJL/pagebyid?contentId=00008010" TargetMode="External"/><Relationship Id="rId120" Type="http://schemas.openxmlformats.org/officeDocument/2006/relationships/hyperlink" Target="https://links-2.govdelivery.com/CL0/https:%2F%2Fwww.cms.gov%2Ftraining-education%2Fmedicare-learning-network%2Fnewsletter%2F2024-08-08-mlnc/2/01010191327f86dc-72e7b987-4029-46f2-bad8-228aa085cc28-000000/R8o0_EXYMkjtxowUoHrSPXB87W-HbIPs0lqkg3VV5o0=365" TargetMode="External"/><Relationship Id="rId358" Type="http://schemas.openxmlformats.org/officeDocument/2006/relationships/hyperlink" Target="https://www.cms.gov/medicare-coverage-database/view/article.aspx?articleid=56422&amp;ver=35&amp;contractorName=6&amp;contractorNumber=all&amp;updatePeriod=1066&amp;sortBy=updated&amp;bc=13" TargetMode="External"/><Relationship Id="rId162" Type="http://schemas.openxmlformats.org/officeDocument/2006/relationships/hyperlink" Target="https://www.novitas-solutions.com/webcenter/portal/MedicareJL/pagebyid?contentId=00275505" TargetMode="External"/><Relationship Id="rId218"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0LTI1LW1sbmMiLCJidWxsZXRpbl9pZCI6IjIwMjQwNDI1LjkzODU1NTkxIn0.SM4SSt9oKYhH94mWcDZDfdF14B_f_Ct2il5mePy5KBE/s/343285789/br/241348344646-l" TargetMode="External"/><Relationship Id="rId425" Type="http://schemas.openxmlformats.org/officeDocument/2006/relationships/hyperlink" Target="https://lnks.gd/l/eyJhbGciOiJIUzI1NiJ9.eyJidWxsZXRpbl9saW5rX2lkIjoxMDEsInVyaSI6ImJwMjpjbGljayIsInVybCI6Imh0dHBzOi8vd3d3LmNtcy5nb3Yvb3V0cmVhY2gtYW5kLWVkdWNhdGlvbi9vdXRyZWFjaC9mZnNwcm92cGFydHByb2cvcHJvdmlkZXItcGFydG5lcnNoaXAtZW1haWwtYXJjaGl2ZS82OTMxNjkzNzMvMjAyMy0wOC0yNC1tbG5jIiwiYnVsbGV0aW5faWQiOiIyMDIzMDgyNC44MTU5MDE2MSJ9.uouuio0tZ0YNfkNlVaknUJYd4Ywnb5l8-OqXk8w_H1E/s/741183389/br/224749871400-l" TargetMode="External"/><Relationship Id="rId467" Type="http://schemas.openxmlformats.org/officeDocument/2006/relationships/hyperlink" Target="http://www.novitas-solutions.com/webcenter/portal/MedicareJL/pagebyid?contentId=00008010" TargetMode="External"/><Relationship Id="rId271" Type="http://schemas.openxmlformats.org/officeDocument/2006/relationships/hyperlink" Target="https://www.novitas-solutions.com/webcenter/portal/MedicareJL/pagebyid?contentId=00006150" TargetMode="External"/><Relationship Id="rId24" Type="http://schemas.openxmlformats.org/officeDocument/2006/relationships/hyperlink" Target="https://pecos.cms.hhs.gov/pecos/login.do" TargetMode="External"/><Relationship Id="rId66" Type="http://schemas.openxmlformats.org/officeDocument/2006/relationships/hyperlink" Target="https://www.novitas-solutions.com/webcenter/portal/MedicareJL/pagebyid?contentId=00286784" TargetMode="External"/><Relationship Id="rId131" Type="http://schemas.openxmlformats.org/officeDocument/2006/relationships/hyperlink" Target="https://www.novitas-solutions.com/webcenter/portal/MedicareJL/pagebyid?contentId=00006150" TargetMode="External"/><Relationship Id="rId327" Type="http://schemas.openxmlformats.org/officeDocument/2006/relationships/hyperlink" Target="https://www.cms.gov/medicare-coverage-database/view/article.aspx?articleid=52998&amp;ver=40&amp;bc=0" TargetMode="External"/><Relationship Id="rId369" Type="http://schemas.openxmlformats.org/officeDocument/2006/relationships/hyperlink" Target="https://www.cms.gov/medicare-coverage-database/view/article.aspx?articleid=54095&amp;ver=41" TargetMode="External"/><Relationship Id="rId173" Type="http://schemas.openxmlformats.org/officeDocument/2006/relationships/hyperlink" Target="https://www.cms.gov/files/document/mm13658-dmepos-fee-schedule-july-2024-quarterly-update.pdf" TargetMode="External"/><Relationship Id="rId229"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0LTExLW1sbmMiLCJidWxsZXRpbl9pZCI6IjIwMjQwNDExLjkzMjA0NjgxIn0.ac67Df6VVO2XumU2EtKc1fmV4f14wRG6MgjruevIcCA/s/741183389/br/240561416814-l" TargetMode="External"/><Relationship Id="rId380" Type="http://schemas.openxmlformats.org/officeDocument/2006/relationships/hyperlink" Target="https://www.cms.gov/medicare-coverage-database/view/lcd.aspx?lcdid=36920" TargetMode="External"/><Relationship Id="rId436" Type="http://schemas.openxmlformats.org/officeDocument/2006/relationships/hyperlink" Target="https://www.cms.gov/files/document/mm13288-national-coverage-determination-3033-acupuncture-chronic-low-back-pa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57F1A5-54C7-48C6-A26F-C94D046E4462}">
  <ds:schemaRefs>
    <ds:schemaRef ds:uri="http://schemas.microsoft.com/sharepoint/v3/contenttype/forms"/>
  </ds:schemaRefs>
</ds:datastoreItem>
</file>

<file path=customXml/itemProps2.xml><?xml version="1.0" encoding="utf-8"?>
<ds:datastoreItem xmlns:ds="http://schemas.openxmlformats.org/officeDocument/2006/customXml" ds:itemID="{4125E4D9-46E5-48AA-813D-5F98135E3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28F89AA-219C-4DDD-9F1D-66491164C83D}">
  <ds:schemaRefs>
    <ds:schemaRef ds:uri="http://schemas.openxmlformats.org/officeDocument/2006/bibliography"/>
  </ds:schemaRefs>
</ds:datastoreItem>
</file>

<file path=customXml/itemProps4.xml><?xml version="1.0" encoding="utf-8"?>
<ds:datastoreItem xmlns:ds="http://schemas.openxmlformats.org/officeDocument/2006/customXml" ds:itemID="{F4626403-7B78-4732-B587-D8FA8B515E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105</Pages>
  <Words>39212</Words>
  <Characters>223511</Characters>
  <Application>Microsoft Office Word</Application>
  <DocSecurity>0</DocSecurity>
  <Lines>1862</Lines>
  <Paragraphs>524</Paragraphs>
  <ScaleCrop>false</ScaleCrop>
  <HeadingPairs>
    <vt:vector size="2" baseType="variant">
      <vt:variant>
        <vt:lpstr>Title</vt:lpstr>
      </vt:variant>
      <vt:variant>
        <vt:i4>1</vt:i4>
      </vt:variant>
    </vt:vector>
  </HeadingPairs>
  <TitlesOfParts>
    <vt:vector size="1" baseType="lpstr">
      <vt:lpstr>[Document header]</vt:lpstr>
    </vt:vector>
  </TitlesOfParts>
  <Company>FCSO</Company>
  <LinksUpToDate>false</LinksUpToDate>
  <CharactersWithSpaces>262199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header]</dc:title>
  <dc:subject>[Document header]</dc:subject>
  <dc:creator>Ricords, John</dc:creator>
  <cp:lastModifiedBy>Yeckley, Zachary</cp:lastModifiedBy>
  <cp:revision>49</cp:revision>
  <cp:lastPrinted>2013-08-22T18:47:00Z</cp:lastPrinted>
  <dcterms:created xsi:type="dcterms:W3CDTF">2024-09-23T18:37:00Z</dcterms:created>
  <dcterms:modified xsi:type="dcterms:W3CDTF">2024-11-14T16:47:00Z</dcterms:modified>
</cp:coreProperties>
</file>